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E2D04" w14:textId="0A9A08A6" w:rsidR="006D7822" w:rsidRDefault="00241306">
      <w:r>
        <w:t>1</w:t>
      </w:r>
      <w:r>
        <w:rPr>
          <w:rFonts w:hint="eastAsia"/>
        </w:rPr>
        <w:t>과목 소프트웨어 설계</w:t>
      </w:r>
    </w:p>
    <w:p w14:paraId="524A71BD" w14:textId="36410B54" w:rsidR="00241306" w:rsidRDefault="00241306">
      <w:r>
        <w:rPr>
          <w:rFonts w:hint="eastAsia"/>
        </w:rPr>
        <w:t>3장 애플리케이션 설계</w:t>
      </w:r>
    </w:p>
    <w:p w14:paraId="785C6B9B" w14:textId="22F1FF4C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소프트웨어 아키텍처</w:t>
      </w:r>
    </w:p>
    <w:p w14:paraId="38DBCFE4" w14:textId="55C83DF5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아키텍처 패턴</w:t>
      </w:r>
    </w:p>
    <w:p w14:paraId="7DFDC3F4" w14:textId="7C7E98BC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객체지향(</w:t>
      </w:r>
      <w:r>
        <w:t>Object – Oriented)</w:t>
      </w:r>
    </w:p>
    <w:p w14:paraId="1FB6500C" w14:textId="56EAFC30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객체지향 분석 및 설계</w:t>
      </w:r>
    </w:p>
    <w:p w14:paraId="0FD99794" w14:textId="34FFF2FF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모듈</w:t>
      </w:r>
    </w:p>
    <w:p w14:paraId="5A19FE72" w14:textId="48815BDF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공통 모듈</w:t>
      </w:r>
    </w:p>
    <w:p w14:paraId="25AE5EA4" w14:textId="5028A8F4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코드</w:t>
      </w:r>
    </w:p>
    <w:p w14:paraId="42E6697D" w14:textId="05A56572" w:rsidR="00241306" w:rsidRDefault="00241306" w:rsidP="002413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디자인 패턴</w:t>
      </w:r>
    </w:p>
    <w:p w14:paraId="35317CBD" w14:textId="5939B561" w:rsidR="00241306" w:rsidRDefault="00241306" w:rsidP="00241306"/>
    <w:p w14:paraId="15F042A7" w14:textId="3D39B02C" w:rsidR="00241306" w:rsidRDefault="00241306" w:rsidP="00241306"/>
    <w:p w14:paraId="692867F7" w14:textId="4E2962B8" w:rsidR="00241306" w:rsidRDefault="00241306" w:rsidP="00241306"/>
    <w:p w14:paraId="24BD0D94" w14:textId="03BEAD5A" w:rsidR="00241306" w:rsidRDefault="00241306" w:rsidP="00241306"/>
    <w:p w14:paraId="450D0D38" w14:textId="20C0E7AD" w:rsidR="00241306" w:rsidRDefault="00241306" w:rsidP="00241306"/>
    <w:p w14:paraId="23849285" w14:textId="2FF5B469" w:rsidR="00241306" w:rsidRDefault="00241306" w:rsidP="00241306"/>
    <w:p w14:paraId="0016ED8D" w14:textId="0AA3DFB1" w:rsidR="00241306" w:rsidRDefault="00241306" w:rsidP="00241306"/>
    <w:p w14:paraId="4BC935E2" w14:textId="01250986" w:rsidR="00241306" w:rsidRDefault="00241306" w:rsidP="00241306"/>
    <w:p w14:paraId="04EB0298" w14:textId="46CF3B70" w:rsidR="00241306" w:rsidRDefault="00241306" w:rsidP="00241306"/>
    <w:p w14:paraId="17282232" w14:textId="79B49EF8" w:rsidR="00241306" w:rsidRDefault="00241306" w:rsidP="00241306"/>
    <w:p w14:paraId="214382E3" w14:textId="3600FC6E" w:rsidR="00241306" w:rsidRDefault="00241306" w:rsidP="00241306"/>
    <w:p w14:paraId="5EE0EA1E" w14:textId="758258C9" w:rsidR="00241306" w:rsidRDefault="00241306" w:rsidP="00241306"/>
    <w:p w14:paraId="249519B2" w14:textId="0707931D" w:rsidR="00241306" w:rsidRDefault="00241306" w:rsidP="00241306"/>
    <w:p w14:paraId="48A38405" w14:textId="440C8E68" w:rsidR="00241306" w:rsidRDefault="00241306" w:rsidP="00241306"/>
    <w:p w14:paraId="30BFF669" w14:textId="4F5CF0B0" w:rsidR="00241306" w:rsidRDefault="00241306" w:rsidP="00241306"/>
    <w:p w14:paraId="3B8A61E9" w14:textId="46DAF68B" w:rsidR="00241306" w:rsidRDefault="00241306" w:rsidP="00241306"/>
    <w:p w14:paraId="532E5ABE" w14:textId="6300270B" w:rsidR="00241306" w:rsidRPr="00241306" w:rsidRDefault="00241306" w:rsidP="00241306">
      <w:pPr>
        <w:jc w:val="center"/>
        <w:rPr>
          <w:rFonts w:hint="eastAsia"/>
          <w:b/>
          <w:bCs/>
        </w:rPr>
      </w:pPr>
      <w:r w:rsidRPr="00241306">
        <w:rPr>
          <w:rFonts w:hint="eastAsia"/>
          <w:b/>
          <w:bCs/>
        </w:rPr>
        <w:lastRenderedPageBreak/>
        <w:t>&lt;</w:t>
      </w:r>
      <w:r w:rsidRPr="00241306">
        <w:rPr>
          <w:b/>
          <w:bCs/>
        </w:rPr>
        <w:t xml:space="preserve">1. </w:t>
      </w:r>
      <w:r w:rsidRPr="00241306">
        <w:rPr>
          <w:rFonts w:hint="eastAsia"/>
          <w:b/>
          <w:bCs/>
        </w:rPr>
        <w:t>소프트웨어 아키텍처&gt;</w:t>
      </w:r>
    </w:p>
    <w:p w14:paraId="59311699" w14:textId="407B3F0B" w:rsidR="00241306" w:rsidRDefault="00241306" w:rsidP="0024130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소프트웨어 아키텍처</w:t>
      </w:r>
    </w:p>
    <w:p w14:paraId="23C40DA2" w14:textId="5C8BB150" w:rsidR="00241306" w:rsidRDefault="00241306" w:rsidP="00241306">
      <w:r>
        <w:rPr>
          <w:rFonts w:hint="eastAsia"/>
        </w:rPr>
        <w:t xml:space="preserve">소프트 </w:t>
      </w:r>
      <w:proofErr w:type="spellStart"/>
      <w:r>
        <w:rPr>
          <w:rFonts w:hint="eastAsia"/>
        </w:rPr>
        <w:t>웨어</w:t>
      </w:r>
      <w:proofErr w:type="spellEnd"/>
      <w:r>
        <w:rPr>
          <w:rFonts w:hint="eastAsia"/>
        </w:rPr>
        <w:t xml:space="preserve"> 아키텍처는 소프트웨어의 골격이 되는 기본 구조,</w:t>
      </w:r>
      <w:r>
        <w:t xml:space="preserve"> </w:t>
      </w:r>
      <w:r>
        <w:rPr>
          <w:rFonts w:hint="eastAsia"/>
        </w:rPr>
        <w:t xml:space="preserve">소프트웨어를 구성하는 </w:t>
      </w:r>
      <w:proofErr w:type="spellStart"/>
      <w:r>
        <w:rPr>
          <w:rFonts w:hint="eastAsia"/>
        </w:rPr>
        <w:t>요소간의</w:t>
      </w:r>
      <w:proofErr w:type="spellEnd"/>
      <w:r>
        <w:rPr>
          <w:rFonts w:hint="eastAsia"/>
        </w:rPr>
        <w:t xml:space="preserve"> 관계를 표현하는 시스템의 구조</w:t>
      </w:r>
      <w:r>
        <w:t xml:space="preserve"> </w:t>
      </w:r>
      <w:r>
        <w:rPr>
          <w:rFonts w:hint="eastAsia"/>
        </w:rPr>
        <w:t>또는 구조체이다.</w:t>
      </w:r>
    </w:p>
    <w:p w14:paraId="785DA567" w14:textId="00845906" w:rsidR="00241306" w:rsidRDefault="00241306" w:rsidP="00241306">
      <w:pPr>
        <w:pStyle w:val="a3"/>
        <w:numPr>
          <w:ilvl w:val="0"/>
          <w:numId w:val="3"/>
        </w:numPr>
        <w:ind w:leftChars="0"/>
      </w:pPr>
      <w:r>
        <w:t xml:space="preserve">SW </w:t>
      </w:r>
      <w:r>
        <w:rPr>
          <w:rFonts w:hint="eastAsia"/>
        </w:rPr>
        <w:t>개발 시 적용되는 원칙,</w:t>
      </w:r>
      <w:r>
        <w:t xml:space="preserve"> </w:t>
      </w:r>
      <w:r>
        <w:rPr>
          <w:rFonts w:hint="eastAsia"/>
        </w:rPr>
        <w:t>지침,</w:t>
      </w:r>
      <w:r>
        <w:t xml:space="preserve"> </w:t>
      </w:r>
      <w:r>
        <w:rPr>
          <w:rFonts w:hint="eastAsia"/>
        </w:rPr>
        <w:t>의사소통 도구로 활용</w:t>
      </w:r>
    </w:p>
    <w:p w14:paraId="7057FB04" w14:textId="0ACE5A8E" w:rsidR="00241306" w:rsidRDefault="00241306" w:rsidP="0024130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비기능적 요구사항 </w:t>
      </w:r>
      <w:r>
        <w:t xml:space="preserve">– </w:t>
      </w:r>
      <w:r>
        <w:rPr>
          <w:rFonts w:hint="eastAsia"/>
        </w:rPr>
        <w:t xml:space="preserve">제약 </w:t>
      </w:r>
      <w:proofErr w:type="gramStart"/>
      <w:r>
        <w:rPr>
          <w:rFonts w:hint="eastAsia"/>
        </w:rPr>
        <w:t>반영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 xml:space="preserve">기능적 요구사항 </w:t>
      </w:r>
      <w:r>
        <w:t xml:space="preserve">– </w:t>
      </w:r>
      <w:r>
        <w:rPr>
          <w:rFonts w:hint="eastAsia"/>
        </w:rPr>
        <w:t>구현하는 방법</w:t>
      </w:r>
    </w:p>
    <w:p w14:paraId="20781C66" w14:textId="78F793C1" w:rsidR="00241306" w:rsidRDefault="00241306" w:rsidP="00241306">
      <w:pPr>
        <w:pStyle w:val="a3"/>
        <w:numPr>
          <w:ilvl w:val="0"/>
          <w:numId w:val="3"/>
        </w:numPr>
        <w:ind w:leftChars="0"/>
      </w:pPr>
      <w:proofErr w:type="spellStart"/>
      <w:r>
        <w:t>Sw</w:t>
      </w:r>
      <w:proofErr w:type="spellEnd"/>
      <w:r>
        <w:t xml:space="preserve"> </w:t>
      </w:r>
      <w:r>
        <w:rPr>
          <w:rFonts w:hint="eastAsia"/>
        </w:rPr>
        <w:t xml:space="preserve">아키텍처 설계의 기본 원리 </w:t>
      </w:r>
      <w:r>
        <w:t xml:space="preserve">– </w:t>
      </w:r>
      <w:r>
        <w:rPr>
          <w:rFonts w:hint="eastAsia"/>
        </w:rPr>
        <w:t>모듈화,</w:t>
      </w:r>
      <w:r>
        <w:t xml:space="preserve"> </w:t>
      </w:r>
      <w:r>
        <w:rPr>
          <w:rFonts w:hint="eastAsia"/>
        </w:rPr>
        <w:t>추상화,</w:t>
      </w:r>
      <w:r>
        <w:t xml:space="preserve"> </w:t>
      </w:r>
      <w:r>
        <w:rPr>
          <w:rFonts w:hint="eastAsia"/>
        </w:rPr>
        <w:t>단계적 분해</w:t>
      </w:r>
      <w:r>
        <w:t xml:space="preserve">, </w:t>
      </w:r>
      <w:r>
        <w:rPr>
          <w:rFonts w:hint="eastAsia"/>
        </w:rPr>
        <w:t>정보은닉</w:t>
      </w:r>
    </w:p>
    <w:p w14:paraId="4CEC5124" w14:textId="77777777" w:rsidR="00241306" w:rsidRDefault="00241306" w:rsidP="00241306">
      <w:pPr>
        <w:rPr>
          <w:rFonts w:hint="eastAsia"/>
        </w:rPr>
      </w:pPr>
    </w:p>
    <w:p w14:paraId="4EFB3E87" w14:textId="4A096359" w:rsidR="00241306" w:rsidRDefault="00241306" w:rsidP="00241306">
      <w:pPr>
        <w:pStyle w:val="a3"/>
        <w:numPr>
          <w:ilvl w:val="0"/>
          <w:numId w:val="2"/>
        </w:numPr>
        <w:ind w:leftChars="0"/>
      </w:pPr>
      <w:r>
        <w:t xml:space="preserve">SW </w:t>
      </w:r>
      <w:r>
        <w:rPr>
          <w:rFonts w:hint="eastAsia"/>
        </w:rPr>
        <w:t>아키텍처 설계의 기본 원리</w:t>
      </w:r>
    </w:p>
    <w:p w14:paraId="6535310F" w14:textId="5E8EA694" w:rsidR="00241306" w:rsidRDefault="00241306" w:rsidP="0024130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모듈화</w:t>
      </w:r>
      <w:r>
        <w:t>(</w:t>
      </w:r>
      <w:r>
        <w:rPr>
          <w:rFonts w:hint="eastAsia"/>
        </w:rPr>
        <w:t>M</w:t>
      </w:r>
      <w:r>
        <w:t xml:space="preserve">odularity) </w:t>
      </w:r>
    </w:p>
    <w:p w14:paraId="21996079" w14:textId="77777777" w:rsidR="00241306" w:rsidRDefault="00241306" w:rsidP="00241306">
      <w:pPr>
        <w:pStyle w:val="a3"/>
        <w:ind w:leftChars="0" w:left="1560"/>
        <w:rPr>
          <w:rFonts w:hint="eastAsia"/>
        </w:rPr>
      </w:pPr>
    </w:p>
    <w:p w14:paraId="1106B0C2" w14:textId="1416BA3B" w:rsidR="00241306" w:rsidRDefault="00241306" w:rsidP="0024130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추상화</w:t>
      </w:r>
      <w:r>
        <w:t>(</w:t>
      </w:r>
      <w:r>
        <w:rPr>
          <w:rFonts w:hint="eastAsia"/>
        </w:rPr>
        <w:t>A</w:t>
      </w:r>
      <w:r>
        <w:t>bstraction)</w:t>
      </w:r>
    </w:p>
    <w:p w14:paraId="46F32CB8" w14:textId="77777777" w:rsidR="00241306" w:rsidRDefault="00241306" w:rsidP="00241306">
      <w:pPr>
        <w:rPr>
          <w:rFonts w:hint="eastAsia"/>
        </w:rPr>
      </w:pPr>
    </w:p>
    <w:p w14:paraId="37B2D0DE" w14:textId="46A7EE0C" w:rsidR="00241306" w:rsidRDefault="00241306" w:rsidP="0024130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단계적 분해(</w:t>
      </w:r>
      <w:r>
        <w:t>Stepwise Refinement)</w:t>
      </w:r>
    </w:p>
    <w:p w14:paraId="33640BDD" w14:textId="77777777" w:rsidR="00241306" w:rsidRDefault="00241306" w:rsidP="00241306">
      <w:pPr>
        <w:rPr>
          <w:rFonts w:hint="eastAsia"/>
        </w:rPr>
      </w:pPr>
    </w:p>
    <w:p w14:paraId="2489896C" w14:textId="156A0654" w:rsidR="00241306" w:rsidRDefault="00241306" w:rsidP="0024130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정보 은닉(</w:t>
      </w:r>
      <w:r>
        <w:t>Information Hiding)</w:t>
      </w:r>
    </w:p>
    <w:p w14:paraId="68497EFE" w14:textId="77777777" w:rsidR="00241306" w:rsidRDefault="00241306" w:rsidP="00241306">
      <w:pPr>
        <w:rPr>
          <w:rFonts w:hint="eastAsia"/>
        </w:rPr>
      </w:pPr>
    </w:p>
    <w:p w14:paraId="11B0458D" w14:textId="6699BCB3" w:rsidR="00241306" w:rsidRDefault="00241306" w:rsidP="00241306">
      <w:pPr>
        <w:pStyle w:val="a3"/>
        <w:numPr>
          <w:ilvl w:val="0"/>
          <w:numId w:val="2"/>
        </w:numPr>
        <w:ind w:leftChars="0"/>
      </w:pPr>
      <w:r>
        <w:t xml:space="preserve">SW </w:t>
      </w:r>
      <w:r>
        <w:rPr>
          <w:rFonts w:hint="eastAsia"/>
        </w:rPr>
        <w:t>아키텍처의 품질 속성</w:t>
      </w:r>
    </w:p>
    <w:p w14:paraId="32E9047B" w14:textId="69238AF3" w:rsidR="00241306" w:rsidRDefault="00241306" w:rsidP="00241306">
      <w:pPr>
        <w:pStyle w:val="a3"/>
        <w:ind w:leftChars="0" w:left="760"/>
      </w:pPr>
      <w:r>
        <w:rPr>
          <w:rFonts w:hint="eastAsia"/>
        </w:rPr>
        <w:t>품질 평가 요소를 시스템 측면,</w:t>
      </w:r>
      <w:r>
        <w:t xml:space="preserve"> </w:t>
      </w:r>
      <w:r>
        <w:rPr>
          <w:rFonts w:hint="eastAsia"/>
        </w:rPr>
        <w:t>비즈니스 측면,</w:t>
      </w:r>
      <w:r>
        <w:t xml:space="preserve"> </w:t>
      </w:r>
      <w:r>
        <w:rPr>
          <w:rFonts w:hint="eastAsia"/>
        </w:rPr>
        <w:t xml:space="preserve">아키텍처 측면으로 구분하여 </w:t>
      </w:r>
      <w:proofErr w:type="gramStart"/>
      <w:r>
        <w:rPr>
          <w:rFonts w:hint="eastAsia"/>
        </w:rPr>
        <w:t>구체화 시켜</w:t>
      </w:r>
      <w:proofErr w:type="gramEnd"/>
      <w:r>
        <w:rPr>
          <w:rFonts w:hint="eastAsia"/>
        </w:rPr>
        <w:t xml:space="preserve"> 놓은 것이다.</w:t>
      </w:r>
      <w:r>
        <w:t xml:space="preserve"> </w:t>
      </w:r>
    </w:p>
    <w:p w14:paraId="11FB1BB5" w14:textId="23CEA85B" w:rsidR="00241306" w:rsidRDefault="00241306" w:rsidP="0024130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 xml:space="preserve">W </w:t>
      </w:r>
      <w:r>
        <w:rPr>
          <w:rFonts w:hint="eastAsia"/>
        </w:rPr>
        <w:t>아키텍처의 설계 과정</w:t>
      </w:r>
    </w:p>
    <w:p w14:paraId="4A1D7563" w14:textId="10BF5C45" w:rsidR="00241306" w:rsidRDefault="00241306" w:rsidP="002413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설계 목표 설정</w:t>
      </w:r>
    </w:p>
    <w:p w14:paraId="18436EFA" w14:textId="7210F14F" w:rsidR="00241306" w:rsidRDefault="00241306" w:rsidP="002413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시스템 타입 결정</w:t>
      </w:r>
    </w:p>
    <w:p w14:paraId="0F0667F3" w14:textId="6249A6DB" w:rsidR="00241306" w:rsidRDefault="00241306" w:rsidP="002413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아키텍처 패턴 적용</w:t>
      </w:r>
    </w:p>
    <w:p w14:paraId="3E93101A" w14:textId="16CFD3C3" w:rsidR="00241306" w:rsidRDefault="00241306" w:rsidP="002413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서브 시스템 구체화</w:t>
      </w:r>
    </w:p>
    <w:p w14:paraId="7AA5091B" w14:textId="078E300B" w:rsidR="00241306" w:rsidRDefault="00241306" w:rsidP="0024130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검토</w:t>
      </w:r>
    </w:p>
    <w:p w14:paraId="74D5D229" w14:textId="15E990A2" w:rsidR="00241306" w:rsidRPr="00241306" w:rsidRDefault="00241306" w:rsidP="00241306">
      <w:pPr>
        <w:jc w:val="center"/>
        <w:rPr>
          <w:b/>
          <w:bCs/>
        </w:rPr>
      </w:pPr>
      <w:r w:rsidRPr="00241306">
        <w:rPr>
          <w:rFonts w:hint="eastAsia"/>
          <w:b/>
          <w:bCs/>
        </w:rPr>
        <w:lastRenderedPageBreak/>
        <w:t>&lt;</w:t>
      </w:r>
      <w:r w:rsidRPr="00241306">
        <w:rPr>
          <w:b/>
          <w:bCs/>
        </w:rPr>
        <w:t xml:space="preserve">2. </w:t>
      </w:r>
      <w:r w:rsidRPr="00241306">
        <w:rPr>
          <w:rFonts w:hint="eastAsia"/>
          <w:b/>
          <w:bCs/>
        </w:rPr>
        <w:t>아키텍처 패턴&gt;</w:t>
      </w:r>
    </w:p>
    <w:p w14:paraId="3C5E4528" w14:textId="32C90C9F" w:rsidR="00241306" w:rsidRDefault="00241306" w:rsidP="00241306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아키텍처 패턴</w:t>
      </w:r>
      <w:r>
        <w:t>(Patterns)</w:t>
      </w:r>
      <w:r>
        <w:rPr>
          <w:rFonts w:hint="eastAsia"/>
        </w:rPr>
        <w:t>의 개요</w:t>
      </w:r>
    </w:p>
    <w:p w14:paraId="65F600AF" w14:textId="554A850A" w:rsidR="00241306" w:rsidRDefault="00241306" w:rsidP="00241306">
      <w:r>
        <w:rPr>
          <w:rFonts w:hint="eastAsia"/>
        </w:rPr>
        <w:t>아키텍처를 설계할 때 참조할 수 있는 전형적인 해결 방식 또는 예제를 의미한다.</w:t>
      </w:r>
    </w:p>
    <w:p w14:paraId="667A6611" w14:textId="77777777" w:rsidR="006459AD" w:rsidRDefault="006459AD" w:rsidP="006459A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시스템 구조를 구성하기 위한 기본 윤곽 제시</w:t>
      </w:r>
    </w:p>
    <w:p w14:paraId="6B91CE74" w14:textId="77777777" w:rsidR="006459AD" w:rsidRDefault="006459AD" w:rsidP="006459A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서브 시스템과 그 역할이 정의되어 있으며 서브시스템 사이의 관계,</w:t>
      </w:r>
      <w:r>
        <w:t xml:space="preserve"> </w:t>
      </w:r>
      <w:r>
        <w:rPr>
          <w:rFonts w:hint="eastAsia"/>
        </w:rPr>
        <w:t>여러 규칙,</w:t>
      </w:r>
      <w:r>
        <w:t xml:space="preserve"> </w:t>
      </w:r>
      <w:r>
        <w:rPr>
          <w:rFonts w:hint="eastAsia"/>
        </w:rPr>
        <w:t>지침이 포함되어 있다.</w:t>
      </w:r>
    </w:p>
    <w:p w14:paraId="26DEB317" w14:textId="2C2F0F48" w:rsidR="00241306" w:rsidRDefault="006459AD" w:rsidP="006459A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표준 아키텍처라고도 한다.</w:t>
      </w:r>
    </w:p>
    <w:p w14:paraId="246A199F" w14:textId="2D4E8B61" w:rsidR="006459AD" w:rsidRDefault="006459AD" w:rsidP="006459AD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아키텍처 패턴의 장점</w:t>
      </w:r>
    </w:p>
    <w:p w14:paraId="3945C3BB" w14:textId="42486970" w:rsidR="006459AD" w:rsidRDefault="006459AD" w:rsidP="006459A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개발 시간을 줄이고</w:t>
      </w:r>
      <w:r>
        <w:t xml:space="preserve">, </w:t>
      </w:r>
      <w:r>
        <w:rPr>
          <w:rFonts w:hint="eastAsia"/>
        </w:rPr>
        <w:t>고품질의 S</w:t>
      </w:r>
      <w:r>
        <w:t xml:space="preserve">W </w:t>
      </w:r>
      <w:r>
        <w:rPr>
          <w:rFonts w:hint="eastAsia"/>
        </w:rPr>
        <w:t>생산을 할 수 있다.</w:t>
      </w:r>
    </w:p>
    <w:p w14:paraId="6F01D277" w14:textId="268AB5FE" w:rsidR="006459AD" w:rsidRDefault="006459AD" w:rsidP="006459A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이해관계자들끼리 의사소통이 간편해짐 </w:t>
      </w:r>
    </w:p>
    <w:p w14:paraId="32748BF2" w14:textId="601A2685" w:rsidR="006459AD" w:rsidRDefault="006459AD" w:rsidP="006459A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안정적인 개발 O</w:t>
      </w:r>
    </w:p>
    <w:p w14:paraId="6644999A" w14:textId="6F42907A" w:rsidR="006459AD" w:rsidRDefault="006459AD" w:rsidP="006459A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손쉬운 유지보수 </w:t>
      </w:r>
      <w:r>
        <w:t>(</w:t>
      </w:r>
      <w:r>
        <w:rPr>
          <w:rFonts w:hint="eastAsia"/>
        </w:rPr>
        <w:t>구조 이해가 쉬워서)</w:t>
      </w:r>
    </w:p>
    <w:p w14:paraId="67AD9AB2" w14:textId="06CAA289" w:rsidR="006459AD" w:rsidRDefault="006459AD" w:rsidP="006459AD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시스템 특성을 개발 전에 예측할 수 있다.</w:t>
      </w:r>
    </w:p>
    <w:p w14:paraId="386E625F" w14:textId="530A43B1" w:rsidR="00241306" w:rsidRDefault="006459AD" w:rsidP="006459A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아키텍처 패턴의 종류</w:t>
      </w:r>
    </w:p>
    <w:p w14:paraId="1570FFC1" w14:textId="3445F527" w:rsidR="006459AD" w:rsidRDefault="006459AD" w:rsidP="006459A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레이어 패턴(</w:t>
      </w:r>
      <w:r>
        <w:t>Layer Pattern</w:t>
      </w:r>
      <w:proofErr w:type="gramStart"/>
      <w:r>
        <w:t xml:space="preserve">) </w:t>
      </w:r>
      <w:r w:rsidRPr="006459AD">
        <w:rPr>
          <w:b/>
          <w:bCs/>
        </w:rPr>
        <w:t xml:space="preserve"> –</w:t>
      </w:r>
      <w:proofErr w:type="gramEnd"/>
      <w:r w:rsidRPr="006459AD">
        <w:rPr>
          <w:b/>
          <w:bCs/>
        </w:rPr>
        <w:t>&gt;</w:t>
      </w:r>
      <w:r>
        <w:t xml:space="preserve"> </w:t>
      </w:r>
      <w:r>
        <w:rPr>
          <w:rFonts w:hint="eastAsia"/>
        </w:rPr>
        <w:t>계층으로 구분, 고전적인 방법</w:t>
      </w:r>
    </w:p>
    <w:p w14:paraId="3AC83B69" w14:textId="1C9D4E77" w:rsidR="006459AD" w:rsidRDefault="006459AD" w:rsidP="006459AD">
      <w:pPr>
        <w:pStyle w:val="a3"/>
        <w:ind w:leftChars="0" w:left="1560"/>
      </w:pPr>
    </w:p>
    <w:p w14:paraId="59D7E9B8" w14:textId="77777777" w:rsidR="006459AD" w:rsidRPr="006459AD" w:rsidRDefault="006459AD" w:rsidP="006459AD">
      <w:pPr>
        <w:pStyle w:val="a3"/>
        <w:ind w:leftChars="0" w:left="1560"/>
        <w:rPr>
          <w:rFonts w:hint="eastAsia"/>
        </w:rPr>
      </w:pPr>
    </w:p>
    <w:p w14:paraId="162CCDBF" w14:textId="69FF7BCC" w:rsidR="006459AD" w:rsidRDefault="006459AD" w:rsidP="006459A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클라이언트 </w:t>
      </w:r>
      <w:r>
        <w:t xml:space="preserve">– </w:t>
      </w:r>
      <w:r>
        <w:rPr>
          <w:rFonts w:hint="eastAsia"/>
        </w:rPr>
        <w:t xml:space="preserve">서버 패턴 </w:t>
      </w:r>
      <w:r w:rsidRPr="006459AD">
        <w:rPr>
          <w:b/>
          <w:bCs/>
        </w:rPr>
        <w:t>-&gt;</w:t>
      </w:r>
      <w:r>
        <w:rPr>
          <w:rFonts w:hint="eastAsia"/>
        </w:rPr>
        <w:t xml:space="preserve"> 하나의 서버 컴포넌트와 다수의 클라이언트 컴포넌트로 구성되는 패턴</w:t>
      </w:r>
    </w:p>
    <w:p w14:paraId="0DDCED4A" w14:textId="77777777" w:rsidR="006459AD" w:rsidRDefault="006459AD" w:rsidP="006459AD">
      <w:pPr>
        <w:pStyle w:val="a3"/>
        <w:rPr>
          <w:rFonts w:hint="eastAsia"/>
        </w:rPr>
      </w:pPr>
    </w:p>
    <w:p w14:paraId="093D406B" w14:textId="77777777" w:rsidR="006459AD" w:rsidRDefault="006459AD" w:rsidP="006459AD">
      <w:pPr>
        <w:rPr>
          <w:rFonts w:hint="eastAsia"/>
        </w:rPr>
      </w:pPr>
    </w:p>
    <w:p w14:paraId="60355A1A" w14:textId="2A30E783" w:rsidR="006459AD" w:rsidRDefault="006459AD" w:rsidP="006459A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파이프 </w:t>
      </w:r>
      <w:r>
        <w:t xml:space="preserve">– </w:t>
      </w:r>
      <w:r>
        <w:rPr>
          <w:rFonts w:hint="eastAsia"/>
        </w:rPr>
        <w:t xml:space="preserve">필터 패턴 </w:t>
      </w:r>
      <w:r w:rsidRPr="006459AD">
        <w:rPr>
          <w:b/>
          <w:bCs/>
        </w:rPr>
        <w:t>-&gt;</w:t>
      </w:r>
      <w:r>
        <w:t xml:space="preserve"> </w:t>
      </w:r>
      <w:r>
        <w:rPr>
          <w:rFonts w:hint="eastAsia"/>
        </w:rPr>
        <w:t xml:space="preserve">데이터 스트림 절차의 각 단계를 필터 컴포넌트로 </w:t>
      </w:r>
      <w:proofErr w:type="spellStart"/>
      <w:r>
        <w:rPr>
          <w:rFonts w:hint="eastAsia"/>
        </w:rPr>
        <w:t>캡슐화하여</w:t>
      </w:r>
      <w:proofErr w:type="spellEnd"/>
      <w:r>
        <w:rPr>
          <w:rFonts w:hint="eastAsia"/>
        </w:rPr>
        <w:t xml:space="preserve"> 파이프를 통해 데이터를 전송하는 패턴</w:t>
      </w:r>
    </w:p>
    <w:p w14:paraId="312E68D4" w14:textId="6E526DEE" w:rsidR="006459AD" w:rsidRDefault="006459AD" w:rsidP="006459AD"/>
    <w:p w14:paraId="6B5023F7" w14:textId="77777777" w:rsidR="006459AD" w:rsidRDefault="006459AD" w:rsidP="006459AD">
      <w:pPr>
        <w:rPr>
          <w:rFonts w:hint="eastAsia"/>
        </w:rPr>
      </w:pPr>
    </w:p>
    <w:p w14:paraId="4840590D" w14:textId="347CBA89" w:rsidR="006459AD" w:rsidRDefault="006459AD" w:rsidP="006459A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모델 </w:t>
      </w:r>
      <w:r>
        <w:t xml:space="preserve">– </w:t>
      </w:r>
      <w:r>
        <w:rPr>
          <w:rFonts w:hint="eastAsia"/>
        </w:rPr>
        <w:t xml:space="preserve">뷰 </w:t>
      </w:r>
      <w:r>
        <w:t xml:space="preserve">– </w:t>
      </w:r>
      <w:r>
        <w:rPr>
          <w:rFonts w:hint="eastAsia"/>
        </w:rPr>
        <w:t xml:space="preserve">컨트롤러 패턴 </w:t>
      </w:r>
      <w:r w:rsidRPr="006459AD">
        <w:rPr>
          <w:b/>
          <w:bCs/>
        </w:rPr>
        <w:t xml:space="preserve">-&gt; </w:t>
      </w:r>
      <w:r>
        <w:rPr>
          <w:rFonts w:hint="eastAsia"/>
        </w:rPr>
        <w:t xml:space="preserve">모델 </w:t>
      </w:r>
      <w:r>
        <w:t xml:space="preserve">– </w:t>
      </w:r>
      <w:r>
        <w:rPr>
          <w:rFonts w:hint="eastAsia"/>
        </w:rPr>
        <w:t xml:space="preserve">뷰 </w:t>
      </w:r>
      <w:r>
        <w:t xml:space="preserve">– </w:t>
      </w:r>
      <w:r>
        <w:rPr>
          <w:rFonts w:hint="eastAsia"/>
        </w:rPr>
        <w:t xml:space="preserve">컨트롤러 패턴은 서브시스템을 </w:t>
      </w:r>
      <w:r>
        <w:t>3</w:t>
      </w:r>
      <w:r>
        <w:rPr>
          <w:rFonts w:hint="eastAsia"/>
        </w:rPr>
        <w:t xml:space="preserve">개의 부분으로 </w:t>
      </w:r>
      <w:proofErr w:type="spellStart"/>
      <w:r>
        <w:rPr>
          <w:rFonts w:hint="eastAsia"/>
        </w:rPr>
        <w:t>구조화하는</w:t>
      </w:r>
      <w:proofErr w:type="spellEnd"/>
      <w:r>
        <w:rPr>
          <w:rFonts w:hint="eastAsia"/>
        </w:rPr>
        <w:t xml:space="preserve"> 패턴</w:t>
      </w:r>
    </w:p>
    <w:p w14:paraId="300CDDBB" w14:textId="313161D7" w:rsidR="006459AD" w:rsidRDefault="006459AD" w:rsidP="006459AD">
      <w:pPr>
        <w:pStyle w:val="a3"/>
        <w:ind w:leftChars="0" w:left="1560"/>
      </w:pPr>
      <w:r>
        <w:rPr>
          <w:rFonts w:hint="eastAsia"/>
        </w:rPr>
        <w:lastRenderedPageBreak/>
        <w:t xml:space="preserve">모델 </w:t>
      </w:r>
      <w:r>
        <w:t xml:space="preserve">– </w:t>
      </w:r>
      <w:r>
        <w:rPr>
          <w:rFonts w:hint="eastAsia"/>
        </w:rPr>
        <w:t>서브시스템의 핵심 기능과 데이터를 보관</w:t>
      </w:r>
    </w:p>
    <w:p w14:paraId="56A0B5F9" w14:textId="6C5CF59F" w:rsidR="006459AD" w:rsidRDefault="006459AD" w:rsidP="006459AD">
      <w:pPr>
        <w:pStyle w:val="a3"/>
        <w:ind w:leftChars="0" w:left="1560"/>
      </w:pPr>
      <w:r>
        <w:rPr>
          <w:rFonts w:hint="eastAsia"/>
        </w:rPr>
        <w:t xml:space="preserve">뷰 </w:t>
      </w:r>
      <w:r>
        <w:t xml:space="preserve">– </w:t>
      </w:r>
      <w:r>
        <w:rPr>
          <w:rFonts w:hint="eastAsia"/>
        </w:rPr>
        <w:t>사용자에게 정보를 표시</w:t>
      </w:r>
    </w:p>
    <w:p w14:paraId="222EBDE4" w14:textId="7375D328" w:rsidR="006459AD" w:rsidRDefault="006459AD" w:rsidP="006459AD">
      <w:pPr>
        <w:pStyle w:val="a3"/>
        <w:ind w:leftChars="0" w:left="1560"/>
      </w:pPr>
      <w:r>
        <w:rPr>
          <w:rFonts w:hint="eastAsia"/>
        </w:rPr>
        <w:t xml:space="preserve">컨트롤러 </w:t>
      </w:r>
      <w:r>
        <w:t xml:space="preserve">– </w:t>
      </w:r>
      <w:r>
        <w:rPr>
          <w:rFonts w:hint="eastAsia"/>
        </w:rPr>
        <w:t>사용자로부터 받은 입력 처리</w:t>
      </w:r>
    </w:p>
    <w:p w14:paraId="4AB85968" w14:textId="4C88B554" w:rsidR="006459AD" w:rsidRDefault="006459AD" w:rsidP="006459AD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기타 패턴</w:t>
      </w:r>
    </w:p>
    <w:p w14:paraId="33A13D0B" w14:textId="6632494E" w:rsidR="006459AD" w:rsidRDefault="006459AD" w:rsidP="006459A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0" w:left="760"/>
      </w:pPr>
      <w:r>
        <w:rPr>
          <w:rFonts w:hint="eastAsia"/>
        </w:rPr>
        <w:t xml:space="preserve">마스터 </w:t>
      </w:r>
      <w:r>
        <w:t xml:space="preserve">– </w:t>
      </w:r>
      <w:proofErr w:type="spellStart"/>
      <w:r>
        <w:rPr>
          <w:rFonts w:hint="eastAsia"/>
        </w:rPr>
        <w:t>슬레이브</w:t>
      </w:r>
      <w:proofErr w:type="spellEnd"/>
      <w:r>
        <w:rPr>
          <w:rFonts w:hint="eastAsia"/>
        </w:rPr>
        <w:t xml:space="preserve"> 패턴</w:t>
      </w:r>
    </w:p>
    <w:p w14:paraId="32332894" w14:textId="78CAC8C8" w:rsidR="006459AD" w:rsidRDefault="006459AD" w:rsidP="006459A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0" w:left="760"/>
      </w:pPr>
      <w:r>
        <w:rPr>
          <w:rFonts w:hint="eastAsia"/>
        </w:rPr>
        <w:t>브로커 패턴</w:t>
      </w:r>
    </w:p>
    <w:p w14:paraId="7F9B02E3" w14:textId="4C2109D7" w:rsidR="006459AD" w:rsidRDefault="006459AD" w:rsidP="006459A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0" w:left="760"/>
      </w:pPr>
      <w:r>
        <w:rPr>
          <w:rFonts w:hint="eastAsia"/>
        </w:rPr>
        <w:t xml:space="preserve">피어 </w:t>
      </w:r>
      <w:r>
        <w:t xml:space="preserve">– </w:t>
      </w:r>
      <w:r>
        <w:rPr>
          <w:rFonts w:hint="eastAsia"/>
        </w:rPr>
        <w:t xml:space="preserve">투 </w:t>
      </w:r>
      <w:r>
        <w:t xml:space="preserve">– </w:t>
      </w:r>
      <w:r>
        <w:rPr>
          <w:rFonts w:hint="eastAsia"/>
        </w:rPr>
        <w:t>피어 패턴</w:t>
      </w:r>
    </w:p>
    <w:p w14:paraId="2A836089" w14:textId="7A5437EE" w:rsidR="006459AD" w:rsidRDefault="006459AD" w:rsidP="006459A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0" w:left="760"/>
      </w:pPr>
      <w:r>
        <w:rPr>
          <w:rFonts w:hint="eastAsia"/>
        </w:rPr>
        <w:t xml:space="preserve">이벤트 </w:t>
      </w:r>
      <w:r>
        <w:t xml:space="preserve">– </w:t>
      </w:r>
      <w:r>
        <w:rPr>
          <w:rFonts w:hint="eastAsia"/>
        </w:rPr>
        <w:t>버스 패턴</w:t>
      </w:r>
    </w:p>
    <w:p w14:paraId="0BF2AA63" w14:textId="778AEB11" w:rsidR="006459AD" w:rsidRDefault="006459AD" w:rsidP="006459A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0" w:left="760"/>
      </w:pPr>
      <w:r>
        <w:rPr>
          <w:rFonts w:hint="eastAsia"/>
        </w:rPr>
        <w:t>블랙보드 패턴</w:t>
      </w:r>
    </w:p>
    <w:p w14:paraId="2768D43A" w14:textId="6B49BE03" w:rsidR="006459AD" w:rsidRDefault="006459AD" w:rsidP="006459A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0" w:left="760"/>
        <w:rPr>
          <w:rFonts w:hint="eastAsia"/>
        </w:rPr>
      </w:pPr>
      <w:r>
        <w:rPr>
          <w:rFonts w:hint="eastAsia"/>
        </w:rPr>
        <w:t>인터프리터 패턴</w:t>
      </w:r>
    </w:p>
    <w:p w14:paraId="4F62EAA7" w14:textId="451DFE92" w:rsidR="006459AD" w:rsidRDefault="006459AD" w:rsidP="006459AD"/>
    <w:p w14:paraId="2ABBF57E" w14:textId="07C59D12" w:rsidR="006459AD" w:rsidRDefault="006459AD" w:rsidP="006459AD"/>
    <w:p w14:paraId="43277B27" w14:textId="5CAC692C" w:rsidR="006459AD" w:rsidRDefault="006459AD" w:rsidP="006459AD"/>
    <w:p w14:paraId="5D4BAD4D" w14:textId="3B444787" w:rsidR="006459AD" w:rsidRDefault="006459AD" w:rsidP="006459AD"/>
    <w:p w14:paraId="4578D6BE" w14:textId="47D3028D" w:rsidR="006459AD" w:rsidRDefault="006459AD" w:rsidP="006459AD"/>
    <w:p w14:paraId="0515B8AA" w14:textId="2D59F247" w:rsidR="006459AD" w:rsidRDefault="006459AD" w:rsidP="006459AD"/>
    <w:p w14:paraId="6EB06130" w14:textId="7F8D4EA4" w:rsidR="006459AD" w:rsidRDefault="006459AD" w:rsidP="006459AD"/>
    <w:p w14:paraId="6B0EF278" w14:textId="3778E067" w:rsidR="006459AD" w:rsidRDefault="006459AD" w:rsidP="006459AD"/>
    <w:p w14:paraId="33459E2B" w14:textId="10D1ADCB" w:rsidR="006459AD" w:rsidRDefault="006459AD" w:rsidP="006459AD"/>
    <w:p w14:paraId="5704F3E0" w14:textId="740CBBE0" w:rsidR="006459AD" w:rsidRDefault="006459AD" w:rsidP="006459AD"/>
    <w:p w14:paraId="279088F9" w14:textId="6EE37106" w:rsidR="006459AD" w:rsidRDefault="006459AD" w:rsidP="006459AD"/>
    <w:p w14:paraId="2673F8B4" w14:textId="4A18DF3E" w:rsidR="006459AD" w:rsidRDefault="006459AD" w:rsidP="006459AD"/>
    <w:p w14:paraId="37391CCC" w14:textId="25129EB2" w:rsidR="006459AD" w:rsidRDefault="006459AD" w:rsidP="006459AD"/>
    <w:p w14:paraId="565ECB4F" w14:textId="0DAA7BD4" w:rsidR="006459AD" w:rsidRDefault="006459AD" w:rsidP="006459AD"/>
    <w:p w14:paraId="605D3D98" w14:textId="7410D84B" w:rsidR="006459AD" w:rsidRDefault="006459AD" w:rsidP="006459AD"/>
    <w:p w14:paraId="45469A8D" w14:textId="65DF1841" w:rsidR="006459AD" w:rsidRPr="00460007" w:rsidRDefault="008F5CCA" w:rsidP="00460007">
      <w:pPr>
        <w:jc w:val="center"/>
        <w:rPr>
          <w:b/>
          <w:bCs/>
        </w:rPr>
      </w:pPr>
      <w:r w:rsidRPr="00460007">
        <w:rPr>
          <w:rFonts w:hint="eastAsia"/>
          <w:b/>
          <w:bCs/>
        </w:rPr>
        <w:lastRenderedPageBreak/>
        <w:t>&lt;</w:t>
      </w:r>
      <w:r w:rsidRPr="00460007">
        <w:rPr>
          <w:b/>
          <w:bCs/>
        </w:rPr>
        <w:t xml:space="preserve">3. </w:t>
      </w:r>
      <w:r w:rsidRPr="00460007">
        <w:rPr>
          <w:rFonts w:hint="eastAsia"/>
          <w:b/>
          <w:bCs/>
        </w:rPr>
        <w:t>객체 지향&gt;</w:t>
      </w:r>
    </w:p>
    <w:p w14:paraId="5B3F1301" w14:textId="5BFC125E" w:rsidR="008F5CCA" w:rsidRDefault="008F5CCA" w:rsidP="008F5CC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객체지향의 개요</w:t>
      </w:r>
    </w:p>
    <w:p w14:paraId="70599795" w14:textId="52C7E138" w:rsidR="008F5CCA" w:rsidRDefault="008F5CCA" w:rsidP="008F5CCA">
      <w:r>
        <w:rPr>
          <w:rFonts w:hint="eastAsia"/>
        </w:rPr>
        <w:t>현실 세계의 개체(</w:t>
      </w:r>
      <w:r>
        <w:t>Entity)</w:t>
      </w:r>
      <w:r>
        <w:rPr>
          <w:rFonts w:hint="eastAsia"/>
        </w:rPr>
        <w:t>를 기계의 부품처럼 하나의 객체(</w:t>
      </w:r>
      <w:r>
        <w:t>Object)</w:t>
      </w:r>
      <w:r>
        <w:rPr>
          <w:rFonts w:hint="eastAsia"/>
        </w:rPr>
        <w:t>로 만들어</w:t>
      </w:r>
      <w:r>
        <w:t>,</w:t>
      </w:r>
      <w:r>
        <w:rPr>
          <w:rFonts w:hint="eastAsia"/>
        </w:rPr>
        <w:t xml:space="preserve"> 기계적인 부품들을 조립하여 제품을 만들 듯이 소프트웨어를 개발할 때도</w:t>
      </w:r>
      <w:r>
        <w:t xml:space="preserve"> </w:t>
      </w:r>
      <w:r>
        <w:rPr>
          <w:rFonts w:hint="eastAsia"/>
        </w:rPr>
        <w:t>객체들을 조립해서 작성할 수 있는 기법을 말한다.</w:t>
      </w:r>
    </w:p>
    <w:p w14:paraId="5918084B" w14:textId="5671765C" w:rsidR="008F5CCA" w:rsidRDefault="008F5CCA" w:rsidP="008F5CCA">
      <w:pPr>
        <w:rPr>
          <w:rFonts w:hint="eastAsia"/>
        </w:rPr>
      </w:pPr>
      <w:r>
        <w:rPr>
          <w:rFonts w:hint="eastAsia"/>
        </w:rPr>
        <w:t xml:space="preserve">객체지향의 주요 구성 요소와 개념 </w:t>
      </w:r>
      <w:r>
        <w:t xml:space="preserve">= </w:t>
      </w:r>
      <w:r>
        <w:rPr>
          <w:rFonts w:hint="eastAsia"/>
        </w:rPr>
        <w:t>객체(O</w:t>
      </w:r>
      <w:r>
        <w:t xml:space="preserve">bject), </w:t>
      </w:r>
      <w:r>
        <w:rPr>
          <w:rFonts w:hint="eastAsia"/>
        </w:rPr>
        <w:t>클래스(</w:t>
      </w:r>
      <w:r>
        <w:t xml:space="preserve">Class), </w:t>
      </w:r>
      <w:r>
        <w:rPr>
          <w:rFonts w:hint="eastAsia"/>
        </w:rPr>
        <w:t>캡슐화(</w:t>
      </w:r>
      <w:r>
        <w:t xml:space="preserve">Encapsulation), </w:t>
      </w:r>
      <w:r>
        <w:rPr>
          <w:rFonts w:hint="eastAsia"/>
        </w:rPr>
        <w:t>상속(</w:t>
      </w:r>
      <w:r>
        <w:t xml:space="preserve">Inheritance), </w:t>
      </w:r>
      <w:proofErr w:type="spellStart"/>
      <w:r>
        <w:rPr>
          <w:rFonts w:hint="eastAsia"/>
        </w:rPr>
        <w:t>다형성</w:t>
      </w:r>
      <w:proofErr w:type="spellEnd"/>
      <w:r>
        <w:rPr>
          <w:rFonts w:hint="eastAsia"/>
        </w:rPr>
        <w:t>(</w:t>
      </w:r>
      <w:r>
        <w:t xml:space="preserve">Polymorphism), </w:t>
      </w:r>
      <w:r>
        <w:rPr>
          <w:rFonts w:hint="eastAsia"/>
        </w:rPr>
        <w:t>연관성(</w:t>
      </w:r>
      <w:r>
        <w:t>Relationship)</w:t>
      </w:r>
      <w:r>
        <w:rPr>
          <w:rFonts w:hint="eastAsia"/>
        </w:rPr>
        <w:t>이 있다.</w:t>
      </w:r>
    </w:p>
    <w:p w14:paraId="0DA66A1E" w14:textId="3F23F385" w:rsidR="008F5CCA" w:rsidRDefault="008F5CCA" w:rsidP="008F5CC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객체</w:t>
      </w:r>
    </w:p>
    <w:p w14:paraId="61420EB4" w14:textId="59D69770" w:rsidR="008F5CCA" w:rsidRDefault="008F5CCA" w:rsidP="008F5CCA">
      <w:r>
        <w:rPr>
          <w:rFonts w:hint="eastAsia"/>
        </w:rPr>
        <w:t>데이터와 데이터를 처리하는 함수를 묶어 놓은(</w:t>
      </w:r>
      <w:proofErr w:type="spellStart"/>
      <w:r>
        <w:rPr>
          <w:rFonts w:hint="eastAsia"/>
        </w:rPr>
        <w:t>캡슐화한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하나의 </w:t>
      </w:r>
      <w:r>
        <w:t>S</w:t>
      </w:r>
      <w:r>
        <w:rPr>
          <w:rFonts w:hint="eastAsia"/>
        </w:rPr>
        <w:t>W</w:t>
      </w:r>
      <w:r>
        <w:t xml:space="preserve"> </w:t>
      </w:r>
      <w:r>
        <w:rPr>
          <w:rFonts w:hint="eastAsia"/>
        </w:rPr>
        <w:t>모듈이다.</w:t>
      </w:r>
    </w:p>
    <w:p w14:paraId="187C92BC" w14:textId="2B3F4E62" w:rsidR="008F5CCA" w:rsidRDefault="008F5CCA" w:rsidP="008F5CCA">
      <w:r>
        <w:rPr>
          <w:rFonts w:hint="eastAsia"/>
        </w:rPr>
        <w:t xml:space="preserve">데이터 </w:t>
      </w:r>
      <w:r>
        <w:t xml:space="preserve">– </w:t>
      </w:r>
      <w:r>
        <w:rPr>
          <w:rFonts w:hint="eastAsia"/>
        </w:rPr>
        <w:t>객체가 가지고 있는 정보로 속성,</w:t>
      </w:r>
      <w:r>
        <w:t xml:space="preserve"> </w:t>
      </w:r>
      <w:r>
        <w:rPr>
          <w:rFonts w:hint="eastAsia"/>
        </w:rPr>
        <w:t>상태,</w:t>
      </w:r>
      <w:r>
        <w:t xml:space="preserve"> </w:t>
      </w:r>
      <w:r>
        <w:rPr>
          <w:rFonts w:hint="eastAsia"/>
        </w:rPr>
        <w:t xml:space="preserve">분류 등을 나타냄 </w:t>
      </w:r>
      <w:r>
        <w:t xml:space="preserve"> </w:t>
      </w:r>
    </w:p>
    <w:p w14:paraId="0A8306C3" w14:textId="78ECA24E" w:rsidR="008F5CCA" w:rsidRDefault="008F5CCA" w:rsidP="008F5CCA">
      <w:pPr>
        <w:rPr>
          <w:rFonts w:hint="eastAsia"/>
        </w:rPr>
      </w:pPr>
      <w:r>
        <w:rPr>
          <w:rFonts w:hint="eastAsia"/>
        </w:rPr>
        <w:t xml:space="preserve">함수 </w:t>
      </w:r>
      <w:r>
        <w:t xml:space="preserve">– </w:t>
      </w:r>
      <w:r>
        <w:rPr>
          <w:rFonts w:hint="eastAsia"/>
        </w:rPr>
        <w:t>객체가 수행하는 기능,</w:t>
      </w:r>
      <w:r>
        <w:t xml:space="preserve"> </w:t>
      </w:r>
      <w:r>
        <w:rPr>
          <w:rFonts w:hint="eastAsia"/>
        </w:rPr>
        <w:t>객체가 갖는 데이터(속성,</w:t>
      </w:r>
      <w:r>
        <w:t xml:space="preserve"> </w:t>
      </w:r>
      <w:r>
        <w:rPr>
          <w:rFonts w:hint="eastAsia"/>
        </w:rPr>
        <w:t>상태)를 처리하는 알고리즘이다.</w:t>
      </w:r>
    </w:p>
    <w:p w14:paraId="0ADBF1F7" w14:textId="53462B34" w:rsidR="008F5CCA" w:rsidRDefault="008F5CCA" w:rsidP="008F5CC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클래스(</w:t>
      </w:r>
      <w:r>
        <w:t xml:space="preserve">Class) </w:t>
      </w:r>
    </w:p>
    <w:p w14:paraId="45F4538A" w14:textId="69B5DAC0" w:rsidR="008F5CCA" w:rsidRDefault="008F5CCA" w:rsidP="008F5CCA">
      <w:pPr>
        <w:rPr>
          <w:rFonts w:hint="eastAsia"/>
        </w:rPr>
      </w:pPr>
      <w:r>
        <w:rPr>
          <w:rFonts w:hint="eastAsia"/>
        </w:rPr>
        <w:t>공통된 속성과 연산(행위</w:t>
      </w:r>
      <w:r>
        <w:t>)</w:t>
      </w:r>
      <w:r>
        <w:rPr>
          <w:rFonts w:hint="eastAsia"/>
        </w:rPr>
        <w:t>를 갖는 객체의 집합으로 객체의 일반적인 타입을 의미</w:t>
      </w:r>
    </w:p>
    <w:p w14:paraId="5E10D579" w14:textId="0095F1E3" w:rsidR="008F5CCA" w:rsidRDefault="008F5CCA" w:rsidP="008F5CC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캡슐화(</w:t>
      </w:r>
      <w:r>
        <w:t>Encapsulation)</w:t>
      </w:r>
    </w:p>
    <w:p w14:paraId="136D47CA" w14:textId="2272FF2A" w:rsidR="008F5CCA" w:rsidRDefault="008F5CCA" w:rsidP="008F5CCA">
      <w:pPr>
        <w:rPr>
          <w:rFonts w:hint="eastAsia"/>
        </w:rPr>
      </w:pPr>
      <w:r>
        <w:rPr>
          <w:rFonts w:hint="eastAsia"/>
        </w:rPr>
        <w:t>데이터(속성)와 데이터를 처리하는 함수를 하나로 묶는 것을 의미</w:t>
      </w:r>
    </w:p>
    <w:p w14:paraId="41D093A9" w14:textId="30B3B4C4" w:rsidR="008F5CCA" w:rsidRDefault="008F5CCA" w:rsidP="008F5CC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상속(</w:t>
      </w:r>
      <w:r>
        <w:t xml:space="preserve">Inheritance) </w:t>
      </w:r>
    </w:p>
    <w:p w14:paraId="792A9A1E" w14:textId="556F62B0" w:rsidR="008F5CCA" w:rsidRDefault="008F5CCA" w:rsidP="008F5CCA">
      <w:pPr>
        <w:rPr>
          <w:rFonts w:hint="eastAsia"/>
        </w:rPr>
      </w:pPr>
      <w:r>
        <w:rPr>
          <w:rFonts w:hint="eastAsia"/>
        </w:rPr>
        <w:t>상위 클래스의 모든 속성과 연산을 하위 클래스가 물려 받는 것을 의미</w:t>
      </w:r>
    </w:p>
    <w:p w14:paraId="7A230580" w14:textId="2D29D055" w:rsidR="008F5CCA" w:rsidRDefault="008F5CCA" w:rsidP="008F5CCA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다형성</w:t>
      </w:r>
      <w:proofErr w:type="spellEnd"/>
      <w:r>
        <w:rPr>
          <w:rFonts w:hint="eastAsia"/>
        </w:rPr>
        <w:t>(</w:t>
      </w:r>
      <w:r>
        <w:t xml:space="preserve">Polymorphism) </w:t>
      </w:r>
    </w:p>
    <w:p w14:paraId="382A10EA" w14:textId="0026FE19" w:rsidR="00460007" w:rsidRDefault="00460007" w:rsidP="00460007">
      <w:pPr>
        <w:rPr>
          <w:rFonts w:hint="eastAsia"/>
        </w:rPr>
      </w:pPr>
      <w:r>
        <w:rPr>
          <w:rFonts w:hint="eastAsia"/>
        </w:rPr>
        <w:t xml:space="preserve">메시지에 의해 객체(클래스)가 연산 </w:t>
      </w:r>
      <w:proofErr w:type="gramStart"/>
      <w:r>
        <w:rPr>
          <w:rFonts w:hint="eastAsia"/>
        </w:rPr>
        <w:t>수행 할</w:t>
      </w:r>
      <w:proofErr w:type="gramEnd"/>
      <w:r>
        <w:rPr>
          <w:rFonts w:hint="eastAsia"/>
        </w:rPr>
        <w:t xml:space="preserve"> 때 메시지에 대해 각각의 객체(클래스)가 가지고 있는 고유한 방법(특성</w:t>
      </w:r>
      <w:r>
        <w:t>)</w:t>
      </w:r>
      <w:r>
        <w:rPr>
          <w:rFonts w:hint="eastAsia"/>
        </w:rPr>
        <w:t>으로 응답할 수 있는 능력을 의미</w:t>
      </w:r>
    </w:p>
    <w:p w14:paraId="175A7152" w14:textId="72EEA8D2" w:rsidR="008F5CCA" w:rsidRDefault="008F5CCA" w:rsidP="008F5CC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연관성(</w:t>
      </w:r>
      <w:r>
        <w:t>Relationship)</w:t>
      </w:r>
    </w:p>
    <w:p w14:paraId="48CF72C8" w14:textId="19681D64" w:rsidR="00460007" w:rsidRDefault="00460007" w:rsidP="00460007">
      <w:r>
        <w:rPr>
          <w:rFonts w:hint="eastAsia"/>
        </w:rPr>
        <w:t>두 개 이상의 객체(클래스)들이 상호 참조하는 관계를 말한다</w:t>
      </w:r>
      <w:r>
        <w:t>.</w:t>
      </w:r>
    </w:p>
    <w:p w14:paraId="4A3C550D" w14:textId="35C06DC3" w:rsidR="00460007" w:rsidRDefault="00460007" w:rsidP="00460007">
      <w:r>
        <w:rPr>
          <w:rFonts w:hint="eastAsia"/>
        </w:rPr>
        <w:t xml:space="preserve">연관화 </w:t>
      </w:r>
    </w:p>
    <w:p w14:paraId="323FB0B3" w14:textId="7FAD8370" w:rsidR="00460007" w:rsidRDefault="00460007" w:rsidP="00460007">
      <w:r>
        <w:rPr>
          <w:rFonts w:hint="eastAsia"/>
        </w:rPr>
        <w:t>분류화</w:t>
      </w:r>
    </w:p>
    <w:p w14:paraId="3E984E95" w14:textId="65608E17" w:rsidR="00460007" w:rsidRDefault="00460007" w:rsidP="00460007">
      <w:r>
        <w:rPr>
          <w:rFonts w:hint="eastAsia"/>
        </w:rPr>
        <w:t>집단화</w:t>
      </w:r>
    </w:p>
    <w:p w14:paraId="4437EC03" w14:textId="03121992" w:rsidR="00460007" w:rsidRDefault="00460007" w:rsidP="00460007">
      <w:r>
        <w:rPr>
          <w:rFonts w:hint="eastAsia"/>
        </w:rPr>
        <w:t>일반화</w:t>
      </w:r>
    </w:p>
    <w:p w14:paraId="686B985B" w14:textId="492D8465" w:rsidR="00460007" w:rsidRDefault="00460007" w:rsidP="00460007">
      <w:r>
        <w:rPr>
          <w:rFonts w:hint="eastAsia"/>
        </w:rPr>
        <w:t>특수화</w:t>
      </w:r>
      <w:r>
        <w:t>/</w:t>
      </w:r>
      <w:r>
        <w:rPr>
          <w:rFonts w:hint="eastAsia"/>
        </w:rPr>
        <w:t>상세화</w:t>
      </w:r>
    </w:p>
    <w:p w14:paraId="723CE750" w14:textId="3DB6D7B4" w:rsidR="00460007" w:rsidRDefault="00460007" w:rsidP="00460007">
      <w:r>
        <w:rPr>
          <w:rFonts w:hint="eastAsia"/>
        </w:rPr>
        <w:lastRenderedPageBreak/>
        <w:t>&lt;</w:t>
      </w:r>
      <w:r>
        <w:t xml:space="preserve">4. </w:t>
      </w:r>
      <w:r>
        <w:rPr>
          <w:rFonts w:hint="eastAsia"/>
        </w:rPr>
        <w:t>객체지향 분석 및 설계</w:t>
      </w:r>
      <w:r>
        <w:t>&gt;</w:t>
      </w:r>
    </w:p>
    <w:p w14:paraId="4B49F65A" w14:textId="2AF8E6F2" w:rsidR="00460007" w:rsidRDefault="00460007" w:rsidP="00460007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객체지향 분석의 개념</w:t>
      </w:r>
    </w:p>
    <w:p w14:paraId="29C09ABF" w14:textId="05E8E72B" w:rsidR="00460007" w:rsidRDefault="00460007" w:rsidP="00460007">
      <w:pPr>
        <w:rPr>
          <w:rFonts w:hint="eastAsia"/>
        </w:rPr>
      </w:pPr>
      <w:r>
        <w:rPr>
          <w:rFonts w:hint="eastAsia"/>
        </w:rPr>
        <w:t>객체지향 분석(</w:t>
      </w:r>
      <w:r>
        <w:t>OOA: Object Oriented Analysis)</w:t>
      </w:r>
      <w:r>
        <w:rPr>
          <w:rFonts w:hint="eastAsia"/>
        </w:rPr>
        <w:t>은 사용자의 요구사항을 분석하여 모델링하는 작업이다.</w:t>
      </w:r>
      <w:r>
        <w:t xml:space="preserve"> </w:t>
      </w:r>
      <w:r>
        <w:rPr>
          <w:rFonts w:hint="eastAsia"/>
        </w:rPr>
        <w:t xml:space="preserve">객체는 클래스로부터 </w:t>
      </w:r>
      <w:proofErr w:type="spellStart"/>
      <w:r>
        <w:rPr>
          <w:rFonts w:hint="eastAsia"/>
        </w:rPr>
        <w:t>인스턴스화되고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 클래스를 식별하는 것이 객체지향 분석의 주요 목적이다.</w:t>
      </w:r>
      <w:r>
        <w:t xml:space="preserve"> </w:t>
      </w:r>
    </w:p>
    <w:p w14:paraId="3771758B" w14:textId="331B63A2" w:rsidR="00460007" w:rsidRDefault="00460007" w:rsidP="00460007">
      <w:pPr>
        <w:pStyle w:val="a3"/>
        <w:numPr>
          <w:ilvl w:val="0"/>
          <w:numId w:val="11"/>
        </w:numPr>
        <w:ind w:leftChars="0"/>
        <w:rPr>
          <w:rFonts w:hint="eastAsia"/>
        </w:rPr>
      </w:pPr>
      <w:r>
        <w:rPr>
          <w:rFonts w:hint="eastAsia"/>
        </w:rPr>
        <w:t>객체지향 분석의 방법론</w:t>
      </w:r>
    </w:p>
    <w:p w14:paraId="260E4A9A" w14:textId="63F88332" w:rsidR="00460007" w:rsidRDefault="00460007" w:rsidP="00460007">
      <w:r>
        <w:t xml:space="preserve">Rumbaugh </w:t>
      </w:r>
      <w:r>
        <w:rPr>
          <w:rFonts w:hint="eastAsia"/>
        </w:rPr>
        <w:t>방법</w:t>
      </w:r>
    </w:p>
    <w:p w14:paraId="4FCE02EF" w14:textId="74F421A8" w:rsidR="00460007" w:rsidRDefault="00460007" w:rsidP="00460007">
      <w:proofErr w:type="spellStart"/>
      <w:r>
        <w:t>Booch</w:t>
      </w:r>
      <w:proofErr w:type="spellEnd"/>
      <w:r>
        <w:t xml:space="preserve"> </w:t>
      </w:r>
      <w:r>
        <w:rPr>
          <w:rFonts w:hint="eastAsia"/>
        </w:rPr>
        <w:t xml:space="preserve">방법 </w:t>
      </w:r>
      <w:r>
        <w:t xml:space="preserve">– </w:t>
      </w:r>
      <w:r>
        <w:rPr>
          <w:rFonts w:hint="eastAsia"/>
        </w:rPr>
        <w:t>미시적/거시적 개발 프로세스를 모두 사용하는 분석방법</w:t>
      </w:r>
    </w:p>
    <w:p w14:paraId="17F8B42C" w14:textId="0E9C4431" w:rsidR="00460007" w:rsidRDefault="00460007" w:rsidP="00460007">
      <w:pPr>
        <w:rPr>
          <w:rFonts w:hint="eastAsia"/>
        </w:rPr>
      </w:pPr>
      <w:r>
        <w:rPr>
          <w:rFonts w:hint="eastAsia"/>
        </w:rPr>
        <w:t>J</w:t>
      </w:r>
      <w:r>
        <w:t xml:space="preserve">acobson </w:t>
      </w:r>
      <w:r>
        <w:rPr>
          <w:rFonts w:hint="eastAsia"/>
        </w:rPr>
        <w:t xml:space="preserve">방법 </w:t>
      </w:r>
      <w:r>
        <w:t xml:space="preserve">– </w:t>
      </w:r>
      <w:proofErr w:type="spellStart"/>
      <w:r>
        <w:t>Usecase</w:t>
      </w:r>
      <w:proofErr w:type="spellEnd"/>
      <w:r>
        <w:rPr>
          <w:rFonts w:hint="eastAsia"/>
        </w:rPr>
        <w:t>를 강조해 사용하는 분석 방법</w:t>
      </w:r>
    </w:p>
    <w:p w14:paraId="714546C8" w14:textId="0CB114C0" w:rsidR="00460007" w:rsidRDefault="00460007" w:rsidP="00460007">
      <w:r>
        <w:rPr>
          <w:rFonts w:hint="eastAsia"/>
        </w:rPr>
        <w:t>C</w:t>
      </w:r>
      <w:r>
        <w:t>oad</w:t>
      </w:r>
      <w:r>
        <w:rPr>
          <w:rFonts w:hint="eastAsia"/>
        </w:rPr>
        <w:t>와 Y</w:t>
      </w:r>
      <w:r>
        <w:t xml:space="preserve">ourdon </w:t>
      </w:r>
      <w:r>
        <w:rPr>
          <w:rFonts w:hint="eastAsia"/>
        </w:rPr>
        <w:t xml:space="preserve">방법 </w:t>
      </w:r>
      <w:r>
        <w:t xml:space="preserve">– </w:t>
      </w:r>
      <w:r>
        <w:rPr>
          <w:rFonts w:hint="eastAsia"/>
        </w:rPr>
        <w:t>E</w:t>
      </w:r>
      <w:r>
        <w:t xml:space="preserve"> – R </w:t>
      </w:r>
      <w:r>
        <w:rPr>
          <w:rFonts w:hint="eastAsia"/>
        </w:rPr>
        <w:t>다이어그램을 사용</w:t>
      </w:r>
    </w:p>
    <w:p w14:paraId="1623596E" w14:textId="1936EA4D" w:rsidR="00460007" w:rsidRDefault="00460007" w:rsidP="00460007">
      <w:pPr>
        <w:rPr>
          <w:rFonts w:hint="eastAsia"/>
        </w:rPr>
      </w:pPr>
      <w:proofErr w:type="spellStart"/>
      <w:r>
        <w:rPr>
          <w:rFonts w:hint="eastAsia"/>
        </w:rPr>
        <w:t>W</w:t>
      </w:r>
      <w:r>
        <w:t>irfs</w:t>
      </w:r>
      <w:proofErr w:type="spellEnd"/>
      <w:r>
        <w:t xml:space="preserve"> – Brock </w:t>
      </w:r>
      <w:r>
        <w:rPr>
          <w:rFonts w:hint="eastAsia"/>
        </w:rPr>
        <w:t xml:space="preserve">방법 </w:t>
      </w:r>
      <w:r>
        <w:t xml:space="preserve">– </w:t>
      </w:r>
      <w:r>
        <w:rPr>
          <w:rFonts w:hint="eastAsia"/>
        </w:rPr>
        <w:t xml:space="preserve">분석과 설계 간의 구분 </w:t>
      </w:r>
      <w:r>
        <w:t xml:space="preserve">X </w:t>
      </w:r>
      <w:r>
        <w:rPr>
          <w:rFonts w:hint="eastAsia"/>
        </w:rPr>
        <w:t>고객 명세서를 평가해서 설계 작업까지 연속적으로 수행하는 기법</w:t>
      </w:r>
    </w:p>
    <w:p w14:paraId="307A39C0" w14:textId="77777777" w:rsidR="00460007" w:rsidRDefault="00460007" w:rsidP="00460007">
      <w:pPr>
        <w:rPr>
          <w:rFonts w:hint="eastAsia"/>
        </w:rPr>
      </w:pPr>
    </w:p>
    <w:p w14:paraId="708C9263" w14:textId="6AC73867" w:rsidR="00460007" w:rsidRDefault="00460007" w:rsidP="00460007">
      <w:pPr>
        <w:pStyle w:val="a3"/>
        <w:numPr>
          <w:ilvl w:val="0"/>
          <w:numId w:val="11"/>
        </w:numPr>
        <w:ind w:leftChars="0"/>
      </w:pPr>
      <w:proofErr w:type="spellStart"/>
      <w:r>
        <w:rPr>
          <w:rFonts w:hint="eastAsia"/>
        </w:rPr>
        <w:t>럼바우</w:t>
      </w:r>
      <w:proofErr w:type="spellEnd"/>
      <w:r>
        <w:rPr>
          <w:rFonts w:hint="eastAsia"/>
        </w:rPr>
        <w:t>(</w:t>
      </w:r>
      <w:r>
        <w:t>Rumbaugh)</w:t>
      </w:r>
      <w:r>
        <w:rPr>
          <w:rFonts w:hint="eastAsia"/>
        </w:rPr>
        <w:t>의 분석 기법</w:t>
      </w:r>
    </w:p>
    <w:p w14:paraId="77CBBC9A" w14:textId="4C12286C" w:rsidR="00460007" w:rsidRDefault="00460007" w:rsidP="00460007">
      <w:r>
        <w:rPr>
          <w:rFonts w:hint="eastAsia"/>
        </w:rPr>
        <w:t>구성요소를 그래픽 표기법을 이용해 모델링하는 기법으로 객체 모델링 기법(</w:t>
      </w:r>
      <w:r>
        <w:t>OMT, Object – Modeling Technique)</w:t>
      </w:r>
      <w:r>
        <w:rPr>
          <w:rFonts w:hint="eastAsia"/>
        </w:rPr>
        <w:t>라고도 한다.</w:t>
      </w:r>
    </w:p>
    <w:p w14:paraId="6FA58322" w14:textId="7DFE76CE" w:rsidR="00460007" w:rsidRDefault="00460007" w:rsidP="00460007">
      <w:r>
        <w:rPr>
          <w:rFonts w:hint="eastAsia"/>
        </w:rPr>
        <w:t xml:space="preserve">분석 활동은 객체 모델링 </w:t>
      </w:r>
      <w:r>
        <w:t xml:space="preserve">-&gt; </w:t>
      </w:r>
      <w:r>
        <w:rPr>
          <w:rFonts w:hint="eastAsia"/>
        </w:rPr>
        <w:t xml:space="preserve">동적 모델링 </w:t>
      </w:r>
      <w:r>
        <w:t xml:space="preserve">-&gt; </w:t>
      </w:r>
      <w:r>
        <w:rPr>
          <w:rFonts w:hint="eastAsia"/>
        </w:rPr>
        <w:t>기능 모델링 순으로 이루어진다.</w:t>
      </w:r>
    </w:p>
    <w:p w14:paraId="2620A669" w14:textId="315D44E0" w:rsidR="00460007" w:rsidRDefault="00460007" w:rsidP="00460007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객체 모델링 </w:t>
      </w:r>
    </w:p>
    <w:p w14:paraId="4D59063E" w14:textId="437CC024" w:rsidR="00460007" w:rsidRDefault="00460007" w:rsidP="00460007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동적 모델링</w:t>
      </w:r>
    </w:p>
    <w:p w14:paraId="34D561E0" w14:textId="49239C55" w:rsidR="00460007" w:rsidRDefault="00460007" w:rsidP="00460007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기능 모델링</w:t>
      </w:r>
    </w:p>
    <w:p w14:paraId="763131EE" w14:textId="58557B7C" w:rsidR="00460007" w:rsidRDefault="00460007" w:rsidP="00460007"/>
    <w:p w14:paraId="626F1FFB" w14:textId="77777777" w:rsidR="00460007" w:rsidRDefault="00460007" w:rsidP="00460007">
      <w:pPr>
        <w:rPr>
          <w:rFonts w:hint="eastAsia"/>
        </w:rPr>
      </w:pPr>
    </w:p>
    <w:p w14:paraId="53A69B12" w14:textId="77777777" w:rsidR="006459AD" w:rsidRDefault="006459AD" w:rsidP="006459AD">
      <w:pPr>
        <w:rPr>
          <w:rFonts w:hint="eastAsia"/>
        </w:rPr>
      </w:pPr>
    </w:p>
    <w:sectPr w:rsidR="006459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54D"/>
    <w:multiLevelType w:val="hybridMultilevel"/>
    <w:tmpl w:val="A1721934"/>
    <w:lvl w:ilvl="0" w:tplc="04090011">
      <w:start w:val="1"/>
      <w:numFmt w:val="decimalEnclosedCircle"/>
      <w:lvlText w:val="%1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" w15:restartNumberingAfterBreak="0">
    <w:nsid w:val="18CA2975"/>
    <w:multiLevelType w:val="hybridMultilevel"/>
    <w:tmpl w:val="49F0F416"/>
    <w:lvl w:ilvl="0" w:tplc="AC6AE9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E4B621E"/>
    <w:multiLevelType w:val="hybridMultilevel"/>
    <w:tmpl w:val="B920A2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1B14D94"/>
    <w:multiLevelType w:val="hybridMultilevel"/>
    <w:tmpl w:val="FE2ECFDE"/>
    <w:lvl w:ilvl="0" w:tplc="04090011">
      <w:start w:val="1"/>
      <w:numFmt w:val="decimalEnclosedCircle"/>
      <w:lvlText w:val="%1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4" w15:restartNumberingAfterBreak="0">
    <w:nsid w:val="25EF6CD0"/>
    <w:multiLevelType w:val="hybridMultilevel"/>
    <w:tmpl w:val="946C896E"/>
    <w:lvl w:ilvl="0" w:tplc="D1AA23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82438B1"/>
    <w:multiLevelType w:val="hybridMultilevel"/>
    <w:tmpl w:val="0346EAAC"/>
    <w:lvl w:ilvl="0" w:tplc="5838E3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06268E4"/>
    <w:multiLevelType w:val="hybridMultilevel"/>
    <w:tmpl w:val="B6684278"/>
    <w:lvl w:ilvl="0" w:tplc="3BF6C9D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36B75094"/>
    <w:multiLevelType w:val="hybridMultilevel"/>
    <w:tmpl w:val="F7BA528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751179F"/>
    <w:multiLevelType w:val="hybridMultilevel"/>
    <w:tmpl w:val="C932F6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83A6F73"/>
    <w:multiLevelType w:val="hybridMultilevel"/>
    <w:tmpl w:val="A522ABFE"/>
    <w:lvl w:ilvl="0" w:tplc="04090011">
      <w:start w:val="1"/>
      <w:numFmt w:val="decimalEnclosedCircle"/>
      <w:lvlText w:val="%1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10" w15:restartNumberingAfterBreak="0">
    <w:nsid w:val="7BB75BCE"/>
    <w:multiLevelType w:val="hybridMultilevel"/>
    <w:tmpl w:val="D08405A8"/>
    <w:lvl w:ilvl="0" w:tplc="606EE33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9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EE"/>
    <w:rsid w:val="00241306"/>
    <w:rsid w:val="00460007"/>
    <w:rsid w:val="006459AD"/>
    <w:rsid w:val="006D7822"/>
    <w:rsid w:val="008F5CCA"/>
    <w:rsid w:val="00C1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C852"/>
  <w15:chartTrackingRefBased/>
  <w15:docId w15:val="{49FCCB7D-F084-416E-AECD-396B8C23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30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염휘주</dc:creator>
  <cp:keywords/>
  <dc:description/>
  <cp:lastModifiedBy>염휘주</cp:lastModifiedBy>
  <cp:revision>2</cp:revision>
  <dcterms:created xsi:type="dcterms:W3CDTF">2021-07-16T13:46:00Z</dcterms:created>
  <dcterms:modified xsi:type="dcterms:W3CDTF">2021-07-16T14:24:00Z</dcterms:modified>
</cp:coreProperties>
</file>