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EB2C" w14:textId="3BFFECE4" w:rsidR="00C838C3" w:rsidRPr="00A83654" w:rsidRDefault="00A0558F" w:rsidP="00CE604F">
      <w:pPr>
        <w:rPr>
          <w:sz w:val="28"/>
          <w:szCs w:val="28"/>
        </w:rPr>
      </w:pPr>
      <w:r w:rsidRPr="00A83654">
        <w:rPr>
          <w:b/>
          <w:noProof/>
          <w:sz w:val="28"/>
          <w:szCs w:val="28"/>
          <w:lang w:eastAsia="da-DK"/>
        </w:rPr>
        <w:t>Yeonuk Kim</w:t>
      </w:r>
      <w:r w:rsidR="000A279C" w:rsidRPr="00A83654">
        <w:rPr>
          <w:sz w:val="28"/>
          <w:szCs w:val="28"/>
        </w:rPr>
        <w:t xml:space="preserve"> </w:t>
      </w:r>
    </w:p>
    <w:p w14:paraId="2813FF0E" w14:textId="77777777" w:rsidR="00D85276" w:rsidRPr="00D85276" w:rsidRDefault="00D85276" w:rsidP="00CE604F">
      <w:pPr>
        <w:rPr>
          <w:sz w:val="6"/>
          <w:szCs w:val="6"/>
        </w:rPr>
      </w:pPr>
    </w:p>
    <w:p w14:paraId="050394AE" w14:textId="3241C94C" w:rsidR="002A3DE2" w:rsidRDefault="00A0558F" w:rsidP="00D85276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CE604F" w:rsidRPr="00D774A3">
        <w:rPr>
          <w:sz w:val="22"/>
          <w:szCs w:val="22"/>
        </w:rPr>
        <w:t xml:space="preserve"> </w:t>
      </w:r>
    </w:p>
    <w:p w14:paraId="40DAF612" w14:textId="77777777" w:rsidR="00D85276" w:rsidRPr="00A83654" w:rsidRDefault="00D85276" w:rsidP="00D85276">
      <w:pPr>
        <w:rPr>
          <w:color w:val="FF0000"/>
          <w:sz w:val="10"/>
          <w:szCs w:val="10"/>
        </w:rPr>
      </w:pPr>
    </w:p>
    <w:p w14:paraId="31045D4B" w14:textId="2D9BCEB0" w:rsidR="00144091" w:rsidRDefault="00D85276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>
        <w:rPr>
          <w:sz w:val="22"/>
          <w:szCs w:val="22"/>
        </w:rPr>
        <w:t xml:space="preserve">The </w:t>
      </w:r>
      <w:r w:rsidRPr="00D774A3">
        <w:rPr>
          <w:sz w:val="22"/>
          <w:szCs w:val="22"/>
        </w:rPr>
        <w:t>University of British Columbia</w:t>
      </w:r>
      <w:r w:rsidR="0067148C">
        <w:rPr>
          <w:sz w:val="22"/>
          <w:szCs w:val="22"/>
        </w:rPr>
        <w:t xml:space="preserve"> </w:t>
      </w:r>
      <w:r w:rsidRPr="00C603D2">
        <w:rPr>
          <w:sz w:val="22"/>
          <w:szCs w:val="22"/>
        </w:rPr>
        <w:t>| Vancouver Campus | Musqueam Traditional Territory</w:t>
      </w:r>
    </w:p>
    <w:p w14:paraId="2FB8BFA8" w14:textId="30CEA666" w:rsidR="00D85276" w:rsidRPr="00A83654" w:rsidRDefault="00A0558F" w:rsidP="002C67A0">
      <w:pPr>
        <w:tabs>
          <w:tab w:val="right" w:pos="9639"/>
        </w:tabs>
        <w:spacing w:line="200" w:lineRule="atLeast"/>
        <w:rPr>
          <w:sz w:val="10"/>
          <w:szCs w:val="10"/>
        </w:rPr>
      </w:pPr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2D8B8A51" w14:textId="02D26F19" w:rsidR="00A67594" w:rsidRPr="00274965" w:rsidRDefault="00000000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hyperlink r:id="rId8" w:history="1">
        <w:r w:rsidR="005121C0" w:rsidRPr="00274965">
          <w:rPr>
            <w:rStyle w:val="Hyperlink"/>
            <w:color w:val="auto"/>
            <w:sz w:val="22"/>
            <w:szCs w:val="22"/>
            <w:u w:val="none"/>
          </w:rPr>
          <w:t>yeonuk.kim@ubc.ca</w:t>
        </w:r>
      </w:hyperlink>
      <w:r w:rsidR="00F070AE">
        <w:rPr>
          <w:rStyle w:val="Hyperlink"/>
          <w:color w:val="auto"/>
          <w:sz w:val="22"/>
          <w:szCs w:val="22"/>
          <w:u w:val="none"/>
        </w:rPr>
        <w:t xml:space="preserve"> </w:t>
      </w:r>
      <w:r w:rsidR="00627BAD" w:rsidRPr="00C603D2">
        <w:rPr>
          <w:sz w:val="22"/>
          <w:szCs w:val="22"/>
        </w:rPr>
        <w:t>|</w:t>
      </w:r>
      <w:r w:rsidR="005121C0" w:rsidRPr="00274965">
        <w:rPr>
          <w:sz w:val="22"/>
          <w:szCs w:val="22"/>
        </w:rPr>
        <w:t xml:space="preserve"> </w:t>
      </w:r>
      <w:r w:rsidR="00274965" w:rsidRPr="00274965">
        <w:rPr>
          <w:sz w:val="22"/>
          <w:szCs w:val="22"/>
        </w:rPr>
        <w:t>https://blogs.ubc.ca/ykim</w:t>
      </w:r>
      <w:r w:rsidR="005121C0" w:rsidRPr="00274965">
        <w:rPr>
          <w:sz w:val="22"/>
          <w:szCs w:val="22"/>
        </w:rPr>
        <w:t xml:space="preserve"> 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7889DD55" w:rsidR="00BC6A7A" w:rsidRDefault="00AC2636" w:rsidP="00FD3538">
      <w:pPr>
        <w:pStyle w:val="DefaultText"/>
        <w:tabs>
          <w:tab w:val="right" w:pos="9639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  <w:lang w:eastAsia="zh-TW"/>
        </w:rPr>
        <w:t>Ph.D.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</w:t>
      </w:r>
      <w:r w:rsidR="00C603D2" w:rsidRPr="00144091">
        <w:rPr>
          <w:b/>
          <w:bCs/>
          <w:sz w:val="22"/>
          <w:szCs w:val="22"/>
        </w:rPr>
        <w:t>The</w:t>
      </w:r>
      <w:r w:rsidR="007B76FA" w:rsidRPr="00144091">
        <w:rPr>
          <w:b/>
          <w:bCs/>
          <w:snapToGrid w:val="0"/>
          <w:sz w:val="22"/>
        </w:rPr>
        <w:t xml:space="preserve"> </w:t>
      </w:r>
      <w:r w:rsidR="00365A7F" w:rsidRPr="00144091">
        <w:rPr>
          <w:b/>
          <w:bCs/>
          <w:snapToGrid w:val="0"/>
          <w:sz w:val="22"/>
        </w:rPr>
        <w:t>University of British Columbia</w:t>
      </w:r>
      <w:r w:rsidR="00D85276" w:rsidRPr="00144091">
        <w:rPr>
          <w:b/>
          <w:bCs/>
          <w:snapToGrid w:val="0"/>
          <w:sz w:val="22"/>
        </w:rPr>
        <w:t xml:space="preserve"> (UBC)</w:t>
      </w:r>
      <w:r w:rsidR="00144091" w:rsidRPr="00144091">
        <w:rPr>
          <w:sz w:val="22"/>
          <w:szCs w:val="22"/>
          <w:lang w:eastAsia="zh-TW"/>
        </w:rPr>
        <w:t xml:space="preserve"> </w:t>
      </w:r>
      <w:r w:rsidR="00144091" w:rsidRPr="00D774A3">
        <w:rPr>
          <w:sz w:val="22"/>
          <w:szCs w:val="22"/>
          <w:lang w:eastAsia="zh-TW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144091">
        <w:rPr>
          <w:sz w:val="22"/>
          <w:szCs w:val="22"/>
        </w:rPr>
        <w:t>2022</w:t>
      </w:r>
      <w:r w:rsidR="00144091" w:rsidRPr="00D774A3">
        <w:rPr>
          <w:color w:val="000000"/>
          <w:sz w:val="22"/>
          <w:szCs w:val="22"/>
        </w:rPr>
        <w:t>]</w:t>
      </w:r>
    </w:p>
    <w:p w14:paraId="4DF4F5E8" w14:textId="77777777" w:rsidR="00575C33" w:rsidRDefault="009F4527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FD3538">
        <w:rPr>
          <w:color w:val="000000"/>
          <w:sz w:val="22"/>
          <w:szCs w:val="22"/>
        </w:rPr>
        <w:t xml:space="preserve"> title</w:t>
      </w:r>
      <w:r w:rsidR="00BC6A7A">
        <w:rPr>
          <w:color w:val="000000"/>
          <w:sz w:val="22"/>
          <w:szCs w:val="22"/>
        </w:rPr>
        <w:t xml:space="preserve">: </w:t>
      </w:r>
      <w:r w:rsidR="00BC6A7A" w:rsidRPr="00BC6A7A">
        <w:rPr>
          <w:color w:val="000000"/>
          <w:sz w:val="22"/>
          <w:szCs w:val="22"/>
        </w:rPr>
        <w:t xml:space="preserve">Interactions </w:t>
      </w:r>
      <w:r w:rsidR="00BC6A7A" w:rsidRPr="002C67A0">
        <w:rPr>
          <w:sz w:val="22"/>
          <w:szCs w:val="22"/>
          <w:lang w:eastAsia="zh-TW"/>
        </w:rPr>
        <w:t>between</w:t>
      </w:r>
      <w:r w:rsidR="00BC6A7A" w:rsidRPr="00BC6A7A">
        <w:rPr>
          <w:color w:val="000000"/>
          <w:sz w:val="22"/>
          <w:szCs w:val="22"/>
        </w:rPr>
        <w:t xml:space="preserve"> the land surface and the near-surface atmosphere: </w:t>
      </w:r>
      <w:r w:rsidR="00A83654">
        <w:rPr>
          <w:color w:val="000000"/>
          <w:sz w:val="22"/>
          <w:szCs w:val="22"/>
        </w:rPr>
        <w:br/>
      </w:r>
      <w:r w:rsidR="00BC6A7A" w:rsidRPr="00BC6A7A">
        <w:rPr>
          <w:color w:val="000000"/>
          <w:sz w:val="22"/>
          <w:szCs w:val="22"/>
        </w:rPr>
        <w:t>implications for evaporative demand and evapotranspiration under a changing climate</w:t>
      </w:r>
      <w:r>
        <w:rPr>
          <w:color w:val="000000"/>
          <w:sz w:val="22"/>
          <w:szCs w:val="22"/>
        </w:rPr>
        <w:t>.</w:t>
      </w:r>
    </w:p>
    <w:p w14:paraId="3C73B204" w14:textId="1E5C2D22" w:rsidR="00BC6A7A" w:rsidRPr="00575C33" w:rsidRDefault="00BC6A7A" w:rsidP="002C67A0">
      <w:pPr>
        <w:pStyle w:val="DefaultText"/>
        <w:tabs>
          <w:tab w:val="right" w:pos="9639"/>
        </w:tabs>
        <w:ind w:leftChars="354" w:left="850"/>
        <w:rPr>
          <w:sz w:val="8"/>
          <w:szCs w:val="8"/>
          <w:lang w:eastAsia="zh-TW"/>
        </w:rPr>
      </w:pPr>
    </w:p>
    <w:p w14:paraId="1A497C70" w14:textId="3E389A93" w:rsidR="00A83654" w:rsidRDefault="002C67A0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sz w:val="22"/>
          <w:szCs w:val="22"/>
          <w:lang w:eastAsia="zh-TW"/>
        </w:rPr>
        <w:t>Supervisory c</w:t>
      </w:r>
      <w:r w:rsidR="00A83654">
        <w:rPr>
          <w:sz w:val="22"/>
          <w:szCs w:val="22"/>
          <w:lang w:eastAsia="zh-TW"/>
        </w:rPr>
        <w:t>ommittee: Mark Johnson</w:t>
      </w:r>
      <w:r>
        <w:rPr>
          <w:sz w:val="22"/>
          <w:szCs w:val="22"/>
          <w:lang w:eastAsia="zh-TW"/>
        </w:rPr>
        <w:t xml:space="preserve"> (supervisor)</w:t>
      </w:r>
      <w:r w:rsidR="00A83654">
        <w:rPr>
          <w:sz w:val="22"/>
          <w:szCs w:val="22"/>
          <w:lang w:eastAsia="zh-TW"/>
        </w:rPr>
        <w:t xml:space="preserve">, </w:t>
      </w:r>
      <w:r w:rsidR="00A83654">
        <w:rPr>
          <w:sz w:val="22"/>
          <w:szCs w:val="22"/>
          <w:lang w:eastAsia="en-CA"/>
        </w:rPr>
        <w:t xml:space="preserve">T. Andrew Black, Sara Knox, </w:t>
      </w:r>
      <w:r>
        <w:rPr>
          <w:sz w:val="22"/>
          <w:szCs w:val="22"/>
          <w:lang w:eastAsia="en-CA"/>
        </w:rPr>
        <w:br/>
      </w:r>
      <w:r w:rsidR="00A83654">
        <w:rPr>
          <w:sz w:val="22"/>
          <w:szCs w:val="22"/>
          <w:lang w:eastAsia="en-CA"/>
        </w:rPr>
        <w:t xml:space="preserve">Monica Garcia, </w:t>
      </w:r>
      <w:r>
        <w:rPr>
          <w:sz w:val="22"/>
          <w:szCs w:val="22"/>
          <w:lang w:eastAsia="en-CA"/>
        </w:rPr>
        <w:t xml:space="preserve">and </w:t>
      </w:r>
      <w:r w:rsidR="00A83654">
        <w:rPr>
          <w:sz w:val="22"/>
          <w:szCs w:val="22"/>
          <w:lang w:eastAsia="en-CA"/>
        </w:rPr>
        <w:t>Paulo Brando</w:t>
      </w:r>
    </w:p>
    <w:p w14:paraId="2F83AB00" w14:textId="77777777" w:rsidR="008E01FB" w:rsidRPr="00274965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16"/>
          <w:szCs w:val="16"/>
        </w:rPr>
      </w:pPr>
    </w:p>
    <w:p w14:paraId="77D37A12" w14:textId="7B4C8964" w:rsidR="002E384C" w:rsidRDefault="002E384C" w:rsidP="00FD3538">
      <w:pPr>
        <w:pStyle w:val="DefaultText"/>
        <w:tabs>
          <w:tab w:val="right" w:pos="9639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</w:rPr>
        <w:t>BSc</w:t>
      </w:r>
      <w:r w:rsidRPr="00FD3538">
        <w:rPr>
          <w:b/>
          <w:bCs/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B426D0">
        <w:rPr>
          <w:sz w:val="22"/>
          <w:szCs w:val="22"/>
        </w:rPr>
        <w:t xml:space="preserve"> (</w:t>
      </w:r>
      <w:r w:rsidR="00B426D0" w:rsidRPr="00B426D0">
        <w:rPr>
          <w:i/>
          <w:iCs/>
          <w:snapToGrid w:val="0"/>
          <w:sz w:val="22"/>
        </w:rPr>
        <w:t>Cum laude</w:t>
      </w:r>
      <w:r w:rsidR="00B426D0" w:rsidRPr="00B426D0">
        <w:rPr>
          <w:snapToGrid w:val="0"/>
          <w:sz w:val="22"/>
        </w:rPr>
        <w:t>)</w:t>
      </w:r>
      <w:r w:rsidRPr="00D774A3">
        <w:rPr>
          <w:sz w:val="22"/>
          <w:szCs w:val="22"/>
        </w:rPr>
        <w:t xml:space="preserve">, </w:t>
      </w:r>
      <w:r w:rsidR="00A0558F" w:rsidRPr="00144091">
        <w:rPr>
          <w:b/>
          <w:bCs/>
          <w:color w:val="000000"/>
          <w:sz w:val="22"/>
          <w:szCs w:val="22"/>
        </w:rPr>
        <w:t>Seoul National University</w:t>
      </w:r>
      <w:r w:rsidR="00D85276" w:rsidRPr="00144091">
        <w:rPr>
          <w:b/>
          <w:bCs/>
          <w:color w:val="000000"/>
          <w:sz w:val="22"/>
          <w:szCs w:val="22"/>
        </w:rPr>
        <w:t xml:space="preserve"> (SNU)</w:t>
      </w:r>
      <w:r w:rsidR="00144091">
        <w:rPr>
          <w:color w:val="000000"/>
          <w:sz w:val="22"/>
          <w:szCs w:val="22"/>
        </w:rPr>
        <w:tab/>
      </w:r>
      <w:r w:rsidR="00144091" w:rsidRPr="00D774A3">
        <w:rPr>
          <w:color w:val="000000"/>
          <w:sz w:val="22"/>
          <w:szCs w:val="22"/>
        </w:rPr>
        <w:t>[2016]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17F91C18" w:rsidR="008E01FB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</w:t>
      </w:r>
      <w:r w:rsidR="00D85276">
        <w:rPr>
          <w:sz w:val="22"/>
          <w:szCs w:val="22"/>
        </w:rPr>
        <w:t>2.12</w:t>
      </w:r>
      <w:r w:rsidRPr="00D774A3">
        <w:rPr>
          <w:sz w:val="22"/>
          <w:szCs w:val="22"/>
        </w:rPr>
        <w:t xml:space="preserve"> – present]</w:t>
      </w:r>
    </w:p>
    <w:p w14:paraId="28AC2BE0" w14:textId="04E73C3C" w:rsidR="008E01FB" w:rsidRPr="00D774A3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 xml:space="preserve">Graduate Research Assistant,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28647B6A" w:rsidR="008E01FB" w:rsidRPr="00D774A3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</w:t>
      </w:r>
      <w:r w:rsidR="00767482">
        <w:rPr>
          <w:snapToGrid w:val="0"/>
          <w:sz w:val="22"/>
        </w:rPr>
        <w:t xml:space="preserve"> 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</w:t>
      </w:r>
      <w:r w:rsidR="00F070AE">
        <w:rPr>
          <w:sz w:val="22"/>
          <w:szCs w:val="22"/>
        </w:rPr>
        <w:t xml:space="preserve"> Fall</w:t>
      </w:r>
      <w:r w:rsidRPr="00D774A3">
        <w:rPr>
          <w:sz w:val="22"/>
          <w:szCs w:val="22"/>
        </w:rPr>
        <w:t>]</w:t>
      </w:r>
    </w:p>
    <w:p w14:paraId="7E9B5354" w14:textId="209BE692" w:rsidR="008E01FB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</w:t>
      </w:r>
      <w:r w:rsidR="00FD3538">
        <w:rPr>
          <w:snapToGrid w:val="0"/>
          <w:sz w:val="22"/>
        </w:rPr>
        <w:t xml:space="preserve"> </w:t>
      </w:r>
      <w:r w:rsidR="00F77C9F" w:rsidRPr="00D774A3">
        <w:rPr>
          <w:snapToGrid w:val="0"/>
          <w:sz w:val="22"/>
        </w:rPr>
        <w:t xml:space="preserve">National Center for </w:t>
      </w:r>
      <w:proofErr w:type="spellStart"/>
      <w:r w:rsidR="00F77C9F" w:rsidRPr="00D774A3">
        <w:rPr>
          <w:snapToGrid w:val="0"/>
          <w:sz w:val="22"/>
        </w:rPr>
        <w:t>Agro</w:t>
      </w:r>
      <w:proofErr w:type="spellEnd"/>
      <w:r w:rsidR="00F77C9F" w:rsidRPr="00D774A3">
        <w:rPr>
          <w:snapToGrid w:val="0"/>
          <w:sz w:val="22"/>
        </w:rPr>
        <w:t>-Meteorology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16B7B07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</w:t>
      </w:r>
      <w:r w:rsidR="00F42855">
        <w:rPr>
          <w:sz w:val="22"/>
          <w:szCs w:val="22"/>
        </w:rPr>
        <w:t xml:space="preserve"> and service</w:t>
      </w:r>
      <w:r>
        <w:rPr>
          <w:sz w:val="22"/>
          <w:szCs w:val="22"/>
        </w:rPr>
        <w:t xml:space="preserve"> experiences</w:t>
      </w:r>
    </w:p>
    <w:p w14:paraId="68C5D879" w14:textId="590FE7BC" w:rsidR="00F42855" w:rsidRPr="00F42855" w:rsidRDefault="00F42855" w:rsidP="00F42855">
      <w:pPr>
        <w:pStyle w:val="DefaultText"/>
        <w:tabs>
          <w:tab w:val="right" w:pos="9639"/>
          <w:tab w:val="right" w:pos="10080"/>
        </w:tabs>
        <w:spacing w:line="360" w:lineRule="auto"/>
        <w:ind w:leftChars="70" w:left="168"/>
        <w:rPr>
          <w:sz w:val="22"/>
          <w:szCs w:val="22"/>
          <w:u w:val="single"/>
          <w:lang w:eastAsia="en-CA"/>
        </w:rPr>
      </w:pPr>
      <w:r>
        <w:rPr>
          <w:sz w:val="22"/>
          <w:szCs w:val="22"/>
          <w:lang w:eastAsia="en-CA"/>
        </w:rPr>
        <w:t xml:space="preserve">IRES </w:t>
      </w:r>
      <w:r w:rsidRPr="002C735B">
        <w:rPr>
          <w:sz w:val="22"/>
          <w:szCs w:val="22"/>
          <w:lang w:eastAsia="en-CA"/>
        </w:rPr>
        <w:t>Departmental committee</w:t>
      </w:r>
      <w:r>
        <w:rPr>
          <w:sz w:val="22"/>
          <w:szCs w:val="22"/>
          <w:lang w:eastAsia="en-CA"/>
        </w:rPr>
        <w:t xml:space="preserve"> on </w:t>
      </w:r>
      <w:r w:rsidRPr="00CD66E7">
        <w:rPr>
          <w:sz w:val="22"/>
          <w:szCs w:val="22"/>
          <w:lang w:eastAsia="en-CA"/>
        </w:rPr>
        <w:t xml:space="preserve">Equity, </w:t>
      </w:r>
      <w:r w:rsidRPr="00CD66E7">
        <w:rPr>
          <w:sz w:val="22"/>
          <w:szCs w:val="22"/>
        </w:rPr>
        <w:t>Diversity</w:t>
      </w:r>
      <w:r w:rsidRPr="00CD66E7">
        <w:rPr>
          <w:sz w:val="22"/>
          <w:szCs w:val="22"/>
          <w:lang w:eastAsia="en-CA"/>
        </w:rPr>
        <w:t xml:space="preserve">, </w:t>
      </w:r>
      <w:proofErr w:type="gramStart"/>
      <w:r w:rsidRPr="00CD66E7">
        <w:rPr>
          <w:sz w:val="22"/>
          <w:szCs w:val="22"/>
          <w:lang w:eastAsia="en-CA"/>
        </w:rPr>
        <w:t>Inclusion</w:t>
      </w:r>
      <w:proofErr w:type="gramEnd"/>
      <w:r w:rsidRPr="00CD66E7">
        <w:rPr>
          <w:sz w:val="22"/>
          <w:szCs w:val="22"/>
          <w:lang w:eastAsia="en-CA"/>
        </w:rPr>
        <w:t xml:space="preserve"> and Indigeneity</w:t>
      </w:r>
      <w:r>
        <w:rPr>
          <w:sz w:val="22"/>
          <w:szCs w:val="22"/>
          <w:lang w:eastAsia="en-CA"/>
        </w:rPr>
        <w:tab/>
        <w:t>[2023.10</w:t>
      </w:r>
      <w:r w:rsidRPr="00D774A3">
        <w:rPr>
          <w:sz w:val="22"/>
          <w:szCs w:val="22"/>
        </w:rPr>
        <w:t xml:space="preserve"> – </w:t>
      </w:r>
      <w:r>
        <w:rPr>
          <w:sz w:val="22"/>
          <w:szCs w:val="22"/>
          <w:lang w:eastAsia="en-CA"/>
        </w:rPr>
        <w:t>present]</w:t>
      </w:r>
    </w:p>
    <w:p w14:paraId="599D4B44" w14:textId="2587E0BF" w:rsidR="009F4527" w:rsidRPr="00FD3538" w:rsidRDefault="009F4527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</w:t>
      </w:r>
      <w:r w:rsidR="003143C7" w:rsidRPr="00FD3538">
        <w:rPr>
          <w:snapToGrid w:val="0"/>
          <w:sz w:val="22"/>
        </w:rPr>
        <w:t>ENVR 420</w:t>
      </w:r>
      <w:r w:rsidRPr="00FD3538">
        <w:rPr>
          <w:snapToGrid w:val="0"/>
          <w:sz w:val="22"/>
        </w:rPr>
        <w:t xml:space="preserve">: Ecohydrology of Watersheds and Water Systems, </w:t>
      </w:r>
      <w:r w:rsidR="003143C7">
        <w:rPr>
          <w:snapToGrid w:val="0"/>
          <w:sz w:val="22"/>
        </w:rPr>
        <w:br/>
      </w:r>
      <w:r w:rsidRPr="00FD3538">
        <w:rPr>
          <w:snapToGrid w:val="0"/>
          <w:sz w:val="22"/>
        </w:rPr>
        <w:t>Guest lecture topic: Evapotranspiration theory and applications</w:t>
      </w:r>
      <w:r w:rsidRPr="00FD3538">
        <w:rPr>
          <w:snapToGrid w:val="0"/>
          <w:sz w:val="22"/>
        </w:rPr>
        <w:tab/>
        <w:t xml:space="preserve">[2019 – </w:t>
      </w:r>
      <w:r w:rsidR="00B426D0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5D97EC1F" w14:textId="57B1C346" w:rsidR="00BC6A7A" w:rsidRPr="00FD3538" w:rsidRDefault="00BC6A7A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Research Experience program (REX)</w:t>
      </w:r>
      <w:r w:rsidR="007B76FA" w:rsidRPr="00FD3538">
        <w:rPr>
          <w:snapToGrid w:val="0"/>
          <w:sz w:val="22"/>
        </w:rPr>
        <w:t xml:space="preserve"> for UBC undergraduate students</w:t>
      </w:r>
      <w:r w:rsidRPr="00FD3538">
        <w:rPr>
          <w:snapToGrid w:val="0"/>
          <w:sz w:val="22"/>
        </w:rPr>
        <w:tab/>
        <w:t>[2022</w:t>
      </w:r>
      <w:r w:rsidR="008E01FB" w:rsidRPr="00FD3538">
        <w:rPr>
          <w:snapToGrid w:val="0"/>
          <w:sz w:val="22"/>
        </w:rPr>
        <w:t xml:space="preserve"> – </w:t>
      </w:r>
      <w:r w:rsidR="009F4527" w:rsidRPr="00FD3538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7F324D1B" w14:textId="6975A71D" w:rsidR="00675CAA" w:rsidRPr="00FD3538" w:rsidRDefault="00E92EBC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a</w:t>
      </w:r>
      <w:r w:rsidR="00242714" w:rsidRPr="00FD3538">
        <w:rPr>
          <w:snapToGrid w:val="0"/>
          <w:sz w:val="22"/>
        </w:rPr>
        <w:t xml:space="preserve"> graduate</w:t>
      </w:r>
      <w:r w:rsidRPr="00FD3538">
        <w:rPr>
          <w:snapToGrid w:val="0"/>
          <w:sz w:val="22"/>
        </w:rPr>
        <w:t xml:space="preserve"> s</w:t>
      </w:r>
      <w:r w:rsidR="00675CAA" w:rsidRPr="00FD3538">
        <w:rPr>
          <w:snapToGrid w:val="0"/>
          <w:sz w:val="22"/>
        </w:rPr>
        <w:t xml:space="preserve">tudent project. </w:t>
      </w:r>
      <w:r w:rsidR="003143C7" w:rsidRPr="00FD3538">
        <w:rPr>
          <w:snapToGrid w:val="0"/>
          <w:sz w:val="22"/>
        </w:rPr>
        <w:t>CPSC 532L</w:t>
      </w:r>
      <w:r w:rsidR="003143C7">
        <w:rPr>
          <w:snapToGrid w:val="0"/>
          <w:sz w:val="22"/>
        </w:rPr>
        <w:t>:</w:t>
      </w:r>
      <w:r w:rsidR="003143C7" w:rsidRPr="00FD3538">
        <w:rPr>
          <w:snapToGrid w:val="0"/>
          <w:sz w:val="22"/>
        </w:rPr>
        <w:t xml:space="preserve"> </w:t>
      </w:r>
      <w:r w:rsidR="00675CAA" w:rsidRPr="00FD3538">
        <w:rPr>
          <w:snapToGrid w:val="0"/>
          <w:sz w:val="22"/>
        </w:rPr>
        <w:t xml:space="preserve">Artificial Intelligence for </w:t>
      </w:r>
      <w:r w:rsidRPr="00FD3538">
        <w:rPr>
          <w:snapToGrid w:val="0"/>
          <w:sz w:val="22"/>
        </w:rPr>
        <w:t>Social Impact</w:t>
      </w:r>
      <w:r w:rsidRPr="00FD3538">
        <w:rPr>
          <w:snapToGrid w:val="0"/>
          <w:sz w:val="22"/>
        </w:rPr>
        <w:tab/>
        <w:t>[2020]</w:t>
      </w:r>
    </w:p>
    <w:p w14:paraId="03553AAC" w14:textId="2774F898" w:rsidR="00D40A53" w:rsidRPr="00FD3538" w:rsidRDefault="00D40A53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FD3538">
        <w:rPr>
          <w:snapToGrid w:val="0"/>
          <w:sz w:val="22"/>
        </w:rPr>
        <w:t>ENVR 420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 xml:space="preserve">Ecohydrology of Watersheds and Water Systems </w:t>
      </w:r>
      <w:r w:rsidRPr="00FD3538">
        <w:rPr>
          <w:snapToGrid w:val="0"/>
          <w:sz w:val="22"/>
        </w:rPr>
        <w:tab/>
        <w:t>[2018]</w:t>
      </w:r>
    </w:p>
    <w:p w14:paraId="048C03BC" w14:textId="250D7622" w:rsidR="00D40A53" w:rsidRDefault="00D40A53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D774A3">
        <w:rPr>
          <w:sz w:val="22"/>
          <w:szCs w:val="22"/>
        </w:rPr>
        <w:t>LFS 250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>Land, Food and</w:t>
      </w:r>
      <w:r w:rsidRPr="00D774A3">
        <w:rPr>
          <w:sz w:val="22"/>
          <w:szCs w:val="22"/>
        </w:rPr>
        <w:t xml:space="preserve"> Community 1 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69C71965" w:rsidR="008E01FB" w:rsidRPr="008E01FB" w:rsidRDefault="00BD6033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proofErr w:type="spellStart"/>
      <w:r>
        <w:rPr>
          <w:sz w:val="22"/>
          <w:szCs w:val="22"/>
        </w:rPr>
        <w:t>hydroclimatology</w:t>
      </w:r>
      <w:proofErr w:type="spellEnd"/>
      <w:r w:rsidR="00DC6087">
        <w:rPr>
          <w:sz w:val="22"/>
          <w:szCs w:val="22"/>
        </w:rPr>
        <w:t>,</w:t>
      </w:r>
      <w:r w:rsidRPr="00BD6033">
        <w:rPr>
          <w:sz w:val="22"/>
          <w:szCs w:val="22"/>
        </w:rPr>
        <w:t xml:space="preserve"> </w:t>
      </w:r>
      <w:r>
        <w:rPr>
          <w:sz w:val="22"/>
          <w:szCs w:val="22"/>
        </w:rPr>
        <w:t>biometeorology,</w:t>
      </w:r>
      <w:r w:rsidR="00A4224A">
        <w:rPr>
          <w:sz w:val="22"/>
          <w:szCs w:val="22"/>
        </w:rPr>
        <w:t xml:space="preserve"> ecohydrology,</w:t>
      </w:r>
      <w:r>
        <w:rPr>
          <w:sz w:val="22"/>
          <w:szCs w:val="22"/>
        </w:rPr>
        <w:t xml:space="preserve"> </w:t>
      </w:r>
      <w:r w:rsidR="00C603D2">
        <w:rPr>
          <w:sz w:val="22"/>
          <w:szCs w:val="22"/>
        </w:rPr>
        <w:t>land-atmosphere coupling, evapotranspiration</w:t>
      </w:r>
      <w:r w:rsidR="00D40A53">
        <w:rPr>
          <w:sz w:val="22"/>
          <w:szCs w:val="22"/>
        </w:rPr>
        <w:t>, satellite remote sensing</w:t>
      </w:r>
      <w:r w:rsidR="00FF1B47">
        <w:rPr>
          <w:sz w:val="22"/>
          <w:szCs w:val="22"/>
        </w:rPr>
        <w:t>,</w:t>
      </w:r>
      <w:r w:rsidR="00D40A53">
        <w:rPr>
          <w:sz w:val="22"/>
          <w:szCs w:val="22"/>
        </w:rPr>
        <w:t xml:space="preserve"> </w:t>
      </w:r>
      <w:r w:rsidR="00011361">
        <w:rPr>
          <w:sz w:val="22"/>
          <w:szCs w:val="22"/>
        </w:rPr>
        <w:t>machine learning</w:t>
      </w:r>
      <w:r w:rsidR="00C603D2">
        <w:rPr>
          <w:sz w:val="22"/>
          <w:szCs w:val="22"/>
        </w:rPr>
        <w:t xml:space="preserve"> applications</w:t>
      </w:r>
      <w:r w:rsidR="002D7A37">
        <w:rPr>
          <w:sz w:val="22"/>
          <w:szCs w:val="22"/>
        </w:rPr>
        <w:t>, and climate change adaptation and mitigation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56D611E6" w:rsidR="00D774A3" w:rsidRPr="00B426D0" w:rsidRDefault="00D774A3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President’s Academic Excellence Initiative PhD Award. UBC </w:t>
      </w:r>
      <w:r w:rsidR="00B426D0" w:rsidRPr="00FD3538">
        <w:rPr>
          <w:snapToGrid w:val="0"/>
          <w:sz w:val="22"/>
        </w:rPr>
        <w:tab/>
        <w:t>[202</w:t>
      </w:r>
      <w:r w:rsidR="00B426D0">
        <w:rPr>
          <w:snapToGrid w:val="0"/>
          <w:sz w:val="22"/>
        </w:rPr>
        <w:t>0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40281FF" w14:textId="387B2E57" w:rsidR="00921DA0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Four Years Doctoral Fellowships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406834AF" w14:textId="172A8D69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International Tuition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04199E9" w14:textId="0C020CF4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Faculty of Science Graduate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76DD3E7A" w14:textId="79A2663E" w:rsidR="006B393F" w:rsidRPr="00B426D0" w:rsidRDefault="00F77C9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Mitacs </w:t>
      </w:r>
      <w:proofErr w:type="spellStart"/>
      <w:r w:rsidRPr="00B426D0">
        <w:rPr>
          <w:snapToGrid w:val="0"/>
          <w:sz w:val="22"/>
        </w:rPr>
        <w:t>Globalink</w:t>
      </w:r>
      <w:proofErr w:type="spellEnd"/>
      <w:r w:rsidRPr="00B426D0">
        <w:rPr>
          <w:snapToGrid w:val="0"/>
          <w:sz w:val="22"/>
        </w:rPr>
        <w:t xml:space="preserve"> research internship</w:t>
      </w:r>
      <w:r w:rsidR="00627BAD" w:rsidRPr="00B426D0">
        <w:rPr>
          <w:snapToGrid w:val="0"/>
          <w:sz w:val="22"/>
        </w:rPr>
        <w:t xml:space="preserve"> in</w:t>
      </w:r>
      <w:r w:rsidRPr="00B426D0">
        <w:rPr>
          <w:snapToGrid w:val="0"/>
          <w:sz w:val="22"/>
        </w:rPr>
        <w:t xml:space="preserve"> Technical University of Denmark (DTU)</w:t>
      </w:r>
      <w:r w:rsidR="00B426D0" w:rsidRPr="00B426D0">
        <w:rPr>
          <w:snapToGrid w:val="0"/>
          <w:sz w:val="22"/>
        </w:rPr>
        <w:t xml:space="preserve"> </w:t>
      </w:r>
      <w:r w:rsidR="00B426D0" w:rsidRPr="00FD3538">
        <w:rPr>
          <w:snapToGrid w:val="0"/>
          <w:sz w:val="22"/>
        </w:rPr>
        <w:tab/>
        <w:t>[</w:t>
      </w:r>
      <w:r w:rsidR="00B426D0">
        <w:rPr>
          <w:snapToGrid w:val="0"/>
          <w:sz w:val="22"/>
        </w:rPr>
        <w:t>2019</w:t>
      </w:r>
      <w:r w:rsidR="00B426D0" w:rsidRPr="00FD3538">
        <w:rPr>
          <w:snapToGrid w:val="0"/>
          <w:sz w:val="22"/>
        </w:rPr>
        <w:t>]</w:t>
      </w:r>
    </w:p>
    <w:p w14:paraId="45D0FABE" w14:textId="5F77708B" w:rsidR="00E8604A" w:rsidRPr="00B426D0" w:rsidRDefault="00DA3ECA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Award by President of Korea Water Resources Corporation.</w:t>
      </w:r>
      <w:r w:rsidR="00427237" w:rsidRPr="00B426D0">
        <w:rPr>
          <w:snapToGrid w:val="0"/>
          <w:sz w:val="22"/>
        </w:rPr>
        <w:t xml:space="preserve"> Idea contest for sustainable water management in South Korea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68C6D34B" w14:textId="7A660F77" w:rsidR="00A567DF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41D608F5" w:rsidR="00D1721B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Excellent Degree </w:t>
      </w:r>
      <w:r w:rsidRPr="00B426D0">
        <w:rPr>
          <w:snapToGrid w:val="0"/>
          <w:sz w:val="22"/>
        </w:rPr>
        <w:t>Thesis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College of Agriculture and Life Science,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>]</w:t>
      </w:r>
    </w:p>
    <w:p w14:paraId="61D7730F" w14:textId="0D0A1C69" w:rsidR="00427237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Grand Prize</w:t>
      </w:r>
      <w:r w:rsidR="00DA3ECA" w:rsidRPr="00B426D0">
        <w:rPr>
          <w:snapToGrid w:val="0"/>
          <w:sz w:val="22"/>
        </w:rPr>
        <w:t xml:space="preserve"> (Award by President of SNU).</w:t>
      </w:r>
      <w:r w:rsidRPr="00B426D0">
        <w:rPr>
          <w:snapToGrid w:val="0"/>
          <w:sz w:val="22"/>
        </w:rPr>
        <w:t xml:space="preserve"> SNU Undergraduate Research </w:t>
      </w:r>
      <w:r w:rsidR="00D818A7" w:rsidRPr="00B426D0">
        <w:rPr>
          <w:snapToGrid w:val="0"/>
          <w:sz w:val="22"/>
        </w:rPr>
        <w:t>Program</w:t>
      </w:r>
      <w:r w:rsidR="00DA3ECA" w:rsidRPr="00B426D0">
        <w:rPr>
          <w:snapToGrid w:val="0"/>
          <w:sz w:val="22"/>
        </w:rPr>
        <w:t>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9989C42" w14:textId="058F828A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Evergreen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 Evergreen Scholarship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3EAF5762" w14:textId="63F14388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Agricultural Engineering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Alumni Association of Agricultural Engineering</w:t>
      </w:r>
      <w:r w:rsidR="00B426D0">
        <w:rPr>
          <w:snapToGrid w:val="0"/>
          <w:sz w:val="22"/>
        </w:rPr>
        <w:tab/>
      </w:r>
      <w:r w:rsidR="00B426D0" w:rsidRPr="00FD3538">
        <w:rPr>
          <w:snapToGrid w:val="0"/>
          <w:sz w:val="22"/>
        </w:rPr>
        <w:t>[20</w:t>
      </w:r>
      <w:r w:rsidR="00B426D0">
        <w:rPr>
          <w:snapToGrid w:val="0"/>
          <w:sz w:val="22"/>
        </w:rPr>
        <w:t>14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67B82869" w14:textId="6D2E345E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Merit Based Scholarship (Scholarship of Superior Academic Performance)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</w:t>
      </w:r>
      <w:r w:rsidR="00B426D0" w:rsidRPr="00FD3538">
        <w:rPr>
          <w:snapToGrid w:val="0"/>
          <w:sz w:val="22"/>
        </w:rPr>
        <w:tab/>
        <w:t>[</w:t>
      </w:r>
      <w:r w:rsidR="00294BC7">
        <w:rPr>
          <w:snapToGrid w:val="0"/>
          <w:sz w:val="22"/>
        </w:rPr>
        <w:t xml:space="preserve">2011, </w:t>
      </w:r>
      <w:r w:rsidR="00B426D0" w:rsidRPr="00FD3538">
        <w:rPr>
          <w:snapToGrid w:val="0"/>
          <w:sz w:val="22"/>
        </w:rPr>
        <w:t>20</w:t>
      </w:r>
      <w:r w:rsidR="00B426D0">
        <w:rPr>
          <w:snapToGrid w:val="0"/>
          <w:sz w:val="22"/>
        </w:rPr>
        <w:t>1</w:t>
      </w:r>
      <w:r w:rsidR="00294BC7">
        <w:rPr>
          <w:snapToGrid w:val="0"/>
          <w:sz w:val="22"/>
        </w:rPr>
        <w:t>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546785D" w14:textId="680569B1" w:rsidR="00A567DF" w:rsidRPr="008E01FB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B426D0">
        <w:rPr>
          <w:snapToGrid w:val="0"/>
          <w:sz w:val="22"/>
        </w:rPr>
        <w:t>National Scholarship for Science</w:t>
      </w:r>
      <w:r w:rsidRPr="00D774A3">
        <w:rPr>
          <w:sz w:val="22"/>
          <w:szCs w:val="22"/>
          <w:lang w:eastAsia="en-CA"/>
        </w:rPr>
        <w:t xml:space="preserve">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09</w:t>
      </w:r>
      <w:r w:rsidR="00B426D0" w:rsidRPr="00FD3538">
        <w:rPr>
          <w:snapToGrid w:val="0"/>
          <w:sz w:val="22"/>
        </w:rPr>
        <w:t>]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lastRenderedPageBreak/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9F4527">
      <w:pPr>
        <w:spacing w:line="276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3579B823" w:rsidR="00C16588" w:rsidRDefault="009F0997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F77C9F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F77C9F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="00F77C9F">
        <w:rPr>
          <w:rFonts w:eastAsia="Times New Roman"/>
          <w:sz w:val="22"/>
          <w:szCs w:val="22"/>
          <w:lang w:eastAsia="en-CA"/>
        </w:rPr>
        <w:t xml:space="preserve"> on project and </w:t>
      </w:r>
      <w:r w:rsidR="00F77C9F" w:rsidRPr="00F77C9F">
        <w:rPr>
          <w:rFonts w:eastAsia="Times New Roman"/>
          <w:b/>
          <w:bCs/>
          <w:sz w:val="22"/>
          <w:szCs w:val="22"/>
          <w:lang w:eastAsia="en-CA"/>
        </w:rPr>
        <w:t>Co-author</w:t>
      </w:r>
      <w:r w:rsidR="00F77C9F">
        <w:rPr>
          <w:rFonts w:eastAsia="Times New Roman"/>
          <w:sz w:val="22"/>
          <w:szCs w:val="22"/>
          <w:lang w:eastAsia="en-CA"/>
        </w:rPr>
        <w:t xml:space="preserve"> of grant proposal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 xml:space="preserve">2021 – </w:t>
      </w:r>
      <w:r w:rsidR="00F77C9F">
        <w:rPr>
          <w:sz w:val="22"/>
          <w:szCs w:val="22"/>
        </w:rPr>
        <w:t>2024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2D7A37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10"/>
          <w:szCs w:val="10"/>
        </w:rPr>
      </w:pPr>
    </w:p>
    <w:p w14:paraId="0E23610B" w14:textId="4055B20B" w:rsidR="00E8604A" w:rsidRPr="00D774A3" w:rsidRDefault="00590229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9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F77C9F">
        <w:rPr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D8C4534" w14:textId="77777777" w:rsidR="00D85276" w:rsidRPr="00D85276" w:rsidRDefault="00D85276" w:rsidP="00D85276">
      <w:pPr>
        <w:rPr>
          <w:sz w:val="10"/>
          <w:szCs w:val="10"/>
        </w:rPr>
      </w:pPr>
    </w:p>
    <w:p w14:paraId="67D2C6A2" w14:textId="1A4D6B94" w:rsidR="00E8604A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R</w:t>
      </w:r>
      <w:r w:rsidR="00C16588" w:rsidRPr="00F77C9F">
        <w:rPr>
          <w:rFonts w:eastAsia="Times New Roman"/>
          <w:sz w:val="22"/>
          <w:szCs w:val="22"/>
          <w:lang w:eastAsia="en-CA"/>
        </w:rPr>
        <w:t>esearch</w:t>
      </w:r>
      <w:r w:rsidR="003C52F5" w:rsidRPr="00F77C9F">
        <w:rPr>
          <w:rFonts w:eastAsia="Times New Roman"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5C32026E" w14:textId="77777777" w:rsidR="00D85276" w:rsidRPr="00D85276" w:rsidRDefault="00D85276" w:rsidP="00D85276">
      <w:pPr>
        <w:rPr>
          <w:sz w:val="10"/>
          <w:szCs w:val="10"/>
        </w:rPr>
      </w:pPr>
    </w:p>
    <w:p w14:paraId="7E5BC046" w14:textId="34291463" w:rsidR="005B4959" w:rsidRDefault="005B495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1E93419A" w14:textId="77777777" w:rsidR="00D85276" w:rsidRPr="00D85276" w:rsidRDefault="00D85276" w:rsidP="00D85276">
      <w:pPr>
        <w:rPr>
          <w:sz w:val="10"/>
          <w:szCs w:val="10"/>
        </w:rPr>
      </w:pPr>
    </w:p>
    <w:p w14:paraId="2BAD1966" w14:textId="35CA5519" w:rsidR="00EF1D6F" w:rsidRPr="008E01FB" w:rsidRDefault="00590229" w:rsidP="009F4527">
      <w:pPr>
        <w:pStyle w:val="DefaultText"/>
        <w:tabs>
          <w:tab w:val="right" w:pos="9639"/>
          <w:tab w:val="right" w:pos="10080"/>
        </w:tabs>
        <w:spacing w:after="240" w:line="276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52C557EF" w14:textId="1666EF2C" w:rsidR="0093289A" w:rsidRDefault="0093289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urface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f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lux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quilibrium (SFE) theory and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aximum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ntropy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p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roduction (MEP) principle in the estimation of actual evapotranspiration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BD603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Systems.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15. 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>e2022MS003224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proofErr w:type="spellStart"/>
      <w:r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: </w:t>
      </w:r>
      <w:hyperlink r:id="rId10" w:history="1">
        <w:r w:rsidRPr="0093289A">
          <w:rPr>
            <w:rStyle w:val="Hyperlink"/>
            <w:rFonts w:eastAsia="DFKai-SB"/>
            <w:color w:val="auto"/>
            <w:sz w:val="22"/>
            <w:szCs w:val="22"/>
            <w:u w:val="none"/>
          </w:rPr>
          <w:t>10.1029/2022MS003224</w:t>
        </w:r>
      </w:hyperlink>
    </w:p>
    <w:p w14:paraId="2B219674" w14:textId="6C6E5185" w:rsidR="0093289A" w:rsidRPr="0093289A" w:rsidRDefault="0093289A" w:rsidP="0093289A">
      <w:pPr>
        <w:pStyle w:val="ListParagraph"/>
        <w:spacing w:before="60" w:after="240" w:line="260" w:lineRule="atLeast"/>
        <w:ind w:leftChars="0" w:left="72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469</w:t>
      </w:r>
      <w:r w:rsidRPr="00CD480C">
        <w:rPr>
          <w:rFonts w:eastAsia="DFKai-SB"/>
          <w:sz w:val="22"/>
          <w:szCs w:val="22"/>
          <w:lang w:val="en-US"/>
        </w:rPr>
        <w:t>, Rank=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/</w:t>
      </w:r>
      <w:r>
        <w:rPr>
          <w:rFonts w:eastAsia="DFKai-SB"/>
          <w:sz w:val="22"/>
          <w:szCs w:val="22"/>
          <w:lang w:val="en-US"/>
        </w:rPr>
        <w:t>94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Meteorology &amp; atmospheric sciences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F3E566F" w14:textId="633DBE95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55790" w:rsidRPr="00A55790">
        <w:rPr>
          <w:rStyle w:val="Hyperlink"/>
          <w:rFonts w:eastAsia="DFKai-SB"/>
          <w:color w:val="auto"/>
          <w:sz w:val="22"/>
          <w:szCs w:val="22"/>
          <w:u w:val="none"/>
        </w:rPr>
        <w:t>Land‐atmosphere coupling constrains increases to potential evaporation in a warming climate: Implications at local and global scales</w:t>
      </w:r>
      <w:r w:rsidR="00A55790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6B2303FE" w:rsidR="00CD480C" w:rsidRPr="00CD480C" w:rsidRDefault="00CD480C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2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460B01B4" w:rsidR="00DA2F24" w:rsidRPr="00FB4828" w:rsidRDefault="00DA2F24" w:rsidP="002F0FAC">
      <w:pPr>
        <w:pStyle w:val="ListParagraph"/>
        <w:spacing w:before="60" w:line="260" w:lineRule="atLeast"/>
        <w:ind w:leftChars="0" w:left="709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5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3C25CF19" w:rsidR="00DA2F24" w:rsidRPr="00FB4828" w:rsidRDefault="00DA2F24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94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78E2CA14" w:rsidR="009C562A" w:rsidRDefault="00BD2D39" w:rsidP="002F0FAC">
      <w:pPr>
        <w:pStyle w:val="ListParagraph"/>
        <w:spacing w:before="60" w:after="240" w:line="260" w:lineRule="atLeast"/>
        <w:ind w:leftChars="0" w:left="709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93289A">
        <w:rPr>
          <w:rFonts w:eastAsia="DFKai-SB"/>
          <w:bCs/>
          <w:sz w:val="22"/>
          <w:szCs w:val="22"/>
          <w:lang w:val="en-US"/>
        </w:rPr>
        <w:t>4</w:t>
      </w:r>
      <w:r w:rsidR="00BD6033">
        <w:rPr>
          <w:rFonts w:eastAsia="DFKai-SB"/>
          <w:bCs/>
          <w:sz w:val="22"/>
          <w:szCs w:val="22"/>
          <w:lang w:val="en-US"/>
        </w:rPr>
        <w:t>1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15D5B201" w:rsidR="00B76829" w:rsidRPr="00520A96" w:rsidRDefault="00DE4D56" w:rsidP="00DE4D56">
      <w:pPr>
        <w:spacing w:before="60" w:line="260" w:lineRule="atLeast"/>
        <w:jc w:val="both"/>
        <w:rPr>
          <w:rFonts w:eastAsia="DFKai-SB"/>
          <w:bCs/>
          <w:sz w:val="22"/>
          <w:szCs w:val="22"/>
          <w:u w:val="single"/>
          <w:lang w:val="en-US"/>
        </w:rPr>
      </w:pPr>
      <w:r w:rsidRPr="00520A96">
        <w:rPr>
          <w:rFonts w:eastAsia="DFKai-SB"/>
          <w:bCs/>
          <w:sz w:val="22"/>
          <w:szCs w:val="22"/>
          <w:u w:val="single"/>
          <w:lang w:val="en-US"/>
        </w:rPr>
        <w:t>Korean</w:t>
      </w:r>
      <w:r w:rsidR="00675CAA" w:rsidRPr="00520A96">
        <w:rPr>
          <w:rFonts w:eastAsia="DFKai-SB"/>
          <w:bCs/>
          <w:sz w:val="22"/>
          <w:szCs w:val="22"/>
          <w:u w:val="single"/>
          <w:lang w:val="en-US"/>
        </w:rPr>
        <w:t xml:space="preserve"> journal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0FB08654" w:rsidR="00DE4D56" w:rsidRPr="00D774A3" w:rsidRDefault="00BD6033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lastRenderedPageBreak/>
        <w:t>In preparation</w:t>
      </w:r>
    </w:p>
    <w:p w14:paraId="67D4AE1A" w14:textId="4A5B0DEC" w:rsidR="002D7A37" w:rsidRPr="00654DCC" w:rsidRDefault="002D7A37" w:rsidP="002D7A37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93289A">
        <w:rPr>
          <w:rFonts w:eastAsia="DFKai-SB"/>
          <w:sz w:val="22"/>
          <w:szCs w:val="22"/>
        </w:rPr>
        <w:t>Land-atmosphere feedbacks decode the hydrologic impacts of climate change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</w:p>
    <w:p w14:paraId="2F32DC55" w14:textId="2231F9B7" w:rsidR="00A55790" w:rsidRDefault="00A55790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Comparing three hybrid evapotranspiration models with satellite-derived inputs using different physical constraints.</w:t>
      </w:r>
    </w:p>
    <w:p w14:paraId="550A1EEE" w14:textId="4B5618B7" w:rsidR="009C562A" w:rsidRPr="00F03BA0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  <w:r w:rsidR="00F03BA0">
        <w:rPr>
          <w:sz w:val="22"/>
          <w:szCs w:val="22"/>
        </w:rPr>
        <w:t xml:space="preserve"> </w:t>
      </w:r>
      <w:r w:rsidR="00F03BA0">
        <w:rPr>
          <w:b w:val="0"/>
          <w:bCs/>
          <w:sz w:val="22"/>
          <w:szCs w:val="22"/>
        </w:rPr>
        <w:t>(underlined = mentored by Kim)</w:t>
      </w:r>
    </w:p>
    <w:p w14:paraId="280667CC" w14:textId="35B07E98" w:rsidR="00D622EA" w:rsidRDefault="00D622EA" w:rsidP="002C735B">
      <w:pPr>
        <w:pStyle w:val="ListParagraph"/>
        <w:numPr>
          <w:ilvl w:val="0"/>
          <w:numId w:val="23"/>
        </w:numPr>
        <w:spacing w:before="60" w:after="240" w:line="240" w:lineRule="auto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324010C2" w14:textId="0D51BD5B" w:rsidR="00575C33" w:rsidRPr="00575C33" w:rsidRDefault="00575C33" w:rsidP="002C735B">
      <w:pPr>
        <w:pStyle w:val="ListParagraph"/>
        <w:numPr>
          <w:ilvl w:val="0"/>
          <w:numId w:val="23"/>
        </w:numPr>
        <w:spacing w:before="60" w:after="240" w:line="240" w:lineRule="auto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03BA0">
        <w:rPr>
          <w:rStyle w:val="Hyperlink"/>
          <w:rFonts w:eastAsia="DFKai-SB"/>
          <w:color w:val="auto"/>
          <w:sz w:val="22"/>
          <w:szCs w:val="22"/>
        </w:rPr>
        <w:t>Ren,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r w:rsidRPr="00F03BA0">
        <w:rPr>
          <w:rStyle w:val="Hyperlink"/>
          <w:rFonts w:eastAsia="DFKai-SB"/>
          <w:color w:val="auto"/>
          <w:sz w:val="22"/>
          <w:szCs w:val="22"/>
        </w:rPr>
        <w:t>Nambiar, R.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</w:t>
      </w:r>
      <w:r w:rsidR="00F03BA0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,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 Alternative aridity index for dryland expansion prediction model. </w:t>
      </w:r>
      <w:r w:rsidR="00F03BA0" w:rsidRPr="00F03BA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2023 </w:t>
      </w:r>
      <w:r w:rsidRPr="00575C33">
        <w:rPr>
          <w:rFonts w:eastAsia="DFKai-SB"/>
          <w:i/>
          <w:iCs/>
          <w:sz w:val="22"/>
          <w:szCs w:val="22"/>
        </w:rPr>
        <w:t>Multidisciplinary Undergrad Research Conference.</w:t>
      </w:r>
      <w:r>
        <w:rPr>
          <w:rFonts w:eastAsia="DFKai-SB"/>
          <w:sz w:val="22"/>
          <w:szCs w:val="22"/>
        </w:rPr>
        <w:t xml:space="preserve"> Vancouver, Canada (Poster)</w:t>
      </w:r>
      <w:r w:rsidRPr="00575C33">
        <w:rPr>
          <w:rFonts w:eastAsia="DFKai-SB"/>
          <w:sz w:val="22"/>
          <w:szCs w:val="22"/>
        </w:rPr>
        <w:t> </w:t>
      </w:r>
      <w:r w:rsidRPr="00575C3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94FA8CF" w14:textId="2DFB9817" w:rsidR="00BC6A7A" w:rsidRPr="00BC6A7A" w:rsidRDefault="00BC6A7A" w:rsidP="002C735B">
      <w:pPr>
        <w:pStyle w:val="ListParagraph"/>
        <w:numPr>
          <w:ilvl w:val="0"/>
          <w:numId w:val="23"/>
        </w:numPr>
        <w:spacing w:before="60" w:after="240" w:line="240" w:lineRule="auto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2C735B">
      <w:pPr>
        <w:pStyle w:val="ListParagraph"/>
        <w:numPr>
          <w:ilvl w:val="0"/>
          <w:numId w:val="23"/>
        </w:numPr>
        <w:spacing w:before="60" w:after="240" w:line="240" w:lineRule="auto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2C735B">
      <w:pPr>
        <w:pStyle w:val="ListParagraph"/>
        <w:numPr>
          <w:ilvl w:val="0"/>
          <w:numId w:val="23"/>
        </w:numPr>
        <w:spacing w:before="60" w:after="240" w:line="240" w:lineRule="auto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2C735B">
      <w:pPr>
        <w:pStyle w:val="ListParagraph"/>
        <w:numPr>
          <w:ilvl w:val="0"/>
          <w:numId w:val="23"/>
        </w:numPr>
        <w:spacing w:before="60" w:after="240" w:line="240" w:lineRule="auto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2C735B">
      <w:pPr>
        <w:pStyle w:val="ListParagraph"/>
        <w:numPr>
          <w:ilvl w:val="0"/>
          <w:numId w:val="23"/>
        </w:numPr>
        <w:spacing w:before="60" w:after="240" w:line="240" w:lineRule="auto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2C735B">
      <w:pPr>
        <w:pStyle w:val="ListParagraph"/>
        <w:numPr>
          <w:ilvl w:val="0"/>
          <w:numId w:val="23"/>
        </w:numPr>
        <w:spacing w:before="60" w:after="240" w:line="240" w:lineRule="auto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2C735B">
      <w:pPr>
        <w:pStyle w:val="ListParagraph"/>
        <w:numPr>
          <w:ilvl w:val="0"/>
          <w:numId w:val="23"/>
        </w:numPr>
        <w:spacing w:before="60" w:line="240" w:lineRule="auto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Jeju, Korea (Oral)</w:t>
      </w:r>
    </w:p>
    <w:p w14:paraId="16108F40" w14:textId="67BF7345" w:rsidR="00FC1942" w:rsidRPr="00D774A3" w:rsidRDefault="00F42855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Journal referee</w:t>
      </w:r>
    </w:p>
    <w:p w14:paraId="540E6E12" w14:textId="023E5F8E" w:rsidR="00A4224A" w:rsidRPr="002C735B" w:rsidRDefault="00E00A29" w:rsidP="002C735B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i/>
          <w:iCs/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Meteorology;</w:t>
      </w:r>
      <w:r>
        <w:rPr>
          <w:sz w:val="22"/>
          <w:szCs w:val="22"/>
          <w:lang w:eastAsia="en-CA"/>
        </w:rPr>
        <w:t xml:space="preserve"> </w:t>
      </w:r>
      <w:r w:rsidR="00871FA4" w:rsidRPr="005222D0">
        <w:rPr>
          <w:i/>
          <w:iCs/>
          <w:sz w:val="22"/>
          <w:szCs w:val="22"/>
          <w:lang w:eastAsia="en-CA"/>
        </w:rPr>
        <w:t>Earth’s Future</w:t>
      </w:r>
      <w:r w:rsidR="00871FA4">
        <w:rPr>
          <w:sz w:val="22"/>
          <w:szCs w:val="22"/>
          <w:lang w:eastAsia="en-CA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Hydrology and Earth System Sciences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="00F42855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br/>
      </w:r>
      <w:r w:rsidR="00871FA4" w:rsidRPr="005222D0">
        <w:rPr>
          <w:i/>
          <w:iCs/>
          <w:sz w:val="22"/>
          <w:szCs w:val="22"/>
          <w:lang w:eastAsia="en-CA"/>
        </w:rPr>
        <w:t>Journal of Hydrology</w:t>
      </w:r>
      <w:r w:rsidR="00871FA4">
        <w:rPr>
          <w:sz w:val="22"/>
          <w:szCs w:val="22"/>
          <w:lang w:eastAsia="en-CA"/>
        </w:rPr>
        <w:t>;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</w:p>
    <w:p w14:paraId="602B2C11" w14:textId="4539943B" w:rsidR="00B94C32" w:rsidRPr="00D774A3" w:rsidRDefault="0076748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Other p</w:t>
      </w:r>
      <w:r w:rsidR="001A1A87">
        <w:rPr>
          <w:bCs/>
          <w:sz w:val="22"/>
          <w:szCs w:val="22"/>
        </w:rPr>
        <w:t>rofessional development</w:t>
      </w:r>
    </w:p>
    <w:p w14:paraId="73466EF9" w14:textId="1F7F2629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Visiting PhD student.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 xml:space="preserve">’s group at Department of Environmental Engineering, </w:t>
      </w:r>
      <w:r w:rsidR="001A1A87">
        <w:rPr>
          <w:sz w:val="22"/>
          <w:szCs w:val="22"/>
          <w:lang w:eastAsia="en-CA"/>
        </w:rPr>
        <w:br/>
      </w:r>
      <w:r w:rsidRPr="00D774A3">
        <w:rPr>
          <w:sz w:val="22"/>
          <w:szCs w:val="22"/>
          <w:lang w:eastAsia="en-CA"/>
        </w:rPr>
        <w:t>Technical University of Denmark</w:t>
      </w:r>
      <w:r w:rsidR="002D7A37">
        <w:rPr>
          <w:sz w:val="22"/>
          <w:szCs w:val="22"/>
          <w:lang w:eastAsia="en-CA"/>
        </w:rPr>
        <w:t xml:space="preserve"> (DTU), funded by Mitacs</w:t>
      </w:r>
      <w:r w:rsidR="001A1A87">
        <w:rPr>
          <w:snapToGrid w:val="0"/>
          <w:sz w:val="22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F070AE">
        <w:rPr>
          <w:snapToGrid w:val="0"/>
          <w:sz w:val="22"/>
        </w:rPr>
        <w:t xml:space="preserve"> </w:t>
      </w:r>
      <w:r w:rsidR="00B426D0">
        <w:rPr>
          <w:snapToGrid w:val="0"/>
          <w:sz w:val="22"/>
        </w:rPr>
        <w:t>S</w:t>
      </w:r>
      <w:r w:rsidR="00F070AE">
        <w:rPr>
          <w:snapToGrid w:val="0"/>
          <w:sz w:val="22"/>
        </w:rPr>
        <w:t>ummer</w:t>
      </w:r>
      <w:r w:rsidR="001A1A87" w:rsidRPr="00FD3538">
        <w:rPr>
          <w:snapToGrid w:val="0"/>
          <w:sz w:val="22"/>
        </w:rPr>
        <w:t>]</w:t>
      </w:r>
    </w:p>
    <w:p w14:paraId="3FDD5F84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701C4EC0" w14:textId="7D95689E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  <w:r w:rsidRPr="00D774A3">
        <w:rPr>
          <w:sz w:val="22"/>
          <w:szCs w:val="22"/>
          <w:lang w:eastAsia="en-CA"/>
        </w:rPr>
        <w:tab/>
      </w:r>
    </w:p>
    <w:p w14:paraId="2A6D6B4B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0906052E" w14:textId="62210F1E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Workshop participant. CLM (Community Land Model) / CTSM (Community Terrestrial Systems Model) tutorial, National Center for Atmospheric Research (NCAR) Mesa Lab,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  <w:r w:rsidR="001A1A87" w:rsidRPr="00D774A3">
        <w:rPr>
          <w:sz w:val="22"/>
          <w:szCs w:val="22"/>
          <w:lang w:eastAsia="en-CA"/>
        </w:rPr>
        <w:tab/>
      </w:r>
    </w:p>
    <w:p w14:paraId="71597039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5082D046" w14:textId="00E6403D" w:rsidR="00627BAD" w:rsidRDefault="00627BAD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1A1A87">
        <w:rPr>
          <w:sz w:val="22"/>
          <w:szCs w:val="22"/>
          <w:lang w:eastAsia="en-CA"/>
        </w:rPr>
        <w:t>TA development program</w:t>
      </w:r>
      <w:r w:rsidR="00767482">
        <w:rPr>
          <w:sz w:val="22"/>
          <w:szCs w:val="22"/>
          <w:lang w:eastAsia="en-CA"/>
        </w:rPr>
        <w:t xml:space="preserve"> of</w:t>
      </w:r>
      <w:r w:rsidR="001A1A87" w:rsidRPr="001A1A87">
        <w:rPr>
          <w:sz w:val="22"/>
          <w:szCs w:val="22"/>
          <w:lang w:eastAsia="en-CA"/>
        </w:rPr>
        <w:t xml:space="preserve"> LFS 250 course, UBC</w:t>
      </w:r>
      <w:r w:rsidRPr="001A1A87">
        <w:rPr>
          <w:sz w:val="22"/>
          <w:szCs w:val="22"/>
          <w:lang w:eastAsia="en-CA"/>
        </w:rPr>
        <w:t xml:space="preserve"> </w:t>
      </w:r>
      <w:r w:rsidR="001A1A87" w:rsidRPr="00D774A3">
        <w:rPr>
          <w:sz w:val="22"/>
          <w:szCs w:val="22"/>
        </w:rPr>
        <w:tab/>
        <w:t xml:space="preserve"> [2017 – 2018]</w:t>
      </w:r>
    </w:p>
    <w:p w14:paraId="3BCC69F1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2811CB4F" w14:textId="486103F8" w:rsidR="00B94C32" w:rsidRPr="00EC7E57" w:rsidRDefault="00B94C32" w:rsidP="00A83654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  <w:r w:rsidR="001A1A87">
        <w:rPr>
          <w:sz w:val="22"/>
          <w:szCs w:val="22"/>
          <w:lang w:eastAsia="en-CA"/>
        </w:rPr>
        <w:t xml:space="preserve"> </w:t>
      </w: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>, WMO), Jeju, South Korea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6</w:t>
      </w:r>
      <w:r w:rsidR="001A1A87" w:rsidRPr="00FD3538">
        <w:rPr>
          <w:snapToGrid w:val="0"/>
          <w:sz w:val="22"/>
        </w:rPr>
        <w:t>]</w:t>
      </w:r>
      <w:r w:rsidR="001A1A87" w:rsidRPr="00D774A3">
        <w:rPr>
          <w:sz w:val="22"/>
          <w:szCs w:val="22"/>
          <w:lang w:eastAsia="en-CA"/>
        </w:rPr>
        <w:tab/>
      </w:r>
    </w:p>
    <w:sectPr w:rsidR="00B94C32" w:rsidRPr="00EC7E57" w:rsidSect="00EC7E57">
      <w:footerReference w:type="even" r:id="rId11"/>
      <w:footerReference w:type="default" r:id="rId12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7185" w14:textId="77777777" w:rsidR="002A1665" w:rsidRDefault="002A1665">
      <w:r>
        <w:separator/>
      </w:r>
    </w:p>
  </w:endnote>
  <w:endnote w:type="continuationSeparator" w:id="0">
    <w:p w14:paraId="654A8A2D" w14:textId="77777777" w:rsidR="002A1665" w:rsidRDefault="002A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DEED" w14:textId="2CA7CF39" w:rsidR="00B76829" w:rsidRDefault="00575C33" w:rsidP="00575C33">
    <w:pPr>
      <w:jc w:val="right"/>
    </w:pPr>
    <w:r>
      <w:t xml:space="preserve"> 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Last update: </w:t>
    </w:r>
    <w:r w:rsidR="00A4224A">
      <w:rPr>
        <w:bCs/>
        <w:noProof/>
        <w:color w:val="808080" w:themeColor="background1" w:themeShade="80"/>
        <w:sz w:val="20"/>
        <w:szCs w:val="20"/>
        <w:lang w:eastAsia="da-DK"/>
      </w:rPr>
      <w:t>Oct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. </w:t>
    </w:r>
    <w:r w:rsidR="00AF290F">
      <w:rPr>
        <w:bCs/>
        <w:noProof/>
        <w:color w:val="808080" w:themeColor="background1" w:themeShade="80"/>
        <w:sz w:val="20"/>
        <w:szCs w:val="20"/>
        <w:lang w:eastAsia="da-DK"/>
      </w:rPr>
      <w:t>1</w:t>
    </w:r>
    <w:r w:rsidR="00A4224A">
      <w:rPr>
        <w:bCs/>
        <w:noProof/>
        <w:color w:val="808080" w:themeColor="background1" w:themeShade="80"/>
        <w:sz w:val="20"/>
        <w:szCs w:val="20"/>
        <w:lang w:eastAsia="da-DK"/>
      </w:rPr>
      <w:t>8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>, 202</w:t>
    </w:r>
    <w:r>
      <w:rPr>
        <w:bCs/>
        <w:noProof/>
        <w:color w:val="808080" w:themeColor="background1" w:themeShade="80"/>
        <w:sz w:val="20"/>
        <w:szCs w:val="20"/>
        <w:lang w:eastAsia="da-DK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9681" w14:textId="77777777" w:rsidR="002A1665" w:rsidRDefault="002A1665">
      <w:r>
        <w:separator/>
      </w:r>
    </w:p>
  </w:footnote>
  <w:footnote w:type="continuationSeparator" w:id="0">
    <w:p w14:paraId="706F377C" w14:textId="77777777" w:rsidR="002A1665" w:rsidRDefault="002A1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1572" w:hanging="360"/>
      </w:pPr>
    </w:lvl>
    <w:lvl w:ilvl="1" w:tplc="10090019" w:tentative="1">
      <w:start w:val="1"/>
      <w:numFmt w:val="lowerLetter"/>
      <w:lvlText w:val="%2."/>
      <w:lvlJc w:val="left"/>
      <w:pPr>
        <w:ind w:left="2292" w:hanging="360"/>
      </w:pPr>
    </w:lvl>
    <w:lvl w:ilvl="2" w:tplc="1009001B" w:tentative="1">
      <w:start w:val="1"/>
      <w:numFmt w:val="lowerRoman"/>
      <w:lvlText w:val="%3."/>
      <w:lvlJc w:val="right"/>
      <w:pPr>
        <w:ind w:left="3012" w:hanging="180"/>
      </w:pPr>
    </w:lvl>
    <w:lvl w:ilvl="3" w:tplc="1009000F" w:tentative="1">
      <w:start w:val="1"/>
      <w:numFmt w:val="decimal"/>
      <w:lvlText w:val="%4."/>
      <w:lvlJc w:val="left"/>
      <w:pPr>
        <w:ind w:left="3732" w:hanging="360"/>
      </w:pPr>
    </w:lvl>
    <w:lvl w:ilvl="4" w:tplc="10090019" w:tentative="1">
      <w:start w:val="1"/>
      <w:numFmt w:val="lowerLetter"/>
      <w:lvlText w:val="%5."/>
      <w:lvlJc w:val="left"/>
      <w:pPr>
        <w:ind w:left="4452" w:hanging="360"/>
      </w:pPr>
    </w:lvl>
    <w:lvl w:ilvl="5" w:tplc="1009001B" w:tentative="1">
      <w:start w:val="1"/>
      <w:numFmt w:val="lowerRoman"/>
      <w:lvlText w:val="%6."/>
      <w:lvlJc w:val="right"/>
      <w:pPr>
        <w:ind w:left="5172" w:hanging="180"/>
      </w:pPr>
    </w:lvl>
    <w:lvl w:ilvl="6" w:tplc="1009000F" w:tentative="1">
      <w:start w:val="1"/>
      <w:numFmt w:val="decimal"/>
      <w:lvlText w:val="%7."/>
      <w:lvlJc w:val="left"/>
      <w:pPr>
        <w:ind w:left="5892" w:hanging="360"/>
      </w:pPr>
    </w:lvl>
    <w:lvl w:ilvl="7" w:tplc="10090019" w:tentative="1">
      <w:start w:val="1"/>
      <w:numFmt w:val="lowerLetter"/>
      <w:lvlText w:val="%8."/>
      <w:lvlJc w:val="left"/>
      <w:pPr>
        <w:ind w:left="6612" w:hanging="360"/>
      </w:pPr>
    </w:lvl>
    <w:lvl w:ilvl="8" w:tplc="1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287"/>
    <w:rsid w:val="000C7AAB"/>
    <w:rsid w:val="000D5743"/>
    <w:rsid w:val="000F0039"/>
    <w:rsid w:val="000F07C1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3276"/>
    <w:rsid w:val="00136F85"/>
    <w:rsid w:val="001374B3"/>
    <w:rsid w:val="00144091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1A87"/>
    <w:rsid w:val="001A3345"/>
    <w:rsid w:val="001B12BB"/>
    <w:rsid w:val="001C2257"/>
    <w:rsid w:val="001D3F6D"/>
    <w:rsid w:val="001D56DC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4965"/>
    <w:rsid w:val="002758D7"/>
    <w:rsid w:val="002834A1"/>
    <w:rsid w:val="00286392"/>
    <w:rsid w:val="002943B6"/>
    <w:rsid w:val="00294BC7"/>
    <w:rsid w:val="00294F9B"/>
    <w:rsid w:val="002A0F4B"/>
    <w:rsid w:val="002A1665"/>
    <w:rsid w:val="002A3DE2"/>
    <w:rsid w:val="002B5045"/>
    <w:rsid w:val="002C024D"/>
    <w:rsid w:val="002C284C"/>
    <w:rsid w:val="002C67A0"/>
    <w:rsid w:val="002C735B"/>
    <w:rsid w:val="002D117C"/>
    <w:rsid w:val="002D7A37"/>
    <w:rsid w:val="002E384C"/>
    <w:rsid w:val="002F0FAC"/>
    <w:rsid w:val="00303ABA"/>
    <w:rsid w:val="0031387E"/>
    <w:rsid w:val="003143C7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87792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77C06"/>
    <w:rsid w:val="004879AF"/>
    <w:rsid w:val="004975BA"/>
    <w:rsid w:val="004A0690"/>
    <w:rsid w:val="004A3FBA"/>
    <w:rsid w:val="004A7CBC"/>
    <w:rsid w:val="004D440B"/>
    <w:rsid w:val="004E1FF6"/>
    <w:rsid w:val="004E2DA5"/>
    <w:rsid w:val="004E64F7"/>
    <w:rsid w:val="004F3B97"/>
    <w:rsid w:val="005005CC"/>
    <w:rsid w:val="00505DD2"/>
    <w:rsid w:val="005121C0"/>
    <w:rsid w:val="0051664A"/>
    <w:rsid w:val="00520A96"/>
    <w:rsid w:val="005222D0"/>
    <w:rsid w:val="00523D1E"/>
    <w:rsid w:val="005279D8"/>
    <w:rsid w:val="00527A88"/>
    <w:rsid w:val="00543443"/>
    <w:rsid w:val="00544662"/>
    <w:rsid w:val="00556951"/>
    <w:rsid w:val="0056092F"/>
    <w:rsid w:val="005619D8"/>
    <w:rsid w:val="00561B84"/>
    <w:rsid w:val="00570378"/>
    <w:rsid w:val="00570F13"/>
    <w:rsid w:val="00575C3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27BAD"/>
    <w:rsid w:val="006417BC"/>
    <w:rsid w:val="00654DCC"/>
    <w:rsid w:val="0066076E"/>
    <w:rsid w:val="00666322"/>
    <w:rsid w:val="0067148C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67482"/>
    <w:rsid w:val="00771269"/>
    <w:rsid w:val="00771971"/>
    <w:rsid w:val="00774305"/>
    <w:rsid w:val="007769E1"/>
    <w:rsid w:val="0079219F"/>
    <w:rsid w:val="00796397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5B7F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3289A"/>
    <w:rsid w:val="009674F5"/>
    <w:rsid w:val="00974AE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4224A"/>
    <w:rsid w:val="00A55790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3654"/>
    <w:rsid w:val="00A87795"/>
    <w:rsid w:val="00A9182F"/>
    <w:rsid w:val="00A92161"/>
    <w:rsid w:val="00A93201"/>
    <w:rsid w:val="00AA1579"/>
    <w:rsid w:val="00AA3C3F"/>
    <w:rsid w:val="00AA5A64"/>
    <w:rsid w:val="00AB17DC"/>
    <w:rsid w:val="00AB2C46"/>
    <w:rsid w:val="00AC0C78"/>
    <w:rsid w:val="00AC2636"/>
    <w:rsid w:val="00AE4763"/>
    <w:rsid w:val="00AE729E"/>
    <w:rsid w:val="00AF0DC8"/>
    <w:rsid w:val="00AF2138"/>
    <w:rsid w:val="00AF290F"/>
    <w:rsid w:val="00AF77A1"/>
    <w:rsid w:val="00B1743C"/>
    <w:rsid w:val="00B23415"/>
    <w:rsid w:val="00B307BA"/>
    <w:rsid w:val="00B327C5"/>
    <w:rsid w:val="00B426D0"/>
    <w:rsid w:val="00B43BD9"/>
    <w:rsid w:val="00B44677"/>
    <w:rsid w:val="00B5375B"/>
    <w:rsid w:val="00B53A63"/>
    <w:rsid w:val="00B56414"/>
    <w:rsid w:val="00B66A60"/>
    <w:rsid w:val="00B66FF7"/>
    <w:rsid w:val="00B76829"/>
    <w:rsid w:val="00B87A14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D6033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A6F4D"/>
    <w:rsid w:val="00CB4820"/>
    <w:rsid w:val="00CB530A"/>
    <w:rsid w:val="00CC6980"/>
    <w:rsid w:val="00CD43C6"/>
    <w:rsid w:val="00CD480C"/>
    <w:rsid w:val="00CD543A"/>
    <w:rsid w:val="00CD66E7"/>
    <w:rsid w:val="00CE2B42"/>
    <w:rsid w:val="00CE604F"/>
    <w:rsid w:val="00CF4CBB"/>
    <w:rsid w:val="00CF65FA"/>
    <w:rsid w:val="00D054D2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5276"/>
    <w:rsid w:val="00D86167"/>
    <w:rsid w:val="00D9628B"/>
    <w:rsid w:val="00DA047B"/>
    <w:rsid w:val="00DA08B1"/>
    <w:rsid w:val="00DA23FD"/>
    <w:rsid w:val="00DA2F24"/>
    <w:rsid w:val="00DA3ECA"/>
    <w:rsid w:val="00DC6087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3BA0"/>
    <w:rsid w:val="00F0434C"/>
    <w:rsid w:val="00F05242"/>
    <w:rsid w:val="00F05F61"/>
    <w:rsid w:val="00F070AE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285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77C9F"/>
    <w:rsid w:val="00F94271"/>
    <w:rsid w:val="00F96E39"/>
    <w:rsid w:val="00F97F3D"/>
    <w:rsid w:val="00FA10B5"/>
    <w:rsid w:val="00FA6549"/>
    <w:rsid w:val="00FB0739"/>
    <w:rsid w:val="00FB4828"/>
    <w:rsid w:val="00FC1942"/>
    <w:rsid w:val="00FC4CF4"/>
    <w:rsid w:val="00FD3538"/>
    <w:rsid w:val="00FD72EE"/>
    <w:rsid w:val="00FE4DA3"/>
    <w:rsid w:val="00FE5E2A"/>
    <w:rsid w:val="00FE76D8"/>
    <w:rsid w:val="00FF19EB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29/2022MS0032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658</TotalTime>
  <Pages>3</Pages>
  <Words>1463</Words>
  <Characters>8343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9787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57</cp:revision>
  <cp:lastPrinted>2020-02-06T20:19:00Z</cp:lastPrinted>
  <dcterms:created xsi:type="dcterms:W3CDTF">2022-07-05T21:58:00Z</dcterms:created>
  <dcterms:modified xsi:type="dcterms:W3CDTF">2023-10-18T20:50:00Z</dcterms:modified>
</cp:coreProperties>
</file>