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color w:val="666666"/>
          <w:sz w:val="32"/>
        </w:rPr>
        <w:t>LG 화학 1동 자동창고</w:t>
      </w:r>
    </w:p>
    <w:p>
      <w:pPr>
        <w:jc w:val="center"/>
      </w:pPr>
      <w:r>
        <w:rPr>
          <w:b/>
          <w:color w:val="1E2761"/>
          <w:sz w:val="56"/>
        </w:rPr>
        <w:t>WCS 업무 흐름도</w:t>
      </w:r>
    </w:p>
    <w:p>
      <w:pPr>
        <w:jc w:val="center"/>
      </w:pPr>
      <w:r>
        <w:rPr>
          <w:color w:val="666666"/>
          <w:sz w:val="26"/>
        </w:rPr>
        <w:t>자동창고 입/출고 · 설비 제어 흐름</w:t>
      </w:r>
    </w:p>
    <w:p/>
    <w:p/>
    <w:p/>
    <w:p/>
    <w:p/>
    <w:p/>
    <w:p/>
    <w:p/>
    <w:p/>
    <w:p/>
    <w:p>
      <w:pPr>
        <w:jc w:val="center"/>
      </w:pPr>
      <w:r>
        <w:rPr>
          <w:color w:val="666666"/>
          <w:sz w:val="20"/>
        </w:rPr>
        <w:t>WCS Renewal (구 ECS 대체)   |   작성일 2026-09-04   |   Ver 1.1</w:t>
      </w:r>
    </w:p>
    <w:p>
      <w:r>
        <w:br w:type="page"/>
      </w:r>
    </w:p>
    <w:p>
      <w:pPr>
        <w:pStyle w:val="Heading1"/>
      </w:pPr>
      <w:r>
        <w:t>문서 이력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85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버전</w:t>
            </w:r>
          </w:p>
        </w:tc>
        <w:tc>
          <w:tcPr>
            <w:tcW w:type="dxa" w:w="1417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일자</w:t>
            </w:r>
          </w:p>
        </w:tc>
        <w:tc>
          <w:tcPr>
            <w:tcW w:type="dxa" w:w="1701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작성</w:t>
            </w:r>
          </w:p>
        </w:tc>
        <w:tc>
          <w:tcPr>
            <w:tcW w:type="dxa" w:w="5102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내용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8"/>
              </w:rPr>
              <w:t>1.0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2026-09-03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LGLS WCS Renewal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최초 작성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8"/>
              </w:rPr>
              <w:t>1.1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2026-09-04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LGLS WCS Renewal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기타 수정</w:t>
            </w:r>
          </w:p>
        </w:tc>
      </w:tr>
    </w:tbl>
    <w:p/>
    <w:p>
      <w:r>
        <w:br w:type="page"/>
      </w:r>
    </w:p>
    <w:p>
      <w:pPr>
        <w:pStyle w:val="Heading1"/>
      </w:pPr>
      <w:r>
        <w:t>목 차</w:t>
      </w:r>
    </w:p>
    <w:p>
      <w:r>
        <w:rPr>
          <w:b w:val="0"/>
          <w:i w:val="0"/>
          <w:sz w:val="20"/>
        </w:rPr>
        <w:t>1. 시스템 구성과 데이터 흐름</w:t>
      </w:r>
    </w:p>
    <w:p>
      <w:r>
        <w:rPr>
          <w:b w:val="0"/>
          <w:i w:val="0"/>
          <w:sz w:val="20"/>
        </w:rPr>
        <w:t>2. 기준정보(스테이션·트랙·코드)</w:t>
      </w:r>
    </w:p>
    <w:p>
      <w:r>
        <w:rPr>
          <w:b w:val="0"/>
          <w:i w:val="0"/>
          <w:sz w:val="20"/>
        </w:rPr>
        <w:t>3. 입고 흐름</w:t>
      </w:r>
    </w:p>
    <w:p>
      <w:r>
        <w:rPr>
          <w:b w:val="0"/>
          <w:i w:val="0"/>
          <w:sz w:val="20"/>
        </w:rPr>
        <w:t>4. 출고 흐름</w:t>
      </w:r>
    </w:p>
    <w:p>
      <w:r>
        <w:rPr>
          <w:b w:val="0"/>
          <w:i w:val="0"/>
          <w:sz w:val="20"/>
        </w:rPr>
        <w:t>5. 피킹 출고/재입고 흐름</w:t>
      </w:r>
    </w:p>
    <w:p>
      <w:r>
        <w:rPr>
          <w:b w:val="0"/>
          <w:i w:val="0"/>
          <w:sz w:val="20"/>
        </w:rPr>
        <w:t>6. 랙투랙 · 호기간 이동 · 공PLT</w:t>
      </w:r>
    </w:p>
    <w:p>
      <w:r>
        <w:rPr>
          <w:b w:val="0"/>
          <w:i w:val="0"/>
          <w:sz w:val="20"/>
        </w:rPr>
        <w:t>7. 반자동 작업</w:t>
      </w:r>
    </w:p>
    <w:p>
      <w:r>
        <w:rPr>
          <w:b w:val="0"/>
          <w:i w:val="0"/>
          <w:sz w:val="20"/>
        </w:rPr>
        <w:t>8. 상위(WMS/IMS) 인터페이스</w:t>
      </w:r>
    </w:p>
    <w:p>
      <w:r>
        <w:rPr>
          <w:b w:val="0"/>
          <w:i w:val="0"/>
          <w:sz w:val="20"/>
        </w:rPr>
        <w:t>9. 예외 처리 흐름</w:t>
      </w:r>
    </w:p>
    <w:p>
      <w:r>
        <w:br w:type="page"/>
      </w:r>
    </w:p>
    <w:p>
      <w:pPr>
        <w:pStyle w:val="Heading1"/>
      </w:pPr>
      <w:r>
        <w:t>1. 시스템 구성과 데이터 흐름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331289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in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3128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운전 화면 - 1동 자동창고 배치</w:t>
      </w:r>
    </w:p>
    <w:p>
      <w:r>
        <w:rPr>
          <w:b w:val="0"/>
          <w:i w:val="0"/>
          <w:sz w:val="20"/>
        </w:rPr>
        <w:t>모든 프로그램은 DB(LGLS_MCS_IO)를 매개로 구동한다. 설비 통신은 PLC 값을 CV_DATA/SC_DATA_LGLS/RTV_DATA_LGLS 에 쓰고, 스케줄러는 그 값과 JOB_MST 를 보고 지시(_OD)를 기록하며, 설비 통신이 지시를 PLC 에 전송한다. 상위 통신은 WMS/IMS 전문을 JOB_MST 로 바꾸고 상태/완료/에러를 보고한다.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567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단계</w:t>
            </w:r>
          </w:p>
        </w:tc>
        <w:tc>
          <w:tcPr>
            <w:tcW w:type="dxa" w:w="2551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주체</w:t>
            </w:r>
          </w:p>
        </w:tc>
        <w:tc>
          <w:tcPr>
            <w:tcW w:type="dxa" w:w="3118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입력</w:t>
            </w:r>
          </w:p>
        </w:tc>
        <w:tc>
          <w:tcPr>
            <w:tcW w:type="dxa" w:w="3402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출력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8"/>
              </w:rPr>
              <w:t>①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WMS/IMS → 상위 통신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O 전문(작업지시)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JOB_MST 신규(99)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8"/>
              </w:rPr>
              <w:t>②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스케줄러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JOB_MST, CV_DATA 트래킹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CV/RGV/SC 지시(_OD, OD_RQ_YN=Y), 상태 전이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8"/>
              </w:rPr>
              <w:t>③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설비 통신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_OD 지시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PLC 쓰기(D/M/R), 읽기값 _RD 갱신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8"/>
              </w:rPr>
              <w:t>④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PLC/설비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지시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이동/적재, 완료 신호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8"/>
              </w:rPr>
              <w:t>⑤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스케줄러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_RD 완료 신호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상태 전이(…→09), JOB_MST_HIS 이관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8"/>
              </w:rPr>
              <w:t>⑥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상위 통신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완료/상태/에러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F/S/E 전문 송신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8"/>
              </w:rPr>
              <w:t>⑦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운전 화면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DB 전체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표시 · 수동 조작(CLIENT_LOG 기록)</w:t>
            </w:r>
          </w:p>
        </w:tc>
      </w:tr>
    </w:tbl>
    <w:p/>
    <w:p>
      <w:pPr>
        <w:pStyle w:val="Heading1"/>
      </w:pPr>
      <w:r>
        <w:t>2. 기준정보</w:t>
      </w:r>
    </w:p>
    <w:p>
      <w:pPr>
        <w:pStyle w:val="Heading2"/>
      </w:pPr>
      <w:r>
        <w:t>2.1 IMS 스테이션 코드 ↔ 트랙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85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코드</w:t>
            </w:r>
          </w:p>
        </w:tc>
        <w:tc>
          <w:tcPr>
            <w:tcW w:type="dxa" w:w="2551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명칭(IMS)</w:t>
            </w:r>
          </w:p>
        </w:tc>
        <w:tc>
          <w:tcPr>
            <w:tcW w:type="dxa" w:w="1984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설비</w:t>
            </w:r>
          </w:p>
        </w:tc>
        <w:tc>
          <w:tcPr>
            <w:tcW w:type="dxa" w:w="1984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트랙</w:t>
            </w:r>
          </w:p>
        </w:tc>
        <w:tc>
          <w:tcPr>
            <w:tcW w:type="dxa" w:w="2551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역할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8"/>
              </w:rPr>
              <w:t>101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외부 입고 전용 입출고대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C/V#11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122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입출고 겸용(방향전환), 로직3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8"/>
              </w:rPr>
              <w:t>102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Picking 작업대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C/V#14 / C/V#15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129 출고 / 130 입고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피킹 출고 · 재입고, 로직2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8"/>
              </w:rPr>
              <w:t>103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제품 입고대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C/V#12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124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입고대, 로직1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8"/>
              </w:rPr>
              <w:t>104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원부자재 불출대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C/V#13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126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출고대, 로직1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8"/>
              </w:rPr>
              <w:t>110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S/C#1 통로 C/V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C/V#2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103·104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입출고 모드 전환(M 전문)</w:t>
            </w:r>
          </w:p>
        </w:tc>
      </w:tr>
    </w:tbl>
    <w:p/>
    <w:p>
      <w:r>
        <w:rPr>
          <w:b w:val="0"/>
          <w:i w:val="0"/>
          <w:color w:val="666666"/>
          <w:sz w:val="18"/>
        </w:rPr>
        <w:t>※ 화면 표기는 현장 실물 기준(124 입고 / 126 출고)이고, 상위 전문 변환은 124→104, 126→103 을 사용한다(협의 항목).</w:t>
      </w:r>
    </w:p>
    <w:p>
      <w:pPr>
        <w:pStyle w:val="Heading2"/>
      </w:pPr>
      <w:r>
        <w:t>2.2 설비 번호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268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설비</w:t>
            </w:r>
          </w:p>
        </w:tc>
        <w:tc>
          <w:tcPr>
            <w:tcW w:type="dxa" w:w="3969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번호</w:t>
            </w:r>
          </w:p>
        </w:tc>
        <w:tc>
          <w:tcPr>
            <w:tcW w:type="dxa" w:w="3402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비고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컨베이어 트랙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101~132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C/V#1~#15, RGV측/S/C측 라인, 작업대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스태커 크레인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901~905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S/C#1~#5, 각 2뱅크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RGV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801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1대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크레인 H/S 트랙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입고 103/107/111/115/119, 출고 104/106/110/114/118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운전 이력 실측</w:t>
            </w:r>
          </w:p>
        </w:tc>
      </w:tr>
    </w:tbl>
    <w:p/>
    <w:p>
      <w:pPr>
        <w:pStyle w:val="Heading2"/>
      </w:pPr>
      <w:r>
        <w:t>2.3 작업 구분 · 작업 상태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701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작업구분</w:t>
            </w:r>
          </w:p>
        </w:tc>
        <w:tc>
          <w:tcPr>
            <w:tcW w:type="dxa" w:w="5669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의미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입고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출고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피킹 출고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랙투랙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호기간 이동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이동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11~15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반자동(상위 보고 없음, 완료 시 삭제)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701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상태</w:t>
            </w:r>
          </w:p>
        </w:tc>
        <w:tc>
          <w:tcPr>
            <w:tcW w:type="dxa" w:w="5669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의미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99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신규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CV 구동대기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15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CV 구동중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19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CV 구동완료(출고 종료)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20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SC 구동대기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25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SC 구동중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29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SC 구동완료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30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RGV 구동대기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35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RGV 구동중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39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RGV 구동완료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09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완료(이력 이관)</w:t>
            </w:r>
          </w:p>
        </w:tc>
      </w:tr>
    </w:tbl>
    <w:p/>
    <w:p>
      <w:r>
        <w:rPr>
          <w:b/>
          <w:i w:val="0"/>
          <w:sz w:val="18"/>
        </w:rPr>
        <w:t>입고 : 99 → 10 → 15 → 30 → 35 → 39 → 15 → 20 → 25 → 29 → 09      출고 : 99 → 20 → 25 → 29 → 15 → 30 → 35 → 39 → 15 → 19 → 09</w:t>
      </w:r>
    </w:p>
    <w:p>
      <w:pPr>
        <w:pStyle w:val="Heading1"/>
      </w:pPr>
      <w:r>
        <w:t>3. 입고 흐름</w:t>
      </w:r>
    </w:p>
    <w:p>
      <w:r>
        <w:rPr>
          <w:b w:val="0"/>
          <w:i w:val="0"/>
          <w:sz w:val="20"/>
        </w:rPr>
        <w:t>입고대(124 / 122 / 130)에 파렛트가 놓이고 상위가 O 전문으로 목적 셀을 지시하면 시작한다.</w:t>
      </w:r>
    </w:p>
    <w:p>
      <w:pPr>
        <w:pStyle w:val="Heading2"/>
      </w:pPr>
      <w:r>
        <w:t>3.1 입고(로직1 : 124 → 크레인)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68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순서</w:t>
            </w:r>
          </w:p>
        </w:tc>
        <w:tc>
          <w:tcPr>
            <w:tcW w:type="dxa" w:w="1474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상태</w:t>
            </w:r>
          </w:p>
        </w:tc>
        <w:tc>
          <w:tcPr>
            <w:tcW w:type="dxa" w:w="1984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주체</w:t>
            </w:r>
          </w:p>
        </w:tc>
        <w:tc>
          <w:tcPr>
            <w:tcW w:type="dxa" w:w="5443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동작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99→10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상위 통신/스케줄러</w:t>
            </w:r>
          </w:p>
        </w:tc>
        <w:tc>
          <w:tcPr>
            <w:tcW w:type="dxa" w:w="5443"/>
          </w:tcPr>
          <w:p>
            <w:r/>
            <w:r>
              <w:rPr>
                <w:sz w:val="18"/>
              </w:rPr>
              <w:t>O 전문 수신 → JOB_MST 신규 → 입고대 CV 지시(DEST=크레인 통로 RGV측)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10→15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설비 통신/PLC</w:t>
            </w:r>
          </w:p>
        </w:tc>
        <w:tc>
          <w:tcPr>
            <w:tcW w:type="dxa" w:w="5443"/>
          </w:tcPr>
          <w:p>
            <w:r/>
            <w:r>
              <w:rPr>
                <w:sz w:val="18"/>
              </w:rPr>
              <w:t>입고대 → RGV 픽업 트랙(123) 이동, 트래킹(R 영역) 갱신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15→30→35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스케줄러/RGV</w:t>
            </w:r>
          </w:p>
        </w:tc>
        <w:tc>
          <w:tcPr>
            <w:tcW w:type="dxa" w:w="5443"/>
          </w:tcPr>
          <w:p>
            <w:r/>
            <w:r>
              <w:rPr>
                <w:sz w:val="18"/>
              </w:rPr>
              <w:t>RGV 지시(DEPART=123, ARRIVE=크레인 RGV측 트랙) → 반송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35→39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RGV/스케줄러</w:t>
            </w:r>
          </w:p>
        </w:tc>
        <w:tc>
          <w:tcPr>
            <w:tcW w:type="dxa" w:w="5443"/>
          </w:tcPr>
          <w:p>
            <w:r/>
            <w:r>
              <w:rPr>
                <w:sz w:val="18"/>
              </w:rPr>
              <w:t>RGV 하차 완료 → 통로 CV 가 S/C측 트랙으로 이동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39→15→20→25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스케줄러/크레인</w:t>
            </w:r>
          </w:p>
        </w:tc>
        <w:tc>
          <w:tcPr>
            <w:tcW w:type="dxa" w:w="5443"/>
          </w:tcPr>
          <w:p>
            <w:r/>
            <w:r>
              <w:rPr>
                <w:sz w:val="18"/>
              </w:rPr>
              <w:t>S/C측 트랙 도착 → 크레인 지시(From 트랙 To 셀) → 크레인 구동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25→29→09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스케줄러/상위 통신</w:t>
            </w:r>
          </w:p>
        </w:tc>
        <w:tc>
          <w:tcPr>
            <w:tcW w:type="dxa" w:w="5443"/>
          </w:tcPr>
          <w:p>
            <w:r/>
            <w:r>
              <w:rPr>
                <w:sz w:val="18"/>
              </w:rPr>
              <w:t>크레인 적재 완료 → 완료(09) → F 전문 보고, JOB_MST_HIS 이관</w:t>
            </w:r>
          </w:p>
        </w:tc>
      </w:tr>
    </w:tbl>
    <w:p/>
    <w:p>
      <w:r>
        <w:rPr>
          <w:b w:val="0"/>
          <w:i w:val="0"/>
          <w:sz w:val="20"/>
        </w:rPr>
        <w:t>로직2(130 → 재입고), 로직3(122 겸용대 입고)은 출발 트랙만 다르고 동일한 흐름이다. 122 는 입고 모드일 때만 입고가 시작된다.</w:t>
      </w:r>
    </w:p>
    <w:p>
      <w:pPr>
        <w:pStyle w:val="Heading1"/>
      </w:pPr>
      <w:r>
        <w:t>4. 출고 흐름</w:t>
      </w:r>
    </w:p>
    <w:p>
      <w:pPr>
        <w:pStyle w:val="Heading2"/>
      </w:pPr>
      <w:r>
        <w:t>4.1 출고(크레인 → 출고대 126 / 122 / 129)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68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순서</w:t>
            </w:r>
          </w:p>
        </w:tc>
        <w:tc>
          <w:tcPr>
            <w:tcW w:type="dxa" w:w="1474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상태</w:t>
            </w:r>
          </w:p>
        </w:tc>
        <w:tc>
          <w:tcPr>
            <w:tcW w:type="dxa" w:w="1984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주체</w:t>
            </w:r>
          </w:p>
        </w:tc>
        <w:tc>
          <w:tcPr>
            <w:tcW w:type="dxa" w:w="5443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동작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99→20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상위 통신/스케줄러</w:t>
            </w:r>
          </w:p>
        </w:tc>
        <w:tc>
          <w:tcPr>
            <w:tcW w:type="dxa" w:w="5443"/>
          </w:tcPr>
          <w:p>
            <w:r/>
            <w:r>
              <w:rPr>
                <w:sz w:val="18"/>
              </w:rPr>
              <w:t>O 전문(출발 셀, 도착 작업대) → 크레인 구동대기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20→25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스케줄러/크레인</w:t>
            </w:r>
          </w:p>
        </w:tc>
        <w:tc>
          <w:tcPr>
            <w:tcW w:type="dxa" w:w="5443"/>
          </w:tcPr>
          <w:p>
            <w:r/>
            <w:r>
              <w:rPr>
                <w:sz w:val="18"/>
              </w:rPr>
              <w:t>크레인 지시(From 셀 To S/C측 트랙) → 구동. 같은 크레인 선행 출고가 CV 구간에 있으면 보류(직렬화)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25→29→15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크레인/CV</w:t>
            </w:r>
          </w:p>
        </w:tc>
        <w:tc>
          <w:tcPr>
            <w:tcW w:type="dxa" w:w="5443"/>
          </w:tcPr>
          <w:p>
            <w:r/>
            <w:r>
              <w:rPr>
                <w:sz w:val="18"/>
              </w:rPr>
              <w:t>크레인 하차 완료 → 통로 CV 가 RGV측 트랙으로 이동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15→30→35→39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스케줄러/RGV</w:t>
            </w:r>
          </w:p>
        </w:tc>
        <w:tc>
          <w:tcPr>
            <w:tcW w:type="dxa" w:w="5443"/>
          </w:tcPr>
          <w:p>
            <w:r/>
            <w:r>
              <w:rPr>
                <w:sz w:val="18"/>
              </w:rPr>
              <w:t>RGV 지시(RGV측 트랙 → 출고대 RGV측 트랙) → 반송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39→15→19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CV</w:t>
            </w:r>
          </w:p>
        </w:tc>
        <w:tc>
          <w:tcPr>
            <w:tcW w:type="dxa" w:w="5443"/>
          </w:tcPr>
          <w:p>
            <w:r/>
            <w:r>
              <w:rPr>
                <w:sz w:val="18"/>
              </w:rPr>
              <w:t>출고대 진입 → 출고대 신호 ON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19→09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상위 통신</w:t>
            </w:r>
          </w:p>
        </w:tc>
        <w:tc>
          <w:tcPr>
            <w:tcW w:type="dxa" w:w="5443"/>
          </w:tcPr>
          <w:p>
            <w:r/>
            <w:r>
              <w:rPr>
                <w:sz w:val="18"/>
              </w:rPr>
              <w:t>완료 보고(F). 출고대에서 지게차 반출 후 트래킹 소거</w:t>
            </w:r>
          </w:p>
        </w:tc>
      </w:tr>
    </w:tbl>
    <w:p/>
    <w:p>
      <w:r>
        <w:rPr>
          <w:b w:val="0"/>
          <w:i w:val="0"/>
          <w:sz w:val="20"/>
        </w:rPr>
        <w:t>출고 목적 작업대가 입고 모드이면 상위가 M 전문으로 출고 모드로 전환한 뒤 진행한다.</w:t>
      </w:r>
    </w:p>
    <w:p>
      <w:pPr>
        <w:pStyle w:val="Heading1"/>
      </w:pPr>
      <w:r>
        <w:t>5. 피킹 출고 / 재입고 (102)</w:t>
      </w:r>
    </w:p>
    <w:p>
      <w:r>
        <w:rPr>
          <w:b w:val="0"/>
          <w:i w:val="0"/>
          <w:sz w:val="20"/>
        </w:rPr>
        <w:t>피킹 작업대는 출고(129)와 재입고(130)가 한 쌍이다. 출고 흐름으로 129 에 도착 → 작업자 피킹 → 130 에 올리면 상위가 재입고 O 전문을 보내 입고 흐름으로 복귀한다.</w:t>
      </w:r>
    </w:p>
    <w:p>
      <w:pPr>
        <w:pStyle w:val="Heading1"/>
      </w:pPr>
      <w:r>
        <w:t>6. 랙투랙 · 호기간 이동 · 공PLT</w:t>
      </w:r>
    </w:p>
    <w:p>
      <w:pPr>
        <w:pStyle w:val="ListBullet"/>
        <w:ind w:left="624"/>
      </w:pPr>
      <w:r>
        <w:rPr>
          <w:sz w:val="20"/>
        </w:rPr>
        <w:t>랙투랙(4) : 같은 크레인 내 셀 → 셀. 크레인 지시 한 번으로 완료(20→25→29→09).</w:t>
      </w:r>
    </w:p>
    <w:p>
      <w:pPr>
        <w:pStyle w:val="ListBullet"/>
        <w:ind w:left="624"/>
      </w:pPr>
      <w:r>
        <w:rPr>
          <w:sz w:val="20"/>
        </w:rPr>
        <w:t>호기간 이동(5) : 출고 흐름으로 RGV 까지 나와 다른 크레인 통로로 들어가는 입고 흐름을 이어 붙인다.</w:t>
      </w:r>
    </w:p>
    <w:p>
      <w:pPr>
        <w:pStyle w:val="ListBullet"/>
        <w:ind w:left="624"/>
      </w:pPr>
      <w:r>
        <w:rPr>
          <w:sz w:val="20"/>
        </w:rPr>
        <w:t>공PLT : 상위 요청에 따라 공파렛트를 입고대/출고대로 이동한다.</w:t>
      </w:r>
    </w:p>
    <w:p>
      <w:pPr>
        <w:pStyle w:val="Heading1"/>
      </w:pPr>
      <w:r>
        <w:t>7. 반자동 작업</w:t>
      </w:r>
    </w:p>
    <w:p>
      <w:pPr>
        <w:pStyle w:val="ListBullet"/>
        <w:ind w:left="624"/>
      </w:pPr>
      <w:r>
        <w:rPr>
          <w:sz w:val="20"/>
        </w:rPr>
        <w:t>운전 화면 MANUAL 에서 사람이 만든 작업(작업구분 11~15)은 상위에 보고하지 않는다.</w:t>
      </w:r>
    </w:p>
    <w:p>
      <w:pPr>
        <w:pStyle w:val="ListBullet"/>
        <w:ind w:left="624"/>
      </w:pPr>
      <w:r>
        <w:rPr>
          <w:sz w:val="20"/>
        </w:rPr>
        <w:t>완료되면 이력 이관 없이 삭제된다.</w:t>
      </w:r>
    </w:p>
    <w:p>
      <w:pPr>
        <w:pStyle w:val="Heading1"/>
      </w:pPr>
      <w:r>
        <w:t>8. 상위(WMS/IMS) 인터페이스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85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전문</w:t>
            </w:r>
          </w:p>
        </w:tc>
        <w:tc>
          <w:tcPr>
            <w:tcW w:type="dxa" w:w="1417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방향</w:t>
            </w:r>
          </w:p>
        </w:tc>
        <w:tc>
          <w:tcPr>
            <w:tcW w:type="dxa" w:w="5669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내용</w:t>
            </w:r>
          </w:p>
        </w:tc>
        <w:tc>
          <w:tcPr>
            <w:tcW w:type="dxa" w:w="85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길이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8"/>
              </w:rPr>
              <w:t>O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WMS→WCS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작업 지시(출발/도착 스테이션, 셀, 파렛트)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66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8"/>
              </w:rPr>
              <w:t>R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WCS→WMS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O 응답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31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8"/>
              </w:rPr>
              <w:t>M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WMS→WCS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입출고 모드 전환(101/110)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7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8"/>
              </w:rPr>
              <w:t>S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WCS→WMS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상태 보고(크레인 5대 상태·작업번호, 작업대 상태, 모드)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43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8"/>
              </w:rPr>
              <w:t>E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WCS→WMS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에러 보고(SC/CV/RTV, 코드)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23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8"/>
              </w:rPr>
              <w:t>F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WCS→WMS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완료 보고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10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8"/>
              </w:rPr>
              <w:t>응답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양방향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ACK/NAK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11</w:t>
            </w:r>
          </w:p>
        </w:tc>
      </w:tr>
    </w:tbl>
    <w:p/>
    <w:p>
      <w:pPr>
        <w:pStyle w:val="Heading1"/>
      </w:pPr>
      <w:r>
        <w:t>9. 예외 처리 흐름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984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예외</w:t>
            </w:r>
          </w:p>
        </w:tc>
        <w:tc>
          <w:tcPr>
            <w:tcW w:type="dxa" w:w="1984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검출</w:t>
            </w:r>
          </w:p>
        </w:tc>
        <w:tc>
          <w:tcPr>
            <w:tcW w:type="dxa" w:w="5669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처리 흐름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이중입고(54)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크레인 에러코드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E 보고 → 크레인 에러리셋 → 상위 재지정(새 셀) → 크레인 재지시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공출고(58)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크레인 에러코드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E 보고 → 지시 삭제(차상 작업 정리) → 상위 재지정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설비 통신 두절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EQP_MST 하트비트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상태바 EQUIP 빨강 → 프로그램 재기동. 지시는 DB 에 남아 재전송 가능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RGV 요청 플래그 잔류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RTV 상태창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[지시 삭제] 로 OD_RQ_YN/DEPART/ARRIVE 비움 → 스케줄러 재지시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수동 지시와 스케줄러 지시 충돌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수동 창 가드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진행 중 지시가 있으면 수동 지시 거부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정체(같은 상태 4분+)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운전 화면 알림창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설비 대화상자 확인 → 재전송/삭제/강제완료</w:t>
            </w:r>
          </w:p>
        </w:tc>
      </w:tr>
    </w:tbl>
    <w:p/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1E2761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1E276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1E276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