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EED406F" w14:textId="3608F504" w:rsidR="00FD781E" w:rsidRDefault="00000000">
      <w:pPr>
        <w:spacing w:after="20"/>
      </w:pPr>
      <w:r>
        <w:rPr>
          <w:rFonts w:ascii="Calibri" w:eastAsia="Calibri" w:hAnsi="Calibri" w:cs="Calibri"/>
          <w:b/>
          <w:bCs/>
          <w:color w:val="1F3A5F"/>
          <w:sz w:val="36"/>
          <w:szCs w:val="36"/>
        </w:rPr>
        <w:t>ALBERTO YÉPIZ</w:t>
      </w:r>
    </w:p>
    <w:p w14:paraId="26890295" w14:textId="06BF164B" w:rsidR="00FD781E" w:rsidRDefault="00000000" w:rsidP="00FA782C">
      <w:pPr>
        <w:spacing w:after="160"/>
      </w:pPr>
      <w:r>
        <w:rPr>
          <w:rFonts w:ascii="Calibri" w:eastAsia="Calibri" w:hAnsi="Calibri" w:cs="Calibri"/>
          <w:color w:val="555555"/>
          <w:sz w:val="17"/>
          <w:szCs w:val="17"/>
        </w:rPr>
        <w:t>+52 (662) 114-</w:t>
      </w:r>
      <w:proofErr w:type="gramStart"/>
      <w:r>
        <w:rPr>
          <w:rFonts w:ascii="Calibri" w:eastAsia="Calibri" w:hAnsi="Calibri" w:cs="Calibri"/>
          <w:color w:val="555555"/>
          <w:sz w:val="17"/>
          <w:szCs w:val="17"/>
        </w:rPr>
        <w:t>7374  |</w:t>
      </w:r>
      <w:proofErr w:type="gramEnd"/>
      <w:r>
        <w:rPr>
          <w:rFonts w:ascii="Calibri" w:eastAsia="Calibri" w:hAnsi="Calibri" w:cs="Calibri"/>
          <w:color w:val="555555"/>
          <w:sz w:val="17"/>
          <w:szCs w:val="17"/>
        </w:rPr>
        <w:t xml:space="preserve">  </w:t>
      </w:r>
      <w:hyperlink r:id="rId5" w:history="1">
        <w:r>
          <w:rPr>
            <w:rFonts w:ascii="Calibri" w:eastAsia="Calibri" w:hAnsi="Calibri" w:cs="Calibri"/>
            <w:color w:val="1F3A5F"/>
            <w:sz w:val="18"/>
            <w:szCs w:val="18"/>
            <w:u w:val="single"/>
          </w:rPr>
          <w:t>yepzhi@gmail.com</w:t>
        </w:r>
      </w:hyperlink>
      <w:r>
        <w:rPr>
          <w:rFonts w:ascii="Calibri" w:eastAsia="Calibri" w:hAnsi="Calibri" w:cs="Calibri"/>
          <w:color w:val="555555"/>
          <w:sz w:val="17"/>
          <w:szCs w:val="17"/>
        </w:rPr>
        <w:t xml:space="preserve">  |  </w:t>
      </w:r>
      <w:hyperlink r:id="rId6" w:history="1">
        <w:r>
          <w:rPr>
            <w:rFonts w:ascii="Calibri" w:eastAsia="Calibri" w:hAnsi="Calibri" w:cs="Calibri"/>
            <w:color w:val="1F3A5F"/>
            <w:sz w:val="18"/>
            <w:szCs w:val="18"/>
            <w:u w:val="single"/>
          </w:rPr>
          <w:t>yepzhi.com</w:t>
        </w:r>
      </w:hyperlink>
      <w:r>
        <w:rPr>
          <w:rFonts w:ascii="Calibri" w:eastAsia="Calibri" w:hAnsi="Calibri" w:cs="Calibri"/>
          <w:color w:val="555555"/>
          <w:sz w:val="17"/>
          <w:szCs w:val="17"/>
        </w:rPr>
        <w:t xml:space="preserve">  |  English (Professional / CEFR B2, ETS TOEIC) · Spanish (Native)</w:t>
      </w:r>
    </w:p>
    <w:p w14:paraId="7134C965" w14:textId="77777777" w:rsidR="00FD781E" w:rsidRDefault="00000000">
      <w:pPr>
        <w:pBdr>
          <w:bottom w:val="single" w:sz="4" w:space="2" w:color="1F3A5F"/>
        </w:pBdr>
        <w:spacing w:before="130" w:after="60"/>
      </w:pPr>
      <w:r>
        <w:rPr>
          <w:rFonts w:ascii="Calibri" w:eastAsia="Calibri" w:hAnsi="Calibri" w:cs="Calibri"/>
          <w:b/>
          <w:bCs/>
          <w:color w:val="1F3A5F"/>
          <w:sz w:val="19"/>
          <w:szCs w:val="19"/>
        </w:rPr>
        <w:t>PROFILE</w:t>
      </w:r>
    </w:p>
    <w:p w14:paraId="111F1B89" w14:textId="51B82290" w:rsidR="00FD781E" w:rsidRDefault="00000000">
      <w:pPr>
        <w:spacing w:after="100"/>
      </w:pPr>
      <w:r>
        <w:rPr>
          <w:rFonts w:ascii="Calibri" w:eastAsia="Calibri" w:hAnsi="Calibri" w:cs="Calibri"/>
          <w:sz w:val="18"/>
          <w:szCs w:val="18"/>
        </w:rPr>
        <w:t>Commercially driven sales and business-development leader with 15+ years of B2B experience across ELT/EdTech publishing, retail, and technology</w:t>
      </w:r>
      <w:r w:rsidR="00FA782C">
        <w:rPr>
          <w:rFonts w:ascii="Calibri" w:eastAsia="Calibri" w:hAnsi="Calibri" w:cs="Calibri"/>
          <w:sz w:val="18"/>
          <w:szCs w:val="18"/>
        </w:rPr>
        <w:t xml:space="preserve"> </w:t>
      </w:r>
      <w:r>
        <w:rPr>
          <w:rFonts w:ascii="Calibri" w:eastAsia="Calibri" w:hAnsi="Calibri" w:cs="Calibri"/>
          <w:sz w:val="18"/>
          <w:szCs w:val="18"/>
        </w:rPr>
        <w:t>Richmond ELT</w:t>
      </w:r>
      <w:r w:rsidR="00FA782C">
        <w:rPr>
          <w:rFonts w:ascii="Calibri" w:eastAsia="Calibri" w:hAnsi="Calibri" w:cs="Calibri"/>
          <w:sz w:val="18"/>
          <w:szCs w:val="18"/>
        </w:rPr>
        <w:t>–</w:t>
      </w:r>
      <w:r>
        <w:rPr>
          <w:rFonts w:ascii="Calibri" w:eastAsia="Calibri" w:hAnsi="Calibri" w:cs="Calibri"/>
          <w:sz w:val="18"/>
          <w:szCs w:val="18"/>
        </w:rPr>
        <w:t>Santillana, Apple, PepsiCo, Telefónica, AVIS). Proven track record building new-market strategies</w:t>
      </w:r>
      <w:r w:rsidR="00FA782C">
        <w:rPr>
          <w:rFonts w:ascii="Calibri" w:eastAsia="Calibri" w:hAnsi="Calibri" w:cs="Calibri"/>
          <w:sz w:val="18"/>
          <w:szCs w:val="18"/>
        </w:rPr>
        <w:t xml:space="preserve">, </w:t>
      </w:r>
      <w:r>
        <w:rPr>
          <w:rFonts w:ascii="Calibri" w:eastAsia="Calibri" w:hAnsi="Calibri" w:cs="Calibri"/>
          <w:sz w:val="18"/>
          <w:szCs w:val="18"/>
        </w:rPr>
        <w:t xml:space="preserve">distributor and institutional partnerships from the ground up across Northwest and Central Mexico — scaling </w:t>
      </w:r>
      <w:r w:rsidR="00FA782C">
        <w:rPr>
          <w:rFonts w:ascii="Calibri" w:eastAsia="Calibri" w:hAnsi="Calibri" w:cs="Calibri"/>
          <w:sz w:val="18"/>
          <w:szCs w:val="18"/>
        </w:rPr>
        <w:t>my</w:t>
      </w:r>
      <w:r>
        <w:rPr>
          <w:rFonts w:ascii="Calibri" w:eastAsia="Calibri" w:hAnsi="Calibri" w:cs="Calibri"/>
          <w:sz w:val="18"/>
          <w:szCs w:val="18"/>
        </w:rPr>
        <w:t xml:space="preserve"> territory 6</w:t>
      </w:r>
      <w:r w:rsidR="00FA782C">
        <w:rPr>
          <w:rFonts w:ascii="Calibri" w:eastAsia="Calibri" w:hAnsi="Calibri" w:cs="Calibri"/>
          <w:sz w:val="18"/>
          <w:szCs w:val="18"/>
        </w:rPr>
        <w:t>X</w:t>
      </w:r>
      <w:r>
        <w:rPr>
          <w:rFonts w:ascii="Calibri" w:eastAsia="Calibri" w:hAnsi="Calibri" w:cs="Calibri"/>
          <w:sz w:val="18"/>
          <w:szCs w:val="18"/>
        </w:rPr>
        <w:t xml:space="preserve"> and expanding </w:t>
      </w:r>
      <w:r w:rsidR="00FA782C">
        <w:rPr>
          <w:rFonts w:ascii="Calibri" w:eastAsia="Calibri" w:hAnsi="Calibri" w:cs="Calibri"/>
          <w:sz w:val="18"/>
          <w:szCs w:val="18"/>
        </w:rPr>
        <w:t>our</w:t>
      </w:r>
      <w:r>
        <w:rPr>
          <w:rFonts w:ascii="Calibri" w:eastAsia="Calibri" w:hAnsi="Calibri" w:cs="Calibri"/>
          <w:sz w:val="18"/>
          <w:szCs w:val="18"/>
        </w:rPr>
        <w:t xml:space="preserve"> network of universit</w:t>
      </w:r>
      <w:r w:rsidR="00FA782C">
        <w:rPr>
          <w:rFonts w:ascii="Calibri" w:eastAsia="Calibri" w:hAnsi="Calibri" w:cs="Calibri"/>
          <w:sz w:val="18"/>
          <w:szCs w:val="18"/>
        </w:rPr>
        <w:t>ies</w:t>
      </w:r>
      <w:r>
        <w:rPr>
          <w:rFonts w:ascii="Calibri" w:eastAsia="Calibri" w:hAnsi="Calibri" w:cs="Calibri"/>
          <w:sz w:val="18"/>
          <w:szCs w:val="18"/>
        </w:rPr>
        <w:t xml:space="preserve"> and institutional accounts. Skilled at managing the full sales cycle — prospecting through contracting and account launch — with strong pipeline discipline, forecasting, and cross-functional collaboration. Comfortable operating with autonomy in an entrepreneurial, market-building role, evidenced by founding and scaling</w:t>
      </w:r>
      <w:r w:rsidR="00FA782C">
        <w:rPr>
          <w:rFonts w:ascii="Calibri" w:eastAsia="Calibri" w:hAnsi="Calibri" w:cs="Calibri"/>
          <w:sz w:val="18"/>
          <w:szCs w:val="18"/>
        </w:rPr>
        <w:t xml:space="preserve"> non-profit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="00FA782C">
        <w:rPr>
          <w:rFonts w:ascii="Calibri" w:eastAsia="Calibri" w:hAnsi="Calibri" w:cs="Calibri"/>
          <w:sz w:val="18"/>
          <w:szCs w:val="18"/>
        </w:rPr>
        <w:t>jo</w:t>
      </w:r>
      <w:r>
        <w:rPr>
          <w:rFonts w:ascii="Calibri" w:eastAsia="Calibri" w:hAnsi="Calibri" w:cs="Calibri"/>
          <w:sz w:val="18"/>
          <w:szCs w:val="18"/>
        </w:rPr>
        <w:t>venesSTEM</w:t>
      </w:r>
      <w:r w:rsidR="00FA782C">
        <w:rPr>
          <w:rFonts w:ascii="Calibri" w:eastAsia="Calibri" w:hAnsi="Calibri" w:cs="Calibri"/>
          <w:sz w:val="18"/>
          <w:szCs w:val="18"/>
        </w:rPr>
        <w:t>.com</w:t>
      </w:r>
      <w:r>
        <w:rPr>
          <w:rFonts w:ascii="Calibri" w:eastAsia="Calibri" w:hAnsi="Calibri" w:cs="Calibri"/>
          <w:sz w:val="18"/>
          <w:szCs w:val="18"/>
        </w:rPr>
        <w:t xml:space="preserve">, a bilingual </w:t>
      </w:r>
      <w:r w:rsidR="00FA782C">
        <w:rPr>
          <w:rFonts w:ascii="Calibri" w:eastAsia="Calibri" w:hAnsi="Calibri" w:cs="Calibri"/>
          <w:sz w:val="18"/>
          <w:szCs w:val="18"/>
        </w:rPr>
        <w:t>E</w:t>
      </w:r>
      <w:r>
        <w:rPr>
          <w:rFonts w:ascii="Calibri" w:eastAsia="Calibri" w:hAnsi="Calibri" w:cs="Calibri"/>
          <w:sz w:val="18"/>
          <w:szCs w:val="18"/>
        </w:rPr>
        <w:t>d</w:t>
      </w:r>
      <w:r w:rsidR="00FA782C">
        <w:rPr>
          <w:rFonts w:ascii="Calibri" w:eastAsia="Calibri" w:hAnsi="Calibri" w:cs="Calibri"/>
          <w:sz w:val="18"/>
          <w:szCs w:val="18"/>
        </w:rPr>
        <w:t>T</w:t>
      </w:r>
      <w:r>
        <w:rPr>
          <w:rFonts w:ascii="Calibri" w:eastAsia="Calibri" w:hAnsi="Calibri" w:cs="Calibri"/>
          <w:sz w:val="18"/>
          <w:szCs w:val="18"/>
        </w:rPr>
        <w:t>ech platform, across Latin America and the U.S.</w:t>
      </w:r>
    </w:p>
    <w:p w14:paraId="71700333" w14:textId="77777777" w:rsidR="00FD781E" w:rsidRDefault="00000000">
      <w:pPr>
        <w:pBdr>
          <w:bottom w:val="single" w:sz="4" w:space="2" w:color="1F3A5F"/>
        </w:pBdr>
        <w:spacing w:before="130" w:after="60"/>
      </w:pPr>
      <w:r>
        <w:rPr>
          <w:rFonts w:ascii="Calibri" w:eastAsia="Calibri" w:hAnsi="Calibri" w:cs="Calibri"/>
          <w:b/>
          <w:bCs/>
          <w:color w:val="1F3A5F"/>
          <w:sz w:val="19"/>
          <w:szCs w:val="19"/>
        </w:rPr>
        <w:t>PROFESSIONAL EXPERIENCE</w:t>
      </w:r>
    </w:p>
    <w:p w14:paraId="7137B0B6" w14:textId="3AB3FD9A" w:rsidR="00FD781E" w:rsidRDefault="00FA782C">
      <w:pPr>
        <w:tabs>
          <w:tab w:val="right" w:pos="9360"/>
        </w:tabs>
        <w:spacing w:before="85"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Regional </w:t>
      </w: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 xml:space="preserve">Strategic Partnerships </w:t>
      </w:r>
      <w:r w:rsidR="00000000">
        <w:rPr>
          <w:rFonts w:ascii="Calibri" w:eastAsia="Calibri" w:hAnsi="Calibri" w:cs="Calibri"/>
          <w:b/>
          <w:bCs/>
          <w:color w:val="222222"/>
          <w:sz w:val="19"/>
          <w:szCs w:val="19"/>
        </w:rPr>
        <w:t>&amp; EdTech Product Strategist</w:t>
      </w:r>
      <w:r w:rsidR="00000000">
        <w:rPr>
          <w:rFonts w:ascii="Calibri" w:eastAsia="Calibri" w:hAnsi="Calibri" w:cs="Calibri"/>
          <w:color w:val="555555"/>
          <w:sz w:val="17"/>
          <w:szCs w:val="17"/>
        </w:rPr>
        <w:tab/>
        <w:t>May 2019 – Present</w:t>
      </w:r>
    </w:p>
    <w:p w14:paraId="0083399F" w14:textId="29C1FAFD" w:rsidR="00FD781E" w:rsidRDefault="00000000">
      <w:pPr>
        <w:spacing w:after="35"/>
      </w:pPr>
      <w:r>
        <w:rPr>
          <w:rFonts w:ascii="Calibri" w:eastAsia="Calibri" w:hAnsi="Calibri" w:cs="Calibri"/>
          <w:i/>
          <w:iCs/>
          <w:color w:val="1F3A5F"/>
          <w:sz w:val="18"/>
          <w:szCs w:val="18"/>
        </w:rPr>
        <w:t>Richmond</w:t>
      </w:r>
      <w:r w:rsidR="00FA782C">
        <w:rPr>
          <w:rFonts w:ascii="Calibri" w:eastAsia="Calibri" w:hAnsi="Calibri" w:cs="Calibri"/>
          <w:i/>
          <w:iCs/>
          <w:color w:val="1F3A5F"/>
          <w:sz w:val="18"/>
          <w:szCs w:val="18"/>
        </w:rPr>
        <w:t xml:space="preserve"> Pro, </w:t>
      </w:r>
      <w:r>
        <w:rPr>
          <w:rFonts w:ascii="Calibri" w:eastAsia="Calibri" w:hAnsi="Calibri" w:cs="Calibri"/>
          <w:i/>
          <w:iCs/>
          <w:color w:val="1F3A5F"/>
          <w:sz w:val="18"/>
          <w:szCs w:val="18"/>
        </w:rPr>
        <w:t>ELT México (Santillana</w:t>
      </w:r>
      <w:r w:rsidR="00FA782C">
        <w:rPr>
          <w:rFonts w:ascii="Calibri" w:eastAsia="Calibri" w:hAnsi="Calibri" w:cs="Calibri"/>
          <w:i/>
          <w:iCs/>
          <w:color w:val="1F3A5F"/>
          <w:sz w:val="18"/>
          <w:szCs w:val="18"/>
        </w:rPr>
        <w:t xml:space="preserve"> </w:t>
      </w:r>
      <w:proofErr w:type="gramStart"/>
      <w:r w:rsidR="00FA782C">
        <w:rPr>
          <w:rFonts w:ascii="Calibri" w:eastAsia="Calibri" w:hAnsi="Calibri" w:cs="Calibri"/>
          <w:i/>
          <w:iCs/>
          <w:color w:val="1F3A5F"/>
          <w:sz w:val="18"/>
          <w:szCs w:val="18"/>
        </w:rPr>
        <w:t>group</w:t>
      </w:r>
      <w:r>
        <w:rPr>
          <w:rFonts w:ascii="Calibri" w:eastAsia="Calibri" w:hAnsi="Calibri" w:cs="Calibri"/>
          <w:i/>
          <w:iCs/>
          <w:color w:val="1F3A5F"/>
          <w:sz w:val="18"/>
          <w:szCs w:val="18"/>
        </w:rPr>
        <w:t>)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Northwest &amp; Central Mexico</w:t>
      </w:r>
    </w:p>
    <w:p w14:paraId="454633D8" w14:textId="68E5985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Led a 6X market-expansion turnaround in the Northwest zone,</w:t>
      </w:r>
      <w:r>
        <w:rPr>
          <w:rFonts w:ascii="Calibri" w:eastAsia="Calibri" w:hAnsi="Calibri" w:cs="Calibri"/>
          <w:sz w:val="18"/>
          <w:szCs w:val="18"/>
        </w:rPr>
        <w:t xml:space="preserve"> scaling annual territory revenue from MXN$3M to over MXN$20M through distributor channel management, full-cycle SaaS/print pipeline execution, and C-level engagement</w:t>
      </w:r>
      <w:r w:rsidR="00FA782C">
        <w:rPr>
          <w:rFonts w:ascii="Calibri" w:eastAsia="Calibri" w:hAnsi="Calibri" w:cs="Calibri"/>
          <w:sz w:val="18"/>
          <w:szCs w:val="18"/>
        </w:rPr>
        <w:t>.</w:t>
      </w:r>
    </w:p>
    <w:p w14:paraId="313FD052" w14:textId="505C201C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Built and expanded a portfolio of distributor and institutional partnerships</w:t>
      </w:r>
      <w:r>
        <w:rPr>
          <w:rFonts w:ascii="Calibri" w:eastAsia="Calibri" w:hAnsi="Calibri" w:cs="Calibri"/>
          <w:sz w:val="18"/>
          <w:szCs w:val="18"/>
        </w:rPr>
        <w:t xml:space="preserve"> onto </w:t>
      </w:r>
      <w:r w:rsidR="00FA782C">
        <w:rPr>
          <w:rFonts w:ascii="Calibri" w:eastAsia="Calibri" w:hAnsi="Calibri" w:cs="Calibri"/>
          <w:sz w:val="18"/>
          <w:szCs w:val="18"/>
        </w:rPr>
        <w:t>our</w:t>
      </w:r>
      <w:r>
        <w:rPr>
          <w:rFonts w:ascii="Calibri" w:eastAsia="Calibri" w:hAnsi="Calibri" w:cs="Calibri"/>
          <w:sz w:val="18"/>
          <w:szCs w:val="18"/>
        </w:rPr>
        <w:t xml:space="preserve"> Richmond Pro network (ITESCA, UT Hermosillo, UT Tijuana, UT Nogales</w:t>
      </w:r>
      <w:r w:rsidR="00FA782C">
        <w:rPr>
          <w:rFonts w:ascii="Calibri" w:eastAsia="Calibri" w:hAnsi="Calibri" w:cs="Calibri"/>
          <w:sz w:val="18"/>
          <w:szCs w:val="18"/>
        </w:rPr>
        <w:t xml:space="preserve">, UT Guaymas, IT </w:t>
      </w:r>
      <w:proofErr w:type="spellStart"/>
      <w:r w:rsidR="00FA782C">
        <w:rPr>
          <w:rFonts w:ascii="Calibri" w:eastAsia="Calibri" w:hAnsi="Calibri" w:cs="Calibri"/>
          <w:sz w:val="18"/>
          <w:szCs w:val="18"/>
        </w:rPr>
        <w:t>Heermosillo</w:t>
      </w:r>
      <w:proofErr w:type="spellEnd"/>
      <w:r w:rsidR="00FA782C">
        <w:rPr>
          <w:rFonts w:ascii="Calibri" w:eastAsia="Calibri" w:hAnsi="Calibri" w:cs="Calibri"/>
          <w:sz w:val="18"/>
          <w:szCs w:val="18"/>
        </w:rPr>
        <w:t>, IT Mexicali</w:t>
      </w:r>
      <w:r>
        <w:rPr>
          <w:rFonts w:ascii="Calibri" w:eastAsia="Calibri" w:hAnsi="Calibri" w:cs="Calibri"/>
          <w:sz w:val="18"/>
          <w:szCs w:val="18"/>
        </w:rPr>
        <w:t>) and cultivated C-suite relationships at major national accounts (UTCJ, UABC) — managing partner performance and long-term account growth from prospecting through contract</w:t>
      </w:r>
      <w:r w:rsidR="00FA782C">
        <w:rPr>
          <w:rFonts w:ascii="Calibri" w:eastAsia="Calibri" w:hAnsi="Calibri" w:cs="Calibri"/>
          <w:sz w:val="18"/>
          <w:szCs w:val="18"/>
        </w:rPr>
        <w:t xml:space="preserve"> singing.</w:t>
      </w:r>
    </w:p>
    <w:p w14:paraId="7827997A" w14:textId="0763EDC6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Coordinated and launched the</w:t>
      </w:r>
      <w:r w:rsidR="00FA782C">
        <w:rPr>
          <w:rFonts w:ascii="Calibri" w:eastAsia="Calibri" w:hAnsi="Calibri" w:cs="Calibri"/>
          <w:b/>
          <w:bCs/>
          <w:sz w:val="18"/>
          <w:szCs w:val="18"/>
        </w:rPr>
        <w:t xml:space="preserve"> Richmond Pro program associated with</w:t>
      </w:r>
      <w:r>
        <w:rPr>
          <w:rFonts w:ascii="Calibri" w:eastAsia="Calibri" w:hAnsi="Calibri" w:cs="Calibri"/>
          <w:b/>
          <w:bCs/>
          <w:sz w:val="18"/>
          <w:szCs w:val="18"/>
        </w:rPr>
        <w:t xml:space="preserve"> ETS</w:t>
      </w:r>
      <w:r w:rsidR="00FA782C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 w:rsidR="00FA782C">
        <w:rPr>
          <w:rFonts w:ascii="Calibri" w:eastAsia="Calibri" w:hAnsi="Calibri" w:cs="Calibri"/>
          <w:b/>
          <w:bCs/>
          <w:sz w:val="18"/>
          <w:szCs w:val="18"/>
        </w:rPr>
        <w:t>TOEIC Program</w:t>
      </w:r>
      <w:r w:rsidR="00FA782C">
        <w:rPr>
          <w:rFonts w:ascii="Calibri" w:eastAsia="Calibri" w:hAnsi="Calibri" w:cs="Calibri"/>
          <w:b/>
          <w:bCs/>
          <w:sz w:val="18"/>
          <w:szCs w:val="18"/>
        </w:rPr>
        <w:t xml:space="preserve"> </w:t>
      </w:r>
      <w:r>
        <w:rPr>
          <w:rFonts w:ascii="Calibri" w:eastAsia="Calibri" w:hAnsi="Calibri" w:cs="Calibri"/>
          <w:b/>
          <w:bCs/>
          <w:sz w:val="18"/>
          <w:szCs w:val="18"/>
        </w:rPr>
        <w:t>certification</w:t>
      </w:r>
      <w:r>
        <w:rPr>
          <w:rFonts w:ascii="Calibri" w:eastAsia="Calibri" w:hAnsi="Calibri" w:cs="Calibri"/>
          <w:sz w:val="18"/>
          <w:szCs w:val="18"/>
        </w:rPr>
        <w:t xml:space="preserve"> at UT Tijuana (</w:t>
      </w:r>
      <w:r w:rsidR="00FA782C">
        <w:rPr>
          <w:rFonts w:ascii="Calibri" w:eastAsia="Calibri" w:hAnsi="Calibri" w:cs="Calibri"/>
          <w:sz w:val="18"/>
          <w:szCs w:val="18"/>
        </w:rPr>
        <w:t>4K</w:t>
      </w:r>
      <w:r>
        <w:rPr>
          <w:rFonts w:ascii="Calibri" w:eastAsia="Calibri" w:hAnsi="Calibri" w:cs="Calibri"/>
          <w:sz w:val="18"/>
          <w:szCs w:val="18"/>
        </w:rPr>
        <w:t xml:space="preserve">+ students/teachers) and </w:t>
      </w:r>
      <w:r w:rsidR="00FA782C">
        <w:rPr>
          <w:rFonts w:ascii="Calibri" w:eastAsia="Calibri" w:hAnsi="Calibri" w:cs="Calibri"/>
          <w:sz w:val="18"/>
          <w:szCs w:val="18"/>
        </w:rPr>
        <w:t>more than 7+ universities now</w:t>
      </w:r>
      <w:r>
        <w:rPr>
          <w:rFonts w:ascii="Calibri" w:eastAsia="Calibri" w:hAnsi="Calibri" w:cs="Calibri"/>
          <w:sz w:val="18"/>
          <w:szCs w:val="18"/>
        </w:rPr>
        <w:t xml:space="preserve">, coordinating with global partners (ETS, </w:t>
      </w:r>
      <w:proofErr w:type="spellStart"/>
      <w:r>
        <w:rPr>
          <w:rFonts w:ascii="Calibri" w:eastAsia="Calibri" w:hAnsi="Calibri" w:cs="Calibri"/>
          <w:sz w:val="18"/>
          <w:szCs w:val="18"/>
        </w:rPr>
        <w:t>Avallain</w:t>
      </w:r>
      <w:proofErr w:type="spellEnd"/>
      <w:r>
        <w:rPr>
          <w:rFonts w:ascii="Calibri" w:eastAsia="Calibri" w:hAnsi="Calibri" w:cs="Calibri"/>
          <w:sz w:val="18"/>
          <w:szCs w:val="18"/>
        </w:rPr>
        <w:t>) and internal product, marketing, and operations teams.</w:t>
      </w:r>
    </w:p>
    <w:p w14:paraId="2237C64C" w14:textId="21752E50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Recognized by the Country Manager as "Most Innovative Team Member"</w:t>
      </w:r>
      <w:r>
        <w:rPr>
          <w:rFonts w:ascii="Calibri" w:eastAsia="Calibri" w:hAnsi="Calibri" w:cs="Calibri"/>
          <w:sz w:val="18"/>
          <w:szCs w:val="18"/>
        </w:rPr>
        <w:t xml:space="preserve"> for proposing and implementing AI-powered digital workflows</w:t>
      </w:r>
      <w:r w:rsidR="00FA782C">
        <w:rPr>
          <w:rFonts w:ascii="Calibri" w:eastAsia="Calibri" w:hAnsi="Calibri" w:cs="Calibri"/>
          <w:sz w:val="18"/>
          <w:szCs w:val="18"/>
        </w:rPr>
        <w:t>/solutions</w:t>
      </w:r>
      <w:r>
        <w:rPr>
          <w:rFonts w:ascii="Calibri" w:eastAsia="Calibri" w:hAnsi="Calibri" w:cs="Calibri"/>
          <w:sz w:val="18"/>
          <w:szCs w:val="18"/>
        </w:rPr>
        <w:t xml:space="preserve"> and SaaS/CRM tools that improved pipeline visibility and partner performance tracking.</w:t>
      </w:r>
    </w:p>
    <w:p w14:paraId="50BF1784" w14:textId="77777777" w:rsidR="00FD781E" w:rsidRDefault="00000000">
      <w:pPr>
        <w:tabs>
          <w:tab w:val="right" w:pos="9360"/>
        </w:tabs>
        <w:spacing w:before="85"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Founder &amp; CEO</w:t>
      </w:r>
      <w:r>
        <w:rPr>
          <w:rFonts w:ascii="Calibri" w:eastAsia="Calibri" w:hAnsi="Calibri" w:cs="Calibri"/>
          <w:color w:val="555555"/>
          <w:sz w:val="17"/>
          <w:szCs w:val="17"/>
        </w:rPr>
        <w:tab/>
        <w:t>Mar 2025 – Present</w:t>
      </w:r>
    </w:p>
    <w:p w14:paraId="4DF60ED9" w14:textId="77777777" w:rsidR="00FD781E" w:rsidRDefault="00000000">
      <w:pPr>
        <w:spacing w:after="35"/>
      </w:pPr>
      <w:proofErr w:type="gramStart"/>
      <w:r>
        <w:rPr>
          <w:rFonts w:ascii="Calibri" w:eastAsia="Calibri" w:hAnsi="Calibri" w:cs="Calibri"/>
          <w:i/>
          <w:iCs/>
          <w:color w:val="1F3A5F"/>
          <w:sz w:val="18"/>
          <w:szCs w:val="18"/>
        </w:rPr>
        <w:t>JóvenesSTEM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Remote — Americas</w:t>
      </w:r>
    </w:p>
    <w:p w14:paraId="73A48A3F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Founded and scaled a new EdTech venture from the ground up:</w:t>
      </w:r>
      <w:r>
        <w:rPr>
          <w:rFonts w:ascii="Calibri" w:eastAsia="Calibri" w:hAnsi="Calibri" w:cs="Calibri"/>
          <w:sz w:val="18"/>
          <w:szCs w:val="18"/>
        </w:rPr>
        <w:t xml:space="preserve"> a free, bilingual, AI-powered STEM education platform for ages 12–18, built and launched independently — from curriculum design and product build to partnerships and go-to-market — across Mexico, Latin America, and the U.S.</w:t>
      </w:r>
    </w:p>
    <w:p w14:paraId="0A5896EA" w14:textId="56E8A01C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Built partnerships with government and institutional education organizations</w:t>
      </w:r>
      <w:r>
        <w:rPr>
          <w:rFonts w:ascii="Calibri" w:eastAsia="Calibri" w:hAnsi="Calibri" w:cs="Calibri"/>
          <w:sz w:val="18"/>
          <w:szCs w:val="18"/>
        </w:rPr>
        <w:t xml:space="preserve"> (CODEICYVET Veracruz, COECYT Zacatecas and Sonora, universities, and government education bodies) and represented the platform at industry and academic events, including national science and engineering fairs</w:t>
      </w:r>
      <w:r w:rsidR="00FA782C">
        <w:rPr>
          <w:rFonts w:ascii="Calibri" w:eastAsia="Calibri" w:hAnsi="Calibri" w:cs="Calibri"/>
          <w:sz w:val="18"/>
          <w:szCs w:val="18"/>
        </w:rPr>
        <w:t xml:space="preserve"> (+more at yepzhi.com).</w:t>
      </w:r>
    </w:p>
    <w:p w14:paraId="03A24470" w14:textId="77777777" w:rsidR="00FD781E" w:rsidRDefault="00000000">
      <w:pPr>
        <w:tabs>
          <w:tab w:val="right" w:pos="9360"/>
        </w:tabs>
        <w:spacing w:before="85" w:after="15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City Operations Manager</w:t>
      </w:r>
      <w:r>
        <w:rPr>
          <w:rFonts w:ascii="Calibri" w:eastAsia="Calibri" w:hAnsi="Calibri" w:cs="Calibri"/>
          <w:color w:val="555555"/>
          <w:sz w:val="17"/>
          <w:szCs w:val="17"/>
        </w:rPr>
        <w:tab/>
        <w:t>2017 – 2019</w:t>
      </w:r>
    </w:p>
    <w:p w14:paraId="03281D5C" w14:textId="77777777" w:rsidR="00FD781E" w:rsidRDefault="00000000">
      <w:pPr>
        <w:spacing w:after="35"/>
      </w:pPr>
      <w:r>
        <w:rPr>
          <w:rFonts w:ascii="Calibri" w:eastAsia="Calibri" w:hAnsi="Calibri" w:cs="Calibri"/>
          <w:i/>
          <w:iCs/>
          <w:color w:val="1F3A5F"/>
          <w:sz w:val="18"/>
          <w:szCs w:val="18"/>
        </w:rPr>
        <w:t xml:space="preserve">AVIS Rent a </w:t>
      </w:r>
      <w:proofErr w:type="gramStart"/>
      <w:r>
        <w:rPr>
          <w:rFonts w:ascii="Calibri" w:eastAsia="Calibri" w:hAnsi="Calibri" w:cs="Calibri"/>
          <w:i/>
          <w:iCs/>
          <w:color w:val="1F3A5F"/>
          <w:sz w:val="18"/>
          <w:szCs w:val="18"/>
        </w:rPr>
        <w:t>Car</w:t>
      </w:r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|</w:t>
      </w:r>
      <w:proofErr w:type="gramEnd"/>
      <w:r>
        <w:rPr>
          <w:rFonts w:ascii="Calibri" w:eastAsia="Calibri" w:hAnsi="Calibri" w:cs="Calibri"/>
          <w:i/>
          <w:iCs/>
          <w:color w:val="555555"/>
          <w:sz w:val="17"/>
          <w:szCs w:val="17"/>
        </w:rPr>
        <w:t xml:space="preserve">  Hermosillo, Sonora, Mexico</w:t>
      </w:r>
    </w:p>
    <w:p w14:paraId="34FB0D64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Conceptualized and launched the Avis Learning System (ALS),</w:t>
      </w:r>
      <w:r>
        <w:rPr>
          <w:rFonts w:ascii="Calibri" w:eastAsia="Calibri" w:hAnsi="Calibri" w:cs="Calibri"/>
          <w:sz w:val="18"/>
          <w:szCs w:val="18"/>
        </w:rPr>
        <w:t xml:space="preserve"> an internal training and reward program that improved service quality and staff retention; led city-wide fleet logistics, revenue optimization, and a team of 16, including payroll and HR, delivering 100% vehicle availability during peak demand.</w:t>
      </w:r>
    </w:p>
    <w:p w14:paraId="1E3D8D4C" w14:textId="77777777" w:rsidR="00FD781E" w:rsidRDefault="00000000">
      <w:pPr>
        <w:spacing w:before="110" w:after="60"/>
      </w:pPr>
      <w:r>
        <w:rPr>
          <w:rFonts w:ascii="Calibri" w:eastAsia="Calibri" w:hAnsi="Calibri" w:cs="Calibri"/>
          <w:b/>
          <w:bCs/>
          <w:color w:val="222222"/>
          <w:sz w:val="19"/>
          <w:szCs w:val="19"/>
        </w:rPr>
        <w:t>Earlier Career</w:t>
      </w:r>
    </w:p>
    <w:p w14:paraId="3A627088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Telefónica, Retail Zone Sales Lead</w:t>
      </w:r>
      <w:r>
        <w:rPr>
          <w:rFonts w:ascii="Calibri" w:eastAsia="Calibri" w:hAnsi="Calibri" w:cs="Calibri"/>
          <w:sz w:val="18"/>
          <w:szCs w:val="18"/>
        </w:rPr>
        <w:t xml:space="preserve"> (2016–2017) — directed retail channel sales strategy and team performance across Mexicali, Baja California.</w:t>
      </w:r>
    </w:p>
    <w:p w14:paraId="6D83D5AA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PepsiCo, Retail District Manager</w:t>
      </w:r>
      <w:r>
        <w:rPr>
          <w:rFonts w:ascii="Calibri" w:eastAsia="Calibri" w:hAnsi="Calibri" w:cs="Calibri"/>
          <w:sz w:val="18"/>
          <w:szCs w:val="18"/>
        </w:rPr>
        <w:t xml:space="preserve"> (2014–2016) — oversaw distribution, channel execution, and account management across Hermosillo, Sonora.</w:t>
      </w:r>
    </w:p>
    <w:p w14:paraId="75A8C6CD" w14:textId="7C3EFA6E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b/>
          <w:bCs/>
          <w:sz w:val="18"/>
          <w:szCs w:val="18"/>
        </w:rPr>
        <w:t>Apple México, Apple Solutions Consultant</w:t>
      </w:r>
      <w:r>
        <w:rPr>
          <w:rFonts w:ascii="Calibri" w:eastAsia="Calibri" w:hAnsi="Calibri" w:cs="Calibri"/>
          <w:sz w:val="18"/>
          <w:szCs w:val="18"/>
        </w:rPr>
        <w:t xml:space="preserve"> (2012–2014) — executed Apple's certified channel training</w:t>
      </w:r>
      <w:r w:rsidR="00FA782C">
        <w:rPr>
          <w:rFonts w:ascii="Calibri" w:eastAsia="Calibri" w:hAnsi="Calibri" w:cs="Calibri"/>
          <w:sz w:val="18"/>
          <w:szCs w:val="18"/>
        </w:rPr>
        <w:t>, retail operations</w:t>
      </w:r>
      <w:r>
        <w:rPr>
          <w:rFonts w:ascii="Calibri" w:eastAsia="Calibri" w:hAnsi="Calibri" w:cs="Calibri"/>
          <w:sz w:val="18"/>
          <w:szCs w:val="18"/>
        </w:rPr>
        <w:t xml:space="preserve"> and B2B partner-program operations in Mexico City</w:t>
      </w:r>
      <w:r w:rsidR="00FA782C">
        <w:rPr>
          <w:rFonts w:ascii="Calibri" w:eastAsia="Calibri" w:hAnsi="Calibri" w:cs="Calibri"/>
          <w:sz w:val="18"/>
          <w:szCs w:val="18"/>
        </w:rPr>
        <w:t>, Santa Fe zone.</w:t>
      </w:r>
    </w:p>
    <w:p w14:paraId="66DFA3D3" w14:textId="77777777" w:rsidR="00FD781E" w:rsidRDefault="00000000">
      <w:pPr>
        <w:pBdr>
          <w:bottom w:val="single" w:sz="4" w:space="2" w:color="1F3A5F"/>
        </w:pBdr>
        <w:spacing w:before="130" w:after="60"/>
      </w:pPr>
      <w:r>
        <w:rPr>
          <w:rFonts w:ascii="Calibri" w:eastAsia="Calibri" w:hAnsi="Calibri" w:cs="Calibri"/>
          <w:b/>
          <w:bCs/>
          <w:color w:val="1F3A5F"/>
          <w:sz w:val="19"/>
          <w:szCs w:val="19"/>
        </w:rPr>
        <w:t>EDUCATION &amp; CERTIFICATIONS</w:t>
      </w:r>
    </w:p>
    <w:p w14:paraId="2C9CD183" w14:textId="63A6E74E" w:rsidR="00FD781E" w:rsidRPr="003A0E94" w:rsidRDefault="00000000">
      <w:pPr>
        <w:pStyle w:val="ListParagraph"/>
        <w:numPr>
          <w:ilvl w:val="0"/>
          <w:numId w:val="2"/>
        </w:numPr>
        <w:spacing w:after="28"/>
      </w:pPr>
      <w:proofErr w:type="gramStart"/>
      <w:r>
        <w:rPr>
          <w:rFonts w:ascii="Calibri" w:eastAsia="Calibri" w:hAnsi="Calibri" w:cs="Calibri"/>
          <w:sz w:val="18"/>
          <w:szCs w:val="18"/>
        </w:rPr>
        <w:t>Master in Business Administration</w:t>
      </w:r>
      <w:proofErr w:type="gramEnd"/>
      <w:r>
        <w:rPr>
          <w:rFonts w:ascii="Calibri" w:eastAsia="Calibri" w:hAnsi="Calibri" w:cs="Calibri"/>
          <w:sz w:val="18"/>
          <w:szCs w:val="18"/>
        </w:rPr>
        <w:t xml:space="preserve"> (MBA)</w:t>
      </w:r>
      <w:r w:rsidR="003A0E94">
        <w:rPr>
          <w:rFonts w:ascii="Calibri" w:eastAsia="Calibri" w:hAnsi="Calibri" w:cs="Calibri"/>
          <w:sz w:val="18"/>
          <w:szCs w:val="18"/>
        </w:rPr>
        <w:t xml:space="preserve"> graduated, degree in progress</w:t>
      </w:r>
      <w:r>
        <w:rPr>
          <w:rFonts w:ascii="Calibri" w:eastAsia="Calibri" w:hAnsi="Calibri" w:cs="Calibri"/>
          <w:sz w:val="18"/>
          <w:szCs w:val="18"/>
        </w:rPr>
        <w:t xml:space="preserve"> </w:t>
      </w:r>
      <w:r w:rsidRPr="003A0E94">
        <w:rPr>
          <w:rFonts w:ascii="Calibri" w:eastAsia="Calibri" w:hAnsi="Calibri" w:cs="Calibri"/>
          <w:sz w:val="18"/>
          <w:szCs w:val="18"/>
        </w:rPr>
        <w:t xml:space="preserve">&amp; </w:t>
      </w:r>
      <w:proofErr w:type="gramStart"/>
      <w:r w:rsidRPr="003A0E94">
        <w:rPr>
          <w:rFonts w:ascii="Calibri" w:eastAsia="Calibri" w:hAnsi="Calibri" w:cs="Calibri"/>
          <w:sz w:val="18"/>
          <w:szCs w:val="18"/>
        </w:rPr>
        <w:t>Bachelor in Finance</w:t>
      </w:r>
      <w:proofErr w:type="gramEnd"/>
      <w:r w:rsidR="003A0E94">
        <w:rPr>
          <w:rFonts w:ascii="Calibri" w:eastAsia="Calibri" w:hAnsi="Calibri" w:cs="Calibri"/>
          <w:sz w:val="18"/>
          <w:szCs w:val="18"/>
        </w:rPr>
        <w:t>, graduated title</w:t>
      </w:r>
      <w:r w:rsidRPr="003A0E94">
        <w:rPr>
          <w:rFonts w:ascii="Calibri" w:eastAsia="Calibri" w:hAnsi="Calibri" w:cs="Calibri"/>
          <w:sz w:val="18"/>
          <w:szCs w:val="18"/>
        </w:rPr>
        <w:t xml:space="preserve"> — Universidad de Sonora</w:t>
      </w:r>
    </w:p>
    <w:p w14:paraId="171E4BBC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>Professional Certificate, Data Science &amp; Agile Systems for Product Management — University of Maryland</w:t>
      </w:r>
    </w:p>
    <w:p w14:paraId="004C272B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>Academic Exchange Program, Economics — Universidad Iberoamericana, Mexico City</w:t>
      </w:r>
    </w:p>
    <w:p w14:paraId="0487551F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>English for the Semiconductor Industry — Arizona State University / UCAN International Language Center (2026)</w:t>
      </w:r>
    </w:p>
    <w:p w14:paraId="56D93817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>TOEIC — ETS, CEFR B2 (Issued Oct 2025, expires Oct 2027)</w:t>
      </w:r>
    </w:p>
    <w:p w14:paraId="6649AA8C" w14:textId="77777777" w:rsidR="00FD781E" w:rsidRDefault="00000000">
      <w:pPr>
        <w:pBdr>
          <w:bottom w:val="single" w:sz="4" w:space="2" w:color="1F3A5F"/>
        </w:pBdr>
        <w:spacing w:before="130" w:after="60"/>
      </w:pPr>
      <w:r>
        <w:rPr>
          <w:rFonts w:ascii="Calibri" w:eastAsia="Calibri" w:hAnsi="Calibri" w:cs="Calibri"/>
          <w:b/>
          <w:bCs/>
          <w:color w:val="1F3A5F"/>
          <w:sz w:val="19"/>
          <w:szCs w:val="19"/>
        </w:rPr>
        <w:t>ADDITIONAL QUALIFICATIONS</w:t>
      </w:r>
    </w:p>
    <w:p w14:paraId="3320AEE7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>Languages: English — professional working proficiency (CEFR B2, ETS TOEIC-validated); Spanish — native; basic Japanese and German.</w:t>
      </w:r>
    </w:p>
    <w:p w14:paraId="07E298EE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>Core skills: New market entry &amp; regional strategy · Distributor &amp; institutional partner management · Full sales-cycle execution (prospecting to contracting) · Pipeline management &amp; forecasting · Contract negotiation · Cross-functional collaboration · CRM &amp; sales analytics.</w:t>
      </w:r>
    </w:p>
    <w:p w14:paraId="1B11A11B" w14:textId="77777777" w:rsidR="00FD781E" w:rsidRDefault="00000000">
      <w:pPr>
        <w:pStyle w:val="ListParagraph"/>
        <w:numPr>
          <w:ilvl w:val="0"/>
          <w:numId w:val="2"/>
        </w:numPr>
        <w:spacing w:after="28"/>
      </w:pPr>
      <w:r>
        <w:rPr>
          <w:rFonts w:ascii="Calibri" w:eastAsia="Calibri" w:hAnsi="Calibri" w:cs="Calibri"/>
          <w:sz w:val="18"/>
          <w:szCs w:val="18"/>
        </w:rPr>
        <w:t xml:space="preserve">Published author, "Fundamentals of Science and Technology" (ISBN 978-607-29-5085-6), the basis for </w:t>
      </w:r>
      <w:proofErr w:type="spellStart"/>
      <w:r>
        <w:rPr>
          <w:rFonts w:ascii="Calibri" w:eastAsia="Calibri" w:hAnsi="Calibri" w:cs="Calibri"/>
          <w:sz w:val="18"/>
          <w:szCs w:val="18"/>
        </w:rPr>
        <w:t>JóvenesSTEM's</w:t>
      </w:r>
      <w:proofErr w:type="spellEnd"/>
      <w:r>
        <w:rPr>
          <w:rFonts w:ascii="Calibri" w:eastAsia="Calibri" w:hAnsi="Calibri" w:cs="Calibri"/>
          <w:sz w:val="18"/>
          <w:szCs w:val="18"/>
        </w:rPr>
        <w:t xml:space="preserve"> certified STEM curriculum. Willing and able to travel internationally to represent the company and support partners.</w:t>
      </w:r>
    </w:p>
    <w:sectPr w:rsidR="00FD781E">
      <w:pgSz w:w="12240" w:h="15840"/>
      <w:pgMar w:top="340" w:right="680" w:bottom="340" w:left="6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3CC7EC7"/>
    <w:multiLevelType w:val="hybridMultilevel"/>
    <w:tmpl w:val="E12E5526"/>
    <w:lvl w:ilvl="0" w:tplc="EC287ADE">
      <w:start w:val="1"/>
      <w:numFmt w:val="bullet"/>
      <w:lvlText w:val="●"/>
      <w:lvlJc w:val="left"/>
      <w:pPr>
        <w:ind w:left="720" w:hanging="360"/>
      </w:pPr>
    </w:lvl>
    <w:lvl w:ilvl="1" w:tplc="1E3EAB2A">
      <w:start w:val="1"/>
      <w:numFmt w:val="bullet"/>
      <w:lvlText w:val="○"/>
      <w:lvlJc w:val="left"/>
      <w:pPr>
        <w:ind w:left="1440" w:hanging="360"/>
      </w:pPr>
    </w:lvl>
    <w:lvl w:ilvl="2" w:tplc="FD78B312">
      <w:start w:val="1"/>
      <w:numFmt w:val="bullet"/>
      <w:lvlText w:val="■"/>
      <w:lvlJc w:val="left"/>
      <w:pPr>
        <w:ind w:left="2160" w:hanging="360"/>
      </w:pPr>
    </w:lvl>
    <w:lvl w:ilvl="3" w:tplc="6478AFA8">
      <w:start w:val="1"/>
      <w:numFmt w:val="bullet"/>
      <w:lvlText w:val="●"/>
      <w:lvlJc w:val="left"/>
      <w:pPr>
        <w:ind w:left="2880" w:hanging="360"/>
      </w:pPr>
    </w:lvl>
    <w:lvl w:ilvl="4" w:tplc="738E7260">
      <w:start w:val="1"/>
      <w:numFmt w:val="bullet"/>
      <w:lvlText w:val="○"/>
      <w:lvlJc w:val="left"/>
      <w:pPr>
        <w:ind w:left="3600" w:hanging="360"/>
      </w:pPr>
    </w:lvl>
    <w:lvl w:ilvl="5" w:tplc="39281B60">
      <w:start w:val="1"/>
      <w:numFmt w:val="bullet"/>
      <w:lvlText w:val="■"/>
      <w:lvlJc w:val="left"/>
      <w:pPr>
        <w:ind w:left="4320" w:hanging="360"/>
      </w:pPr>
    </w:lvl>
    <w:lvl w:ilvl="6" w:tplc="9EEC73C8">
      <w:start w:val="1"/>
      <w:numFmt w:val="bullet"/>
      <w:lvlText w:val="●"/>
      <w:lvlJc w:val="left"/>
      <w:pPr>
        <w:ind w:left="5040" w:hanging="360"/>
      </w:pPr>
    </w:lvl>
    <w:lvl w:ilvl="7" w:tplc="2B0A8C9C">
      <w:start w:val="1"/>
      <w:numFmt w:val="bullet"/>
      <w:lvlText w:val="●"/>
      <w:lvlJc w:val="left"/>
      <w:pPr>
        <w:ind w:left="5760" w:hanging="360"/>
      </w:pPr>
    </w:lvl>
    <w:lvl w:ilvl="8" w:tplc="9E54A10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40523B4"/>
    <w:multiLevelType w:val="hybridMultilevel"/>
    <w:tmpl w:val="D7DA4E2C"/>
    <w:lvl w:ilvl="0" w:tplc="68AAB27C">
      <w:start w:val="1"/>
      <w:numFmt w:val="bullet"/>
      <w:lvlText w:val="•"/>
      <w:lvlJc w:val="left"/>
      <w:pPr>
        <w:ind w:left="260" w:hanging="200"/>
      </w:pPr>
    </w:lvl>
    <w:lvl w:ilvl="1" w:tplc="AF3ADEDA">
      <w:numFmt w:val="decimal"/>
      <w:lvlText w:val=""/>
      <w:lvlJc w:val="left"/>
    </w:lvl>
    <w:lvl w:ilvl="2" w:tplc="EAEE368E">
      <w:numFmt w:val="decimal"/>
      <w:lvlText w:val=""/>
      <w:lvlJc w:val="left"/>
    </w:lvl>
    <w:lvl w:ilvl="3" w:tplc="5D4E0C5E">
      <w:numFmt w:val="decimal"/>
      <w:lvlText w:val=""/>
      <w:lvlJc w:val="left"/>
    </w:lvl>
    <w:lvl w:ilvl="4" w:tplc="D92AB05A">
      <w:numFmt w:val="decimal"/>
      <w:lvlText w:val=""/>
      <w:lvlJc w:val="left"/>
    </w:lvl>
    <w:lvl w:ilvl="5" w:tplc="1FFAFDDC">
      <w:numFmt w:val="decimal"/>
      <w:lvlText w:val=""/>
      <w:lvlJc w:val="left"/>
    </w:lvl>
    <w:lvl w:ilvl="6" w:tplc="AACCD5FE">
      <w:numFmt w:val="decimal"/>
      <w:lvlText w:val=""/>
      <w:lvlJc w:val="left"/>
    </w:lvl>
    <w:lvl w:ilvl="7" w:tplc="2A520F92">
      <w:numFmt w:val="decimal"/>
      <w:lvlText w:val=""/>
      <w:lvlJc w:val="left"/>
    </w:lvl>
    <w:lvl w:ilvl="8" w:tplc="B6DA61EC">
      <w:numFmt w:val="decimal"/>
      <w:lvlText w:val=""/>
      <w:lvlJc w:val="left"/>
    </w:lvl>
  </w:abstractNum>
  <w:num w:numId="1" w16cid:durableId="1875002253">
    <w:abstractNumId w:val="0"/>
    <w:lvlOverride w:ilvl="0">
      <w:startOverride w:val="1"/>
    </w:lvlOverride>
  </w:num>
  <w:num w:numId="2" w16cid:durableId="12529343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781E"/>
    <w:rsid w:val="003A0E94"/>
    <w:rsid w:val="004163C8"/>
    <w:rsid w:val="00FA782C"/>
    <w:rsid w:val="00FD7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2183B2"/>
  <w15:docId w15:val="{149B1F37-AAF0-AF40-8DE4-B7E44810F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epzhi.com" TargetMode="External"/><Relationship Id="rId5" Type="http://schemas.openxmlformats.org/officeDocument/2006/relationships/hyperlink" Target="mailto:yepzh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750</Words>
  <Characters>4280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Hernández Yépiz, Odón Alberto</cp:lastModifiedBy>
  <cp:revision>2</cp:revision>
  <dcterms:created xsi:type="dcterms:W3CDTF">2026-09-14T06:14:00Z</dcterms:created>
  <dcterms:modified xsi:type="dcterms:W3CDTF">2026-09-14T06:42:00Z</dcterms:modified>
</cp:coreProperties>
</file>