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Times New Roman" w:cs="Times New Roman" w:eastAsia="Times New Roman" w:hAnsi="Times New Roman"/>
          <w:b/>
          <w:bCs/>
          <w:sz w:val="30"/>
          <w:szCs w:val="30"/>
        </w:rPr>
        <w:t xml:space="preserve">Project Management and Risks</w:t>
      </w:r>
    </w:p>
    <w:p>
      <w:pPr>
        <w:spacing w:after="6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Development of a Mobile Application for Collaborative Trip Planning</w:t>
      </w:r>
    </w:p>
    <w:p>
      <w:pPr>
        <w:spacing w:after="240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Astana IT University</w:t>
      </w:r>
    </w:p>
    <w:p>
      <w:pPr>
        <w:spacing w:after="6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Team: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Kabysheva Zukhra Yerzhankyzy, Shauzat Sayakhat Anarbekuly, Aman Yerassyl</w:t>
      </w:r>
    </w:p>
    <w:p>
      <w:pPr>
        <w:spacing w:after="240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Supervisor: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Aigerim Kydyrbekova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Roles and Responsibilities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rPr>
          <w:cantSplit/>
          <w:tblHeader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Member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Responsibility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Kabysheva Zukhra Yerzhankyzy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Requirements analysis, design of the application structure, core logic, integration of components, testing and technical documentation; survey of Astana residents and user interviews.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Aman Yerassyl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Server side, database design and API development; participation in integration, testing and bug fixing.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Shauzat Sayakhat Anarbekuly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Client interface for mobile and web (screens, mockups, map) and the AI module (plan generation and AI assistant); project coordination: YouTrack, communication with the supervisor, risk management.</w:t>
            </w:r>
          </w:p>
        </w:tc>
      </w:tr>
      <w:tr>
        <w:trPr>
          <w:cantSplit/>
          <w:tblHeader w:val="false"/>
        </w:trPr>
        <w:tc>
          <w:tcPr>
            <w:tcW w:type="dxa" w:w="26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Aigerim Kydyrbekova (supervisor)</w:t>
            </w:r>
          </w:p>
        </w:tc>
        <w:tc>
          <w:tcPr>
            <w:tcW w:type="dxa" w:w="64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Review of key deliverables, feedback on decisions, meetings every two weeks.</w:t>
            </w:r>
          </w:p>
        </w:tc>
      </w:tr>
    </w:tbl>
    <w:p/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Tools and Working Process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YouTrack (project DIP):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every meaningful task has a responsible person, deadline, priority and acceptance criteria. A task is closed only when its acceptance criteria are met.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GitHub: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the main branch is the reviewed version. Each task is done in its own branch named after the task (for example, DIP-7-project-proposal), and commit messages start with the task ID ("DIP-7: Add project proposal").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Pull requests: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every change is merged through a pull request reviewed by another team member; the pull request link is added to the YouTrack task.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Meetings: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a short team call once a week; a meeting with the supervisor every two weeks.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Tags:</w:t>
      </w: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 each pre-defense submission is tagged (pre-defense-1, pre-defense-2, final-pre-defense).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Milestones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000"/>
        <w:gridCol w:w="4726"/>
      </w:tblGrid>
      <w:tr>
        <w:trPr>
          <w:cantSplit/>
          <w:tblHeader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Milestone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20"/>
                <w:szCs w:val="20"/>
              </w:rPr>
              <w:t xml:space="preserve">Deliverables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Pre-defense 1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24 October 2026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Proposal, evidence of relevance, literature review, comparisons, requirements, diagrams, mockups, verification plan, repository and YouTrack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Development: core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After pre-defense 1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Flutter project, authentication, database, trip creation, AI plan generation, map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Pre-defense 2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According to the university schedule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Working prototype of the core scenario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Development: collaboration and community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After pre-defense 2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Invitations, voting, chat, expenses, AI assistant, feed, weather and events, offline mode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Testing with users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Before the final pre-defense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Tests with at least 10 users, SUS questionnaire, fixes</w:t>
            </w:r>
          </w:p>
        </w:tc>
      </w:tr>
      <w:tr>
        <w:trPr>
          <w:cantSplit/>
          <w:tblHeader w:val="false"/>
        </w:trPr>
        <w:tc>
          <w:tcPr>
            <w:tcW w:type="dxa" w:w="2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Final pre-defense</w:t>
            </w:r>
          </w:p>
        </w:tc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According to the university schedule</w:t>
            </w:r>
          </w:p>
        </w:tc>
        <w:tc>
          <w:tcPr>
            <w:tcW w:type="dxa" w:w="47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20"/>
                <w:szCs w:val="20"/>
              </w:rPr>
              <w:t xml:space="preserve">Complete application, test results, documentation</w:t>
            </w:r>
          </w:p>
        </w:tc>
      </w:tr>
    </w:tbl>
    <w:p/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Dependencies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AI plan generation depends on the places database and on the API of the chosen LLM provider.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The map and travel times depend on access to Google Maps Platform (or 2GIS as an alternative).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Collaboration features depend on the database structure and security rules (backend).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Mobile and web screens depend on the API defined by the backend; the API contract must be agreed before implementation.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Evidence of relevance depends on the number of survey responses and interviews.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Testing with users depends on a working prototype.</w:t>
      </w:r>
    </w:p>
    <w:p>
      <w:pPr>
        <w:pStyle w:val="Heading1"/>
        <w:keepNext/>
        <w:spacing w:after="120" w:before="240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Risk Register</w:t>
      </w:r>
    </w:p>
    <w:p>
      <w:pPr>
        <w:spacing w:after="120" w:line="30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sz w:val="24"/>
          <w:szCs w:val="24"/>
        </w:rPr>
        <w:t xml:space="preserve">Probability and impact are rated Low / Medium / High.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900"/>
        <w:gridCol w:w="900"/>
        <w:gridCol w:w="3300"/>
        <w:gridCol w:w="2026"/>
      </w:tblGrid>
      <w:tr>
        <w:trPr>
          <w:cantSplit/>
          <w:tblHeader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Risk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Prob.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Impact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Response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Owner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Not enough data about places and events in Astana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Combine map service data with the survey of residents; start with a smaller verified set (around 150 places); events entered manually by the team for the test period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Zukhra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Cost of the AI API exceeds the budget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 small models for simple tasks, send only candidate lists (short prompts), cache generated plans, set a monthly spending limit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AI recommends non-existent places or breaks the budget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Hybrid design: places only from the database, budget calculated by code, validator with fallback plan (see AI Module Design)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Too few survey responses or interviews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Distribute through several channels, ask each member to collect responses, extend the survey if needed and clearly label unverified assumptions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Zukhra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Lack of time (studies, other courses)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Prioritize Must requirements, keep Could features optional, weekly progress check in YouTrack, buffer before each pre-defense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Maps API access or limits for Astana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Test Google Maps and 2GIS early; keep place data in our own database to switch providers easily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Real-time synchronization problems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Use Supabase Realtime; reload the saved state after reconnecting; test with several devices early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Yerassyl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Inappropriate content in the community feed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Report button, review of reported posts, feed limited to registered users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Yerassyl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Extra workload of the web version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Medium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One Flutter codebase for mobile and web; the web version reuses all screens and only adapts the layout; mobile is the priority if time is short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Sayakhat</w:t>
            </w:r>
          </w:p>
        </w:tc>
      </w:tr>
      <w:tr>
        <w:trPr>
          <w:cantSplit/>
          <w:tblHeader w:val="false"/>
        </w:trP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 team member becomes unavailable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Low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High</w:t>
            </w:r>
          </w:p>
        </w:tc>
        <w:tc>
          <w:tcPr>
            <w:tcW w:type="dxa" w:w="3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Shared documentation and code reviews so that every part is known by at least two members</w:t>
            </w:r>
          </w:p>
        </w:tc>
        <w:tc>
          <w:tcPr>
            <w:tcW w:type="dxa" w:w="202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All</w:t>
            </w:r>
          </w:p>
        </w:tc>
      </w:tr>
    </w:tbl>
    <w:p/>
    <w:sectPr>
      <w:pgSz w:w="11906" w:h="16838" w:orient="portrait"/>
      <w:pgMar w:top="1134" w:right="850" w:bottom="1134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Times New Roman" w:cs="Times New Roman" w:eastAsia="Times New Roman" w:hAnsi="Times New Roman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2026-10-20T16:35:08.378Z</dcterms:created>
  <dcterms:modified xsi:type="dcterms:W3CDTF">2026-10-20T16:35:08.378Z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