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1F4E79"/>
          <w:sz w:val="72"/>
          <w:szCs w:val="72"/>
        </w:rPr>
        <w:t xml:space="preserve">Retroconver</w:t>
      </w:r>
    </w:p>
    <w:p>
      <w:pPr>
        <w:spacing w:after="600"/>
        <w:jc w:val="center"/>
      </w:pPr>
      <w:r>
        <w:rPr>
          <w:i/>
          <w:iCs/>
          <w:sz w:val="28"/>
          <w:szCs w:val="28"/>
        </w:rPr>
        <w:t xml:space="preserve">Red social Android con la estética de los años 2000</w:t>
      </w:r>
    </w:p>
    <w:p>
      <w:pPr>
        <w:spacing w:after="120"/>
        <w:jc w:val="center"/>
      </w:pPr>
      <w:r>
        <w:rPr>
          <w:b/>
          <w:bCs/>
          <w:sz w:val="28"/>
          <w:szCs w:val="28"/>
        </w:rPr>
        <w:t xml:space="preserve">Memoria del proyecto · Versión 1 (Entrega 1)</w:t>
      </w:r>
    </w:p>
    <w:p>
      <w:pPr>
        <w:spacing w:after="1600"/>
        <w:jc w:val="center"/>
      </w:pPr>
      <w:r>
        <w:rPr>
          <w:sz w:val="24"/>
          <w:szCs w:val="24"/>
        </w:rPr>
        <w:t xml:space="preserve">Proyecto Integrador · Desarrollo Móvil · 1º DAM</w:t>
      </w:r>
    </w:p>
    <w:p>
      <w:pPr>
        <w:spacing w:after="80"/>
        <w:jc w:val="center"/>
      </w:pPr>
      <w:r>
        <w:rPr>
          <w:sz w:val="26"/>
          <w:szCs w:val="26"/>
        </w:rPr>
        <w:t xml:space="preserve">David Nicolás · Yeray Sánchez</w:t>
      </w:r>
    </w:p>
    <w:p>
      <w:pPr>
        <w:jc w:val="center"/>
      </w:pPr>
      <w:r>
        <w:rPr>
          <w:sz w:val="24"/>
          <w:szCs w:val="24"/>
        </w:rPr>
        <w:t xml:space="preserve">Octubre de 2026</w:t>
      </w:r>
    </w:p>
    <w:p>
      <w:r>
        <w:br w:type="page"/>
      </w:r>
    </w:p>
    <w:p>
      <w:pPr>
        <w:pStyle w:val="Heading1"/>
      </w:pPr>
      <w:r>
        <w:t xml:space="preserve">Enlaces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Recurso</w:t>
            </w:r>
          </w:p>
        </w:tc>
        <w:tc>
          <w:tcPr>
            <w:tcW w:type="dxa" w:w="64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Enlace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Repositorio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https://github.com/yeray06/Retroconver</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GitHub Project (Kanban)</w:t>
            </w:r>
          </w:p>
        </w:tc>
        <w:tc>
          <w:tcPr>
            <w:tcW w:type="dxa" w:w="6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https://github.com/users/yeray06/projects/2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Planificación detallada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https://github.com/yeray06/Retroconver/blob/main/docs/planificacion.md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Guía de contribución</w:t>
            </w:r>
          </w:p>
        </w:tc>
        <w:tc>
          <w:tcPr>
            <w:tcW w:type="dxa" w:w="6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https://github.com/yeray06/Retroconver/blob/main/CONTRIBUTING.md</w:t>
            </w:r>
          </w:p>
        </w:tc>
      </w:tr>
    </w:tbl>
    <w:p>
      <w:pPr>
        <w:spacing w:after="120"/>
      </w:pPr>
    </w:p>
    <w:p>
      <w:pPr>
        <w:pStyle w:val="Heading1"/>
      </w:pPr>
      <w:r>
        <w:t xml:space="preserve">1. Idea y propósito</w:t>
      </w:r>
    </w:p>
    <w:p>
      <w:pPr>
        <w:spacing w:after="120"/>
      </w:pPr>
      <w:r>
        <w:t xml:space="preserve">Las redes sociales actuales se han convertido en plataformas guiadas por algoritmos de recomendación, vídeo corto y un diseño cargado de estímulos visuales y comerciales. Por el camino se ha perdido el concepto original: un espacio íntimo centrado en un círculo cercano de amigos, con tablones de mensajes sencillos y perfiles que cada persona decoraba a su gusto.</w:t>
      </w:r>
    </w:p>
    <w:p>
      <w:pPr>
        <w:spacing w:after="120"/>
      </w:pPr>
      <w:r>
        <w:rPr>
          <w:b/>
          <w:bCs/>
        </w:rPr>
        <w:t xml:space="preserve">Retroconver</w:t>
      </w:r>
      <w:r>
        <w:t xml:space="preserve"> rescata esa experiencia de finales de los años 2000. Se inspira directamente en el estilo visual y funcional de la primera época de </w:t>
      </w:r>
      <w:r>
        <w:rPr>
          <w:b/>
          <w:bCs/>
        </w:rPr>
        <w:t xml:space="preserve">Tuenti</w:t>
      </w:r>
      <w:r>
        <w:t xml:space="preserve"> y en la personalización de perfiles de </w:t>
      </w:r>
      <w:r>
        <w:rPr>
          <w:b/>
          <w:bCs/>
        </w:rPr>
        <w:t xml:space="preserve">MySpace</w:t>
      </w:r>
      <w:r>
        <w:t xml:space="preserve">.</w:t>
      </w:r>
    </w:p>
    <w:p>
      <w:pPr>
        <w:spacing w:after="120"/>
      </w:pPr>
      <w:r>
        <w:t xml:space="preserve">La aplicación ofrece un entorno nostálgico, minimalista y libre de distracciones en el que la interacción vuelve a basarse en las publicaciones, el tablón del perfil, los álbumes de fotos y los mensajes personales.</w:t>
      </w:r>
    </w:p>
    <w:p>
      <w:pPr>
        <w:pStyle w:val="Heading2"/>
      </w:pPr>
      <w:r>
        <w:t xml:space="preserve">Qué la hace diferente</w:t>
      </w:r>
    </w:p>
    <w:p>
      <w:pPr>
        <w:pStyle w:val="ListParagraph"/>
        <w:numPr>
          <w:ilvl w:val="0"/>
          <w:numId w:val="2"/>
        </w:numPr>
        <w:spacing w:after="60"/>
      </w:pPr>
      <w:r>
        <w:rPr>
          <w:b/>
          <w:bCs/>
        </w:rPr>
        <w:t xml:space="preserve">Orden cronológico, sin algoritmo.</w:t>
      </w:r>
      <w:r>
        <w:t xml:space="preserve"> El muro muestra lo último publicado, sin recomendaciones ni contenido patrocinado.</w:t>
      </w:r>
    </w:p>
    <w:p>
      <w:pPr>
        <w:pStyle w:val="ListParagraph"/>
        <w:numPr>
          <w:ilvl w:val="0"/>
          <w:numId w:val="2"/>
        </w:numPr>
        <w:spacing w:after="60"/>
      </w:pPr>
      <w:r>
        <w:rPr>
          <w:b/>
          <w:bCs/>
        </w:rPr>
        <w:t xml:space="preserve">Datos en el dispositivo.</w:t>
      </w:r>
      <w:r>
        <w:t xml:space="preserve"> Toda la información se guarda en local con Room y DataStore. No hay servidor ni cuentas en la nube.</w:t>
      </w:r>
    </w:p>
    <w:p>
      <w:pPr>
        <w:pStyle w:val="ListParagraph"/>
        <w:numPr>
          <w:ilvl w:val="0"/>
          <w:numId w:val="2"/>
        </w:numPr>
        <w:spacing w:after="60"/>
      </w:pPr>
      <w:r>
        <w:rPr>
          <w:b/>
          <w:bCs/>
        </w:rPr>
        <w:t xml:space="preserve">Perfil personalizable.</w:t>
      </w:r>
      <w:r>
        <w:t xml:space="preserve"> Avatar, biografía, estado y aspecto del perfil, como en las redes de la época.</w:t>
      </w:r>
    </w:p>
    <w:p>
      <w:pPr>
        <w:pStyle w:val="ListParagraph"/>
        <w:numPr>
          <w:ilvl w:val="0"/>
          <w:numId w:val="2"/>
        </w:numPr>
        <w:spacing w:after="60"/>
      </w:pPr>
      <w:r>
        <w:rPr>
          <w:b/>
          <w:bCs/>
        </w:rPr>
        <w:t xml:space="preserve">Multimedia limitado a 720p.</w:t>
      </w:r>
      <w:r>
        <w:t xml:space="preserve"> Ahorra almacenamiento, mejora el rendimiento y refuerza la ambientación de las primeras cámaras de móvil.</w:t>
      </w:r>
    </w:p>
    <w:p>
      <w:pPr>
        <w:pStyle w:val="Heading1"/>
      </w:pPr>
      <w:r>
        <w:t xml:space="preserve">2. Personas usuarias</w:t>
      </w:r>
    </w:p>
    <w:p>
      <w:pPr>
        <w:spacing w:after="120"/>
      </w:pPr>
      <w:r>
        <w:t xml:space="preserve">La aplicación se dirige principalmente a dos perfiles: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300"/>
        <w:gridCol w:w="5326"/>
      </w:tblGrid>
      <w:tr>
        <w:trPr>
          <w:tblHeader/>
        </w:trPr>
        <w:tc>
          <w:tcPr>
            <w:tcW w:type="dxa" w:w="24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Perfil</w:t>
            </w:r>
          </w:p>
        </w:tc>
        <w:tc>
          <w:tcPr>
            <w:tcW w:type="dxa" w:w="13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Edad</w:t>
            </w:r>
          </w:p>
        </w:tc>
        <w:tc>
          <w:tcPr>
            <w:tcW w:type="dxa" w:w="53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Qué busca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Usuario nostálgico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25-40 años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Vivió la época dorada de las primeras redes sociales y quiere revivir la estética vintage, los perfiles personalizados y la interacción sin algoritmos invasivos.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Usuario que busca simplicidad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18-25 años</w:t>
            </w:r>
          </w:p>
        </w:tc>
        <w:tc>
          <w:tcPr>
            <w:tcW w:type="dxa" w:w="5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Le atraen las estéticas retro y prefiere una red social de círculo cerrado, con un uso transparente del almacenamiento local y de su privacidad.</w:t>
            </w:r>
          </w:p>
        </w:tc>
      </w:tr>
    </w:tbl>
    <w:p>
      <w:pPr>
        <w:spacing w:after="120"/>
      </w:pPr>
    </w:p>
    <w:p>
      <w:pPr>
        <w:pStyle w:val="Heading1"/>
      </w:pPr>
      <w:r>
        <w:t xml:space="preserve">3. Objetivos</w:t>
      </w:r>
    </w:p>
    <w:p>
      <w:pPr>
        <w:pStyle w:val="Heading2"/>
      </w:pPr>
      <w:r>
        <w:t xml:space="preserve">3.1 Objetivo general</w:t>
      </w:r>
    </w:p>
    <w:p>
      <w:pPr>
        <w:spacing w:after="120"/>
      </w:pPr>
      <w:r>
        <w:t xml:space="preserve">Desarrollar una aplicación Android nativa que recupere la experiencia de las redes sociales de finales de los 2000, con perfil, muro, galería y tablón de mensajes, guardando toda la información en el dispositivo.</w:t>
      </w:r>
    </w:p>
    <w:p>
      <w:pPr>
        <w:pStyle w:val="Heading2"/>
      </w:pPr>
      <w:r>
        <w:t xml:space="preserve">3.2 Objetivos específicos</w:t>
      </w:r>
    </w:p>
    <w:p>
      <w:pPr>
        <w:pStyle w:val="ListParagraph"/>
        <w:numPr>
          <w:ilvl w:val="0"/>
          <w:numId w:val="3"/>
        </w:numPr>
        <w:spacing w:after="60"/>
      </w:pPr>
      <w:r>
        <w:t xml:space="preserve">Permitir crear y personalizar un perfil con avatar, biografía, estado y aspecto visual.</w:t>
      </w:r>
    </w:p>
    <w:p>
      <w:pPr>
        <w:pStyle w:val="ListParagraph"/>
        <w:numPr>
          <w:ilvl w:val="0"/>
          <w:numId w:val="3"/>
        </w:numPr>
        <w:spacing w:after="60"/>
      </w:pPr>
      <w:r>
        <w:t xml:space="preserve">Publicar entradas de texto con imagen opcional en un muro ordenado cronológicamente y comentarlas.</w:t>
      </w:r>
    </w:p>
    <w:p>
      <w:pPr>
        <w:pStyle w:val="ListParagraph"/>
        <w:numPr>
          <w:ilvl w:val="0"/>
          <w:numId w:val="3"/>
        </w:numPr>
        <w:spacing w:after="60"/>
      </w:pPr>
      <w:r>
        <w:t xml:space="preserve">Gestionar una galería de fotos organizada en álbumes, eligiendo imágenes del dispositivo con permisos puntuales.</w:t>
      </w:r>
    </w:p>
    <w:p>
      <w:pPr>
        <w:pStyle w:val="ListParagraph"/>
        <w:numPr>
          <w:ilvl w:val="0"/>
          <w:numId w:val="3"/>
        </w:numPr>
        <w:spacing w:after="60"/>
      </w:pPr>
      <w:r>
        <w:t xml:space="preserve">Ofrecer un tablón de mensajes en el perfil.</w:t>
      </w:r>
    </w:p>
    <w:p>
      <w:pPr>
        <w:pStyle w:val="ListParagraph"/>
        <w:numPr>
          <w:ilvl w:val="0"/>
          <w:numId w:val="3"/>
        </w:numPr>
        <w:spacing w:after="60"/>
      </w:pPr>
      <w:r>
        <w:t xml:space="preserve">Persistir los datos estructurados con Room y las preferencias con DataStore.</w:t>
      </w:r>
    </w:p>
    <w:p>
      <w:pPr>
        <w:pStyle w:val="ListParagraph"/>
        <w:numPr>
          <w:ilvl w:val="0"/>
          <w:numId w:val="3"/>
        </w:numPr>
        <w:spacing w:after="60"/>
      </w:pPr>
      <w:r>
        <w:t xml:space="preserve">Limitar todo el contenido multimedia a 720p para cuidar el rendimiento y el almacenamiento.</w:t>
      </w:r>
    </w:p>
    <w:p>
      <w:pPr>
        <w:pStyle w:val="ListParagraph"/>
        <w:numPr>
          <w:ilvl w:val="0"/>
          <w:numId w:val="3"/>
        </w:numPr>
        <w:spacing w:after="60"/>
      </w:pPr>
      <w:r>
        <w:t xml:space="preserve">Aplicar una identidad visual retro coherente en todas las pantallas con Jetpack Compose.</w:t>
      </w:r>
    </w:p>
    <w:p>
      <w:pPr>
        <w:pStyle w:val="Heading2"/>
      </w:pPr>
      <w:r>
        <w:t xml:space="preserve">3.3 Objetivos de organización del equipo</w:t>
      </w:r>
    </w:p>
    <w:p>
      <w:pPr>
        <w:pStyle w:val="ListParagraph"/>
        <w:numPr>
          <w:ilvl w:val="0"/>
          <w:numId w:val="2"/>
        </w:numPr>
        <w:spacing w:after="60"/>
      </w:pPr>
      <w:r>
        <w:t xml:space="preserve">Trabajar con un tablero Kanban en GitHub Projects que refleje el estado real de cada tarea.</w:t>
      </w:r>
    </w:p>
    <w:p>
      <w:pPr>
        <w:pStyle w:val="ListParagraph"/>
        <w:numPr>
          <w:ilvl w:val="0"/>
          <w:numId w:val="2"/>
        </w:numPr>
        <w:spacing w:after="60"/>
      </w:pPr>
      <w:r>
        <w:t xml:space="preserve">Dividir el trabajo en issues concretas con responsable, criterios de terminado y dependencias.</w:t>
      </w:r>
    </w:p>
    <w:p>
      <w:pPr>
        <w:pStyle w:val="ListParagraph"/>
        <w:numPr>
          <w:ilvl w:val="0"/>
          <w:numId w:val="2"/>
        </w:numPr>
        <w:spacing w:after="60"/>
      </w:pPr>
      <w:r>
        <w:t xml:space="preserve">Integrar todo el código mediante Pull Requests revisadas por el otro integrante.</w:t>
      </w:r>
    </w:p>
    <w:p>
      <w:pPr>
        <w:pStyle w:val="Heading1"/>
      </w:pPr>
      <w:r>
        <w:t xml:space="preserve">4. Alcance</w:t>
      </w:r>
    </w:p>
    <w:p>
      <w:pPr>
        <w:pStyle w:val="Heading2"/>
      </w:pPr>
      <w:r>
        <w:t xml:space="preserve">4.1 Imprescindible para la primera versión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6026"/>
        <w:gridCol w:w="1500"/>
      </w:tblGrid>
      <w:tr>
        <w:trPr>
          <w:tblHeader/>
        </w:trPr>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Módulo</w:t>
            </w:r>
          </w:p>
        </w:tc>
        <w:tc>
          <w:tcPr>
            <w:tcW w:type="dxa" w:w="60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Funcionalidades</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Responsable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Perfil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Avatar, biografía y estado guardados en Room. Color de fondo y tema guardados en DataStore.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Muro</w:t>
            </w:r>
          </w:p>
        </w:tc>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Publicaciones de texto con imagen opcional, en orden cronológico, y comentarios.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Galería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Selección de fotos del dispositivo con permisos puntuales, reescalado a 720p y álbumes.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Mensajes</w:t>
            </w:r>
          </w:p>
        </w:tc>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Tablón de mensajes en el perfil.</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Estilo</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Guía de estilo retro y tema de Compose común a toda la aplicación.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Base</w:t>
            </w:r>
          </w:p>
        </w:tc>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Proyecto Android, navegación entre secciones y configuración de Room.</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r>
    </w:tbl>
    <w:p>
      <w:pPr>
        <w:spacing w:after="120"/>
      </w:pPr>
    </w:p>
    <w:p>
      <w:pPr>
        <w:pStyle w:val="Heading2"/>
      </w:pPr>
      <w:r>
        <w:t xml:space="preserve">4.2 Si hay tiempo</w:t>
      </w:r>
    </w:p>
    <w:p>
      <w:pPr>
        <w:pStyle w:val="ListParagraph"/>
        <w:numPr>
          <w:ilvl w:val="0"/>
          <w:numId w:val="2"/>
        </w:numPr>
        <w:spacing w:after="60"/>
      </w:pPr>
      <w:r>
        <w:t xml:space="preserve">Mensajes directos entre usuarios (EX-01, #28).</w:t>
      </w:r>
    </w:p>
    <w:p>
      <w:pPr>
        <w:pStyle w:val="ListParagraph"/>
        <w:numPr>
          <w:ilvl w:val="0"/>
          <w:numId w:val="2"/>
        </w:numPr>
        <w:spacing w:after="60"/>
      </w:pPr>
      <w:r>
        <w:t xml:space="preserve">Comentarios anidados o respuestas (EX-02, #29).</w:t>
      </w:r>
    </w:p>
    <w:p>
      <w:pPr>
        <w:pStyle w:val="ListParagraph"/>
        <w:numPr>
          <w:ilvl w:val="0"/>
          <w:numId w:val="2"/>
        </w:numPr>
        <w:spacing w:after="60"/>
      </w:pPr>
      <w:r>
        <w:t xml:space="preserve">Temas clásicos y tipografías seleccionables por perfil (EX-03, #30).</w:t>
      </w:r>
    </w:p>
    <w:p>
      <w:pPr>
        <w:pStyle w:val="ListParagraph"/>
        <w:numPr>
          <w:ilvl w:val="0"/>
          <w:numId w:val="2"/>
        </w:numPr>
        <w:spacing w:after="60"/>
      </w:pPr>
      <w:r>
        <w:t xml:space="preserve">Vídeos cortos, también limitados a 720p.</w:t>
      </w:r>
    </w:p>
    <w:p>
      <w:pPr>
        <w:pStyle w:val="Heading2"/>
      </w:pPr>
      <w:r>
        <w:t xml:space="preserve">4.3 Fuera de alcance</w:t>
      </w:r>
    </w:p>
    <w:p>
      <w:pPr>
        <w:pStyle w:val="ListParagraph"/>
        <w:numPr>
          <w:ilvl w:val="0"/>
          <w:numId w:val="2"/>
        </w:numPr>
        <w:spacing w:after="60"/>
      </w:pPr>
      <w:r>
        <w:t xml:space="preserve">Servidor, registro online y sincronización entre dispositivos.</w:t>
      </w:r>
    </w:p>
    <w:p>
      <w:pPr>
        <w:pStyle w:val="ListParagraph"/>
        <w:numPr>
          <w:ilvl w:val="0"/>
          <w:numId w:val="2"/>
        </w:numPr>
        <w:spacing w:after="60"/>
      </w:pPr>
      <w:r>
        <w:t xml:space="preserve">Notificaciones push.</w:t>
      </w:r>
    </w:p>
    <w:p>
      <w:pPr>
        <w:pStyle w:val="Heading2"/>
      </w:pPr>
      <w:r>
        <w:t xml:space="preserve">4.4 Tratamiento multimedia: límite de 720p</w:t>
      </w:r>
    </w:p>
    <w:p>
      <w:pPr>
        <w:spacing w:after="120"/>
      </w:pPr>
      <w:r>
        <w:t xml:space="preserve">Para emular la experiencia visual de las redes sociales de finales de los 2000 y gestionar bien el rendimiento del dispositivo, todo el contenido multimedia (fotos de perfil, publicaciones y galería) se limita a una resolución máxima de 720p.</w:t>
      </w:r>
    </w:p>
    <w:p>
      <w:pPr>
        <w:pStyle w:val="ListParagraph"/>
        <w:numPr>
          <w:ilvl w:val="0"/>
          <w:numId w:val="2"/>
        </w:numPr>
        <w:spacing w:after="60"/>
      </w:pPr>
      <w:r>
        <w:rPr>
          <w:b/>
          <w:bCs/>
        </w:rPr>
        <w:t xml:space="preserve">Almacenamiento eficiente.</w:t>
      </w:r>
      <w:r>
        <w:t xml:space="preserve"> Se guarda una copia reescalada en el almacenamiento interno y Room solo guarda la ruta y los metadatos, sin saturar el dispositivo.</w:t>
      </w:r>
    </w:p>
    <w:p>
      <w:pPr>
        <w:pStyle w:val="ListParagraph"/>
        <w:numPr>
          <w:ilvl w:val="0"/>
          <w:numId w:val="2"/>
        </w:numPr>
        <w:spacing w:after="60"/>
      </w:pPr>
      <w:r>
        <w:rPr>
          <w:b/>
          <w:bCs/>
        </w:rPr>
        <w:t xml:space="preserve">Ambientación.</w:t>
      </w:r>
      <w:r>
        <w:t xml:space="preserve"> Refuerza el aspecto de los primeros smartphones y cámaras de la época de Tuenti.</w:t>
      </w:r>
    </w:p>
    <w:p>
      <w:pPr>
        <w:pStyle w:val="Heading1"/>
      </w:pPr>
      <w:r>
        <w:t xml:space="preserve">5. Tecnologías previstas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Tecnología</w:t>
            </w:r>
          </w:p>
        </w:tc>
        <w:tc>
          <w:tcPr>
            <w:tcW w:type="dxa" w:w="62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Uso en Retroconver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Kotlin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Lenguaje de toda la aplicación.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Jetpack Compose</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Interfaz de usuario y tema visual retro.</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Navigation Compose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Navegación entre Perfil, Muro, Galería y Mensajes.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Room</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Base de datos local: usuarios, publicaciones, comentarios, álbumes, fotos y mensajes.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DataStore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Preferencias del perfil: color de fondo, tema y ajustes de la aplicación.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Photo Picker de Android</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Elegir imágenes del dispositivo pidiendo solo los permisos necesarios.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GitHub y GitHub Projects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 de versiones, Pull Requests, issues y tablero Kanban.</w:t>
            </w:r>
          </w:p>
        </w:tc>
      </w:tr>
    </w:tbl>
    <w:p>
      <w:pPr>
        <w:spacing w:after="120"/>
      </w:pPr>
    </w:p>
    <w:p>
      <w:pPr>
        <w:spacing w:after="120"/>
      </w:pPr>
      <w:r>
        <w:t xml:space="preserve">La justificación detallada de Room y DataStore y el esquema de datos se completarán en la versión 2 de esta memoria (E2-05, #11).</w:t>
      </w:r>
    </w:p>
    <w:p>
      <w:pPr>
        <w:pStyle w:val="Heading1"/>
      </w:pPr>
      <w:r>
        <w:t xml:space="preserve">6. Organización del equipo y metodología</w:t>
      </w:r>
    </w:p>
    <w:p>
      <w:pPr>
        <w:pStyle w:val="Heading2"/>
      </w:pPr>
      <w:r>
        <w:t xml:space="preserve">6.1 Reparto por módulos</w:t>
      </w:r>
    </w:p>
    <w:p>
      <w:pPr>
        <w:spacing w:after="120"/>
      </w:pPr>
      <w:r>
        <w:t xml:space="preserve">Cada integrante se encarga de sus módulos de principio a fin (datos, pantallas y pruebas) y revisa las Pull Requests del otro. Así cada uno puede explicar y defender su parte.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Integrante</w:t>
            </w:r>
          </w:p>
        </w:tc>
        <w:tc>
          <w:tcPr>
            <w:tcW w:type="dxa" w:w="62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Responsabilidades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 Sánchez (@yeray06)</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Organización del repositorio, planificación, proyecto Android base, navegación, configuración de Room, módulo Perfil y módulo Galería (incluido el reescalado a 720p).</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 Nicolás (@DavidNC26)</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README, memoria, guía de estilo y tema retro en Compose, bocetos, esquema de datos, módulo Muro (publicaciones y comentarios) y módulo Mensajes.</w:t>
            </w:r>
          </w:p>
        </w:tc>
      </w:tr>
    </w:tbl>
    <w:p>
      <w:pPr>
        <w:spacing w:after="120"/>
      </w:pPr>
    </w:p>
    <w:p>
      <w:pPr>
        <w:pStyle w:val="Heading2"/>
      </w:pPr>
      <w:r>
        <w:t xml:space="preserve">6.2 Tablero Kanban</w:t>
      </w:r>
    </w:p>
    <w:p>
      <w:pPr>
        <w:spacing w:after="120"/>
      </w:pPr>
      <w:r>
        <w:t xml:space="preserve">El seguimiento se hace en el GitHub Project del equipo con cinco columnas: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Columna</w:t>
            </w:r>
          </w:p>
        </w:tc>
        <w:tc>
          <w:tcPr>
            <w:tcW w:type="dxa" w:w="70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Significado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Backlog</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Tareas definidas que todavía no toca empezar.</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Por hacer</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Tareas de la entrega actual listas para empezar.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 curso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Alguien está trabajando en ellas.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En revisión</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Tienen una Pull Request abierta pendiente de revisar.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Hecho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Revisadas, integradas en main y con la issue cerrada.</w:t>
            </w:r>
          </w:p>
        </w:tc>
      </w:tr>
    </w:tbl>
    <w:p>
      <w:pPr>
        <w:spacing w:after="120"/>
      </w:pPr>
    </w:p>
    <w:p>
      <w:pPr>
        <w:spacing w:after="120"/>
      </w:pPr>
      <w:r>
        <w:t xml:space="preserve">El trabajo está dividido en 82 issues: 37 tareas principales y 45 subtareas. Las subtareas son sub-issues de GitHub, de modo que cada tarea principal muestra en el tablero cuántas de sus subtareas están terminadas.</w:t>
      </w:r>
    </w:p>
    <w:p>
      <w:pPr>
        <w:pStyle w:val="Heading2"/>
      </w:pPr>
      <w:r>
        <w:t xml:space="preserve">6.3 Orden de las tareas</w:t>
      </w:r>
    </w:p>
    <w:p>
      <w:pPr>
        <w:spacing w:after="120"/>
      </w:pPr>
      <w:r>
        <w:t xml:space="preserve">Cada issue empieza por un código que indica en qué orden se avanza. El tablero está ordenado por este código, así que se lee de arriba abajo en el orden de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Código</w:t>
            </w:r>
          </w:p>
        </w:tc>
        <w:tc>
          <w:tcPr>
            <w:tcW w:type="dxa" w:w="70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Significado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E2-01</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Primera tarea principal de la entrega 2.</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E2-01.1</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Primera subtarea de E2-01.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EF-01</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Primera tarea de la entrega final.</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EX-01</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Primera tarea extra, si hay tiempo.</w:t>
            </w:r>
          </w:p>
        </w:tc>
      </w:tr>
    </w:tbl>
    <w:p>
      <w:pPr>
        <w:spacing w:after="120"/>
      </w:pPr>
    </w:p>
    <w:p>
      <w:pPr>
        <w:spacing w:after="120"/>
      </w:pPr>
      <w:r>
        <w:t xml:space="preserve">Dentro de cada entrega, las tareas están ordenadas según sus dependencias: ninguna tarea depende de otra con un código posterior. El número de GitHub (#7, #34…) es el que se usa en ramas, commits y Pull Requests.</w:t>
      </w:r>
    </w:p>
    <w:p>
      <w:pPr>
        <w:pStyle w:val="Heading2"/>
      </w:pPr>
      <w:r>
        <w:t xml:space="preserve">6.4 Flujo de trabajo con Git</w:t>
      </w:r>
    </w:p>
    <w:p>
      <w:pPr>
        <w:pStyle w:val="ListParagraph"/>
        <w:numPr>
          <w:ilvl w:val="0"/>
          <w:numId w:val="4"/>
        </w:numPr>
        <w:spacing w:after="60"/>
      </w:pPr>
      <w:r>
        <w:t xml:space="preserve">Cada integrante coge la siguiente subtarea asignada: la de código más bajo que no esté bloqueada. La mueve a «En curso».</w:t>
      </w:r>
    </w:p>
    <w:p>
      <w:pPr>
        <w:pStyle w:val="ListParagraph"/>
        <w:numPr>
          <w:ilvl w:val="0"/>
          <w:numId w:val="4"/>
        </w:numPr>
        <w:spacing w:after="60"/>
      </w:pPr>
      <w:r>
        <w:t xml:space="preserve">Crea una rama desde main con el tipo y el número de la issue, por ejemplo feature/53-vista-perfil. Una subtarea, una rama, una Pull Request.</w:t>
      </w:r>
    </w:p>
    <w:p>
      <w:pPr>
        <w:pStyle w:val="ListParagraph"/>
        <w:numPr>
          <w:ilvl w:val="0"/>
          <w:numId w:val="4"/>
        </w:numPr>
        <w:spacing w:after="60"/>
      </w:pPr>
      <w:r>
        <w:t xml:space="preserve">Abre una Pull Request enlazada a la subtarea (Closes #53), pide revisión al otro integrante y mueve la subtarea a «En revisión».</w:t>
      </w:r>
    </w:p>
    <w:p>
      <w:pPr>
        <w:pStyle w:val="ListParagraph"/>
        <w:numPr>
          <w:ilvl w:val="0"/>
          <w:numId w:val="4"/>
        </w:numPr>
        <w:spacing w:after="60"/>
      </w:pPr>
      <w:r>
        <w:t xml:space="preserve">Quien revisa comprueba que compila, prueba los criterios de terminado y hace el merge. Nadie aprueba su propia Pull Request.</w:t>
      </w:r>
    </w:p>
    <w:p>
      <w:pPr>
        <w:pStyle w:val="ListParagraph"/>
        <w:numPr>
          <w:ilvl w:val="0"/>
          <w:numId w:val="4"/>
        </w:numPr>
        <w:spacing w:after="60"/>
      </w:pPr>
      <w:r>
        <w:t xml:space="preserve">Cuando todas las subtareas de una tarea principal están cerradas, se cierra también la tarea principal y pasa a «Hecho».</w:t>
      </w:r>
    </w:p>
    <w:p>
      <w:pPr>
        <w:pStyle w:val="ListParagraph"/>
        <w:numPr>
          <w:ilvl w:val="0"/>
          <w:numId w:val="4"/>
        </w:numPr>
        <w:spacing w:after="60"/>
      </w:pPr>
      <w:r>
        <w:t xml:space="preserve">Si aparece trabajo nuevo, se crea con la plantilla «Tarea», con el siguiente código libre, su milestone y sus dependencias.</w:t>
      </w:r>
    </w:p>
    <w:p>
      <w:pPr>
        <w:pStyle w:val="Heading1"/>
      </w:pPr>
      <w:r>
        <w:t xml:space="preserve">7. Planificación</w:t>
      </w:r>
    </w:p>
    <w:p>
      <w:pPr>
        <w:pStyle w:val="Heading2"/>
      </w:pPr>
      <w:r>
        <w:t xml:space="preserve">7.1 Calendario de entregas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4826"/>
      </w:tblGrid>
      <w:tr>
        <w:trPr>
          <w:tblHeader/>
        </w:trPr>
        <w:tc>
          <w:tcPr>
            <w:tcW w:type="dxa" w:w="26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Entrega</w:t>
            </w:r>
          </w:p>
        </w:tc>
        <w:tc>
          <w:tcPr>
            <w:tcW w:type="dxa" w:w="16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Fecha límite</w:t>
            </w:r>
          </w:p>
        </w:tc>
        <w:tc>
          <w:tcPr>
            <w:tcW w:type="dxa" w:w="48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Objetivo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 Organización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25/10/2026</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Repositorio, Kanban, issues, planificación, README y memoria v1.</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2 · Diseño y base técnica</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01/11/2026</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Estilo, bocetos, esquema de datos, proyecto Android, navegación y Room.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 Flujo principal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08/11/2026</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Perfil, muro y publicaciones con imagen funcionando en local.</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4 · Versión candidata</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15/11/2026</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Álbumes, tablón, comentarios, personalización y pruebas.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20/11/2026</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APK, README definitivo, memoria final y presentación.</w:t>
            </w:r>
          </w:p>
        </w:tc>
      </w:tr>
    </w:tbl>
    <w:p>
      <w:pPr>
        <w:spacing w:after="120"/>
      </w:pPr>
    </w:p>
    <w:p>
      <w:pPr>
        <w:pStyle w:val="Heading2"/>
      </w:pPr>
      <w:r>
        <w:t xml:space="preserve">7.2 Carga de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26"/>
        <w:gridCol w:w="1500"/>
        <w:gridCol w:w="1500"/>
        <w:gridCol w:w="1500"/>
      </w:tblGrid>
      <w:tr>
        <w:trPr>
          <w:tblHeader/>
        </w:trPr>
        <w:tc>
          <w:tcPr>
            <w:tcW w:type="dxa" w:w="45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Entrega</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Yeray</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David</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Total</w:t>
            </w:r>
          </w:p>
        </w:tc>
      </w:tr>
      <w:tr>
        <w:trPr>
          <w:cantSplit/>
        </w:trPr>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Entrega 1 · Organización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r>
      <w:tr>
        <w:trPr>
          <w:cantSplit/>
        </w:trPr>
        <w:tc>
          <w:tcPr>
            <w:tcW w:type="dxa" w:w="4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Entrega 2 · Diseño y base técnica</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12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12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24</w:t>
            </w:r>
          </w:p>
        </w:tc>
      </w:tr>
      <w:tr>
        <w:trPr>
          <w:cantSplit/>
        </w:trPr>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Entrega 3 · Flujo principal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r>
      <w:tr>
        <w:trPr>
          <w:cantSplit/>
        </w:trPr>
        <w:tc>
          <w:tcPr>
            <w:tcW w:type="dxa" w:w="4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Entrega 4 · Versión candidata</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12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11</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23</w:t>
            </w:r>
          </w:p>
        </w:tc>
      </w:tr>
      <w:tr>
        <w:trPr>
          <w:cantSplit/>
        </w:trPr>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Entrega final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r>
      <w:tr>
        <w:trPr>
          <w:cantSplit/>
        </w:trPr>
        <w:tc>
          <w:tcPr>
            <w:tcW w:type="dxa" w:w="4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Si hay tiempo (extras)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1</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3</w:t>
            </w:r>
          </w:p>
        </w:tc>
      </w:tr>
      <w:tr>
        <w:trPr>
          <w:cantSplit/>
        </w:trPr>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Total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41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41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82</w:t>
            </w:r>
          </w:p>
        </w:tc>
      </w:tr>
    </w:tbl>
    <w:p>
      <w:pPr>
        <w:spacing w:after="120"/>
      </w:pPr>
    </w:p>
    <w:p>
      <w:pPr>
        <w:spacing w:after="120"/>
      </w:pPr>
      <w:r>
        <w:t xml:space="preserve">El reparto queda equilibrado: cada integrante tiene un número parecido de tareas en todas las entregas.</w:t>
      </w:r>
    </w:p>
    <w:p>
      <w:pPr>
        <w:pStyle w:val="Heading2"/>
      </w:pPr>
      <w:r>
        <w:t xml:space="preserve">7.3 Tareas por entrega</w:t>
      </w:r>
    </w:p>
    <w:p>
      <w:pPr>
        <w:spacing w:after="120"/>
      </w:pPr>
      <w:r>
        <w:t xml:space="preserve">Las tareas están en orden de avance. Las principales aparecen en negrita y sus subtareas debajo, marcadas con ↳. Las dependencias se indican con su código.</w:t>
      </w:r>
    </w:p>
    <w:p>
      <w:pPr>
        <w:keepNext/>
        <w:spacing w:after="100" w:before="200"/>
      </w:pPr>
      <w:r>
        <w:rPr>
          <w:b/>
          <w:bCs/>
          <w:color w:val="1F4E79"/>
        </w:rPr>
        <w:t xml:space="preserve">Entrega 1 · Organización · hasta el 25/10/2026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750"/>
        <w:gridCol w:w="3926"/>
        <w:gridCol w:w="1500"/>
        <w:gridCol w:w="1900"/>
      </w:tblGrid>
      <w:tr>
        <w:trPr>
          <w:tblHeader/>
        </w:trPr>
        <w:tc>
          <w:tcPr>
            <w:tcW w:type="dxa" w:w="9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Código</w:t>
            </w:r>
          </w:p>
        </w:tc>
        <w:tc>
          <w:tcPr>
            <w:tcW w:type="dxa" w:w="7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Issue</w:t>
            </w:r>
          </w:p>
        </w:tc>
        <w:tc>
          <w:tcPr>
            <w:tcW w:type="dxa" w:w="39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Tarea</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Responsable</w:t>
            </w:r>
          </w:p>
        </w:tc>
        <w:tc>
          <w:tcPr>
            <w:tcW w:type="dxa" w:w="1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Depende de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E1‑01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Configurar GitHub Project (tablero Kanban)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E1‑02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#2</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README inicial del repositorio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E1‑01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E1‑03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Plantillas de issues y PR, guía de contribución y .gitignore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E1‑04</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#4</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Planificación inicial y dependencias entre tareas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E1‑05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Primera versión de la memoria (Word)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E1‑04</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E1‑06</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#6</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Guía de estilo retro (paleta, tipografía y referencias)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w:t>
            </w:r>
          </w:p>
        </w:tc>
      </w:tr>
    </w:tbl>
    <w:p>
      <w:pPr>
        <w:keepNext/>
        <w:spacing w:after="100" w:before="200"/>
      </w:pPr>
      <w:r>
        <w:rPr>
          <w:b/>
          <w:bCs/>
          <w:color w:val="1F4E79"/>
        </w:rPr>
        <w:t xml:space="preserve">Entrega 2 · Diseño y base técnica · hasta el 01/11/2026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750"/>
        <w:gridCol w:w="3926"/>
        <w:gridCol w:w="1500"/>
        <w:gridCol w:w="1900"/>
      </w:tblGrid>
      <w:tr>
        <w:trPr>
          <w:tblHeader/>
        </w:trPr>
        <w:tc>
          <w:tcPr>
            <w:tcW w:type="dxa" w:w="9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Código</w:t>
            </w:r>
          </w:p>
        </w:tc>
        <w:tc>
          <w:tcPr>
            <w:tcW w:type="dxa" w:w="7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Issue</w:t>
            </w:r>
          </w:p>
        </w:tc>
        <w:tc>
          <w:tcPr>
            <w:tcW w:type="dxa" w:w="39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Tarea</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Responsable</w:t>
            </w:r>
          </w:p>
        </w:tc>
        <w:tc>
          <w:tcPr>
            <w:tcW w:type="dxa" w:w="1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Depende de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E2‑01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Crear proyecto Android (Kotlin + Jetpack Compose) y estructura de paquetes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E1‑03</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E2‑01.1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#34</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Configurar dependencias en el catálogo de versiones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E2‑01.2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#35</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Crear estructura de paquetes, Application y MainActivity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E2‑01.1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E2‑02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#8</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Navegación principal entre pantallas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E2‑02.1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#36</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Definir rutas y barra de navegación inferior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E2‑01.2</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E2‑02.2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#37</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Pantallas provisionales de las cuatro secciones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E2‑02.1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E2‑03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Configurar la base de datos Room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E2‑03.1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#38</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Crear AppDatabase y convertidores de tipos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E2‑01.1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E2‑03.2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#39</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Contenedor de dependencias para la base de datos y los repositorios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E2‑01.2, E2‑03.1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E2‑04</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#10</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Bocetos de pantallas y recorrido principal</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E1‑06</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E2‑04.1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Boceto de la pantalla de Perfil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E1‑06</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E2‑04.2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#41</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Boceto del Muro y de nueva publicación</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E1‑06</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E2‑04.3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Boceto de la Galería y del detalle de álbum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E1‑06</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E2‑04.4</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#43</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Diagrama de navegación y recorrido principal</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E2‑04.1, E2‑04.2, E2‑04.3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E2‑05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Esquema de datos (entidades y relaciones)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E2‑05.1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#44</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Diagrama entidad-relación de la base de datos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E2‑05.2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#45</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Justificar qué guarda Room y qué guarda DataStore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E2‑05.1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E2‑06</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#12</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Tema retro en Compose (colores, tipografía y componentes base)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E1‑06, E2‑01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E2‑06.1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#46</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Colores, tipografías y formas en el tema de Compose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E1‑06, E2‑01.2</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E2‑06.2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#47</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Componentes base: tarjeta, botón, cabecera y avatar</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E2‑02.2, E2‑06.1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E2‑07</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#48</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Memoria v2: requisitos, navegación, datos y arquitectura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E1‑05, E2‑04.4, E2‑05.2</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E2‑07.1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#49</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Requisitos funcionales principales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E2‑07.2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Decisiones de arquitectura y tecnologías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E2‑03.2</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E2‑08</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#51</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Revisar tablero y README para la entrega 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E2‑07</w:t>
            </w:r>
          </w:p>
        </w:tc>
      </w:tr>
    </w:tbl>
    <w:p>
      <w:pPr>
        <w:keepNext/>
        <w:spacing w:after="100" w:before="200"/>
      </w:pPr>
      <w:r>
        <w:rPr>
          <w:b/>
          <w:bCs/>
          <w:color w:val="1F4E79"/>
        </w:rPr>
        <w:t xml:space="preserve">Entrega 3 · Flujo principal · hasta el 08/11/2026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750"/>
        <w:gridCol w:w="3926"/>
        <w:gridCol w:w="1500"/>
        <w:gridCol w:w="1900"/>
      </w:tblGrid>
      <w:tr>
        <w:trPr>
          <w:tblHeader/>
        </w:trPr>
        <w:tc>
          <w:tcPr>
            <w:tcW w:type="dxa" w:w="9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Código</w:t>
            </w:r>
          </w:p>
        </w:tc>
        <w:tc>
          <w:tcPr>
            <w:tcW w:type="dxa" w:w="7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Issue</w:t>
            </w:r>
          </w:p>
        </w:tc>
        <w:tc>
          <w:tcPr>
            <w:tcW w:type="dxa" w:w="39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Tarea</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Responsable</w:t>
            </w:r>
          </w:p>
        </w:tc>
        <w:tc>
          <w:tcPr>
            <w:tcW w:type="dxa" w:w="1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Depende de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E3‑01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Entidad Usuario y DAO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E2‑03, E2‑05</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E3‑01.1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#52</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Crear el usuario local en el primer arranque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E2‑03.2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E3‑02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Entidades Publicación y Comentario y DAO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E2‑03, E2‑05</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E3‑02.1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#56</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Entidad Publicación y su DAO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E2‑03.1, E2‑05.1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E3‑02.2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#57</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Entidad Comentario y su DAO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E3‑02.1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E3‑03</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#16</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Pantalla del muro (lista cronológica)</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E2‑02, E2‑06, E3‑02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E3‑03.1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#58</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Lista del muro con ViewModel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E2‑02.2, E3‑02.1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E3‑03.2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#59</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Tarjeta de publicación y estado vacío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E2‑06.2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E3‑04</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Selección de imágenes con Photo Picker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E3‑05</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#20</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Reescalado de imágenes a 720p y guardado local</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E3‑05.1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#62</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Función de reescalado a 720p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E3‑04</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E3‑05.2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#63</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Guardar las imágenes en el almacenamiento interno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E3‑05.1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E3‑06</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Pantalla de perfil (avatar, biografía y estado)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E2‑02, E2‑06, E3‑01, E3‑04</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E3‑06.1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#53</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Vista del perfil con ViewModel</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E2‑06.2, E3‑01.1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E3‑06.2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#54</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Edición del perfil con validación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E3‑06.1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E3‑06.3</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#55</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Cambiar el avatar con una foto del dispositivo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E3‑04, E3‑05, E3‑06.1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E3‑07</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Crear publicación con texto e imagen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E3‑03, E3‑04, E3‑05</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E3‑07.1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#60</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Formulario de nueva publicación con validación</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E3‑03.1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E3‑07.2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#61</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Adjuntar una imagen a la publicación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E3‑04, E3‑05, E3‑07.1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E3‑08</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#64</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Memoria v3: arquitectura aplicada, cambios y problemas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E2‑07</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E3‑09</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#65</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Cómo probar el flujo principal (entrega 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E3‑06.2, E3‑07.2</w:t>
            </w:r>
          </w:p>
        </w:tc>
      </w:tr>
    </w:tbl>
    <w:p>
      <w:pPr>
        <w:keepNext/>
        <w:spacing w:after="100" w:before="200"/>
      </w:pPr>
      <w:r>
        <w:rPr>
          <w:b/>
          <w:bCs/>
          <w:color w:val="1F4E79"/>
        </w:rPr>
        <w:t xml:space="preserve">Entrega 4 · Versión candidata · hasta el 15/11/2026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750"/>
        <w:gridCol w:w="3926"/>
        <w:gridCol w:w="1500"/>
        <w:gridCol w:w="1900"/>
      </w:tblGrid>
      <w:tr>
        <w:trPr>
          <w:tblHeader/>
        </w:trPr>
        <w:tc>
          <w:tcPr>
            <w:tcW w:type="dxa" w:w="9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Código</w:t>
            </w:r>
          </w:p>
        </w:tc>
        <w:tc>
          <w:tcPr>
            <w:tcW w:type="dxa" w:w="7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Issue</w:t>
            </w:r>
          </w:p>
        </w:tc>
        <w:tc>
          <w:tcPr>
            <w:tcW w:type="dxa" w:w="39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Tarea</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Responsable</w:t>
            </w:r>
          </w:p>
        </w:tc>
        <w:tc>
          <w:tcPr>
            <w:tcW w:type="dxa" w:w="1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Depende de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E4‑01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Comentarios en publicaciones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E3‑03</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E4‑01.1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#66</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Detalle de publicación con sus comentarios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E3‑02.2, E3‑03.2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E4‑01.2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#67</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Añadir comentarios y mostrar el contador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E4‑01.1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E4‑02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#21</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Álbumes de fotos (crear, listar y ver)</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E2‑03, E3‑05</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E4‑02.1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#68</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Entidades Álbum y Foto y sus DAO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E2‑03.1, E2‑05.1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E4‑02.2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#69</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Lista de álbumes y crear álbum</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E2‑02.2, E4‑02.1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E4‑02.3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#70</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Detalle de álbum en cuadrícula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E4‑02.2</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E4‑02.4</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#71</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Añadir y borrar fotos de un álbum</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E3‑05.2, E4‑02.3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E4‑03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#22</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Tablón de mensajes en el perfil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E2‑05, E3‑06</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E4‑03.1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#72</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Entidad Mensaje y su DAO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E2‑03.1, E2‑05.1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E4‑03.2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#73</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Tablón de mensajes en la pantalla de perfil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E3‑06.1, E4‑03.1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E4‑03.3</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#74</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Escribir y borrar mensajes del tablón</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E4‑03.2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E4‑04</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#23</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Personalización del perfil con DataStore (color de fondo y tema)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E2‑06, E3‑06</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E4‑04.1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#75</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Repositorio de preferencias con DataStore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E2‑03.2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E4‑04.2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#76</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Selector de color de fondo y tema del perfil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E3‑06.1, E4‑04.1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E4‑05</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#24</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Pruebas y accesibilidad de Perfil y Galería</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E3‑06, E4‑02, E4‑04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E4‑05.1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#77</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Pruebas unitarias de reescalado y de los DAOs de Perfil y Galería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E3‑05.1, E4‑02.1</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E4‑05.2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#78</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Revisión de accesibilidad de Perfil y Galería</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E3‑06.2, E4‑02.4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E4‑06</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Pruebas y accesibilidad de Muro y Mensajes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E3‑07, E4‑01, E4‑03</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E4‑06.1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#79</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Pruebas de los DAOs de Muro y Mensajes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E3‑02.2, E4‑03.1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E4‑06.2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Revisión de accesibilidad de Muro y Mensajes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E4‑01.2, E4‑03.3</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E4‑07</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#81</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Memoria v4: pruebas, diseño, usabilidad y accesibilidad</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E3‑08, E4‑05.2, E4‑06.2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E4‑08</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#82</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Revisar tablero y README para la versión candidata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E4‑07</w:t>
            </w:r>
          </w:p>
        </w:tc>
      </w:tr>
    </w:tbl>
    <w:p>
      <w:pPr>
        <w:keepNext/>
        <w:spacing w:after="100" w:before="200"/>
      </w:pPr>
      <w:r>
        <w:rPr>
          <w:b/>
          <w:bCs/>
          <w:color w:val="1F4E79"/>
        </w:rPr>
        <w:t xml:space="preserve">Entrega final · hasta el 20/11/2026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750"/>
        <w:gridCol w:w="3926"/>
        <w:gridCol w:w="1500"/>
        <w:gridCol w:w="1900"/>
      </w:tblGrid>
      <w:tr>
        <w:trPr>
          <w:tblHeader/>
        </w:trPr>
        <w:tc>
          <w:tcPr>
            <w:tcW w:type="dxa" w:w="9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Código</w:t>
            </w:r>
          </w:p>
        </w:tc>
        <w:tc>
          <w:tcPr>
            <w:tcW w:type="dxa" w:w="7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Issue</w:t>
            </w:r>
          </w:p>
        </w:tc>
        <w:tc>
          <w:tcPr>
            <w:tcW w:type="dxa" w:w="39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Tarea</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Responsable</w:t>
            </w:r>
          </w:p>
        </w:tc>
        <w:tc>
          <w:tcPr>
            <w:tcW w:type="dxa" w:w="1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Depende de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EF‑01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#26</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APK final y README definitivo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E4‑05, E4‑06</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EF‑01.1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#83</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Generar APK firmado y publicar la Release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E4‑08</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EF‑02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#27</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Presentación de la exposición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E4‑05, E4‑06</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EF‑02.1</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#84</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 Diapositivas y guion de la demo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EF‑01.1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EF‑03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#85</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Memoria final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E4‑07</w:t>
            </w:r>
          </w:p>
        </w:tc>
      </w:tr>
    </w:tbl>
    <w:p>
      <w:pPr>
        <w:keepNext/>
        <w:spacing w:after="100" w:before="200"/>
      </w:pPr>
      <w:r>
        <w:rPr>
          <w:b/>
          <w:bCs/>
          <w:color w:val="1F4E79"/>
        </w:rPr>
        <w:t xml:space="preserve">Si hay tiempo (extras)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750"/>
        <w:gridCol w:w="3926"/>
        <w:gridCol w:w="1500"/>
        <w:gridCol w:w="1900"/>
      </w:tblGrid>
      <w:tr>
        <w:trPr>
          <w:tblHeader/>
        </w:trPr>
        <w:tc>
          <w:tcPr>
            <w:tcW w:type="dxa" w:w="9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Código</w:t>
            </w:r>
          </w:p>
        </w:tc>
        <w:tc>
          <w:tcPr>
            <w:tcW w:type="dxa" w:w="75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Issue</w:t>
            </w:r>
          </w:p>
        </w:tc>
        <w:tc>
          <w:tcPr>
            <w:tcW w:type="dxa" w:w="39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Tarea</w:t>
            </w:r>
          </w:p>
        </w:tc>
        <w:tc>
          <w:tcPr>
            <w:tcW w:type="dxa" w:w="15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Responsable</w:t>
            </w:r>
          </w:p>
        </w:tc>
        <w:tc>
          <w:tcPr>
            <w:tcW w:type="dxa" w:w="1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Depende de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EX‑01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Mensajes directos entre usuarios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E4‑03</w:t>
            </w:r>
          </w:p>
        </w:tc>
      </w:tr>
      <w:tr>
        <w:trPr>
          <w:cantSplit/>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EX‑02</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#29</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Comentarios anidados (respuestas)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David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t xml:space="preserve">E4‑01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EX‑03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Temas clásicos y tipografías seleccionables por perfil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Yeray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E4‑04</w:t>
            </w:r>
          </w:p>
        </w:tc>
      </w:tr>
    </w:tbl>
    <w:p>
      <w:pPr>
        <w:spacing w:after="120"/>
      </w:pPr>
    </w:p>
    <w:p>
      <w:pPr>
        <w:pStyle w:val="Heading2"/>
      </w:pPr>
      <w:r>
        <w:t xml:space="preserve">7.4 Dependencias críticas</w:t>
      </w:r>
    </w:p>
    <w:p>
      <w:pPr>
        <w:pStyle w:val="ListParagraph"/>
        <w:numPr>
          <w:ilvl w:val="0"/>
          <w:numId w:val="2"/>
        </w:numPr>
        <w:spacing w:after="60"/>
      </w:pPr>
      <w:r>
        <w:rPr>
          <w:b/>
          <w:bCs/>
        </w:rPr>
        <w:t xml:space="preserve">El proyecto Android (E2-01, #7) bloquea casi todo el código.</w:t>
      </w:r>
      <w:r>
        <w:t xml:space="preserve"> Debe estar integrado al principio de la entrega 2.</w:t>
      </w:r>
    </w:p>
    <w:p>
      <w:pPr>
        <w:pStyle w:val="ListParagraph"/>
        <w:numPr>
          <w:ilvl w:val="0"/>
          <w:numId w:val="2"/>
        </w:numPr>
        <w:spacing w:after="60"/>
      </w:pPr>
      <w:r>
        <w:rPr>
          <w:b/>
          <w:bCs/>
        </w:rPr>
        <w:t xml:space="preserve">La selección de imágenes (E3-04, #19) y el reescalado a 720p (E3-05, #20)</w:t>
      </w:r>
      <w:r>
        <w:t xml:space="preserve"> los usan Perfil, Muro y Galería. Deben estar documentados antes de adjuntar imágenes a las publicaciones (E3-07, #17).</w:t>
      </w:r>
    </w:p>
    <w:p>
      <w:pPr>
        <w:pStyle w:val="ListParagraph"/>
        <w:numPr>
          <w:ilvl w:val="0"/>
          <w:numId w:val="2"/>
        </w:numPr>
        <w:spacing w:after="60"/>
      </w:pPr>
      <w:r>
        <w:rPr>
          <w:b/>
          <w:bCs/>
        </w:rPr>
        <w:t xml:space="preserve">El esquema de datos (E2-05, #11)</w:t>
      </w:r>
      <w:r>
        <w:t xml:space="preserve"> lo necesitan las entidades de los dos módulos. Se revisa entre los dos antes de crear entidades.</w:t>
      </w:r>
    </w:p>
    <w:p>
      <w:pPr>
        <w:pStyle w:val="ListParagraph"/>
        <w:numPr>
          <w:ilvl w:val="0"/>
          <w:numId w:val="2"/>
        </w:numPr>
        <w:spacing w:after="60"/>
      </w:pPr>
      <w:r>
        <w:rPr>
          <w:b/>
          <w:bCs/>
        </w:rPr>
        <w:t xml:space="preserve">El tema retro (E2-06, #12)</w:t>
      </w:r>
      <w:r>
        <w:t xml:space="preserve"> se aplica a todas las pantallas. Conviene tenerlo antes de maquetar Perfil y Muro.</w:t>
      </w:r>
    </w:p>
    <w:p>
      <w:pPr>
        <w:spacing w:after="120"/>
      </w:pPr>
      <w:r>
        <w:t xml:space="preserve">Las dependencias también están marcadas en cada issue de GitHub como «Blocked by», y el diagrama completo está en docs/planificacion.md.</w:t>
      </w:r>
    </w:p>
    <w:p>
      <w:pPr>
        <w:pStyle w:val="Heading1"/>
      </w:pPr>
      <w:r>
        <w:t xml:space="preserve">8. Estado de la entrega 1</w:t>
      </w:r>
    </w:p>
    <w:p>
      <w:pPr>
        <w:pStyle w:val="ListParagraph"/>
        <w:numPr>
          <w:ilvl w:val="0"/>
          <w:numId w:val="2"/>
        </w:numPr>
        <w:spacing w:after="60"/>
      </w:pPr>
      <w:r>
        <w:t xml:space="preserve">Repositorio público creado, con David Nicolás como colaborador.</w:t>
      </w:r>
    </w:p>
    <w:p>
      <w:pPr>
        <w:pStyle w:val="ListParagraph"/>
        <w:numPr>
          <w:ilvl w:val="0"/>
          <w:numId w:val="2"/>
        </w:numPr>
        <w:spacing w:after="60"/>
      </w:pPr>
      <w:r>
        <w:t xml:space="preserve">GitHub Project configurado como tablero Kanban con todas las issues, ordenado por código de avance.</w:t>
      </w:r>
    </w:p>
    <w:p>
      <w:pPr>
        <w:pStyle w:val="ListParagraph"/>
        <w:numPr>
          <w:ilvl w:val="0"/>
          <w:numId w:val="2"/>
        </w:numPr>
        <w:spacing w:after="60"/>
      </w:pPr>
      <w:r>
        <w:t xml:space="preserve">82 issues (37 tareas principales y 45 subtareas) con responsable, criterios de terminado, milestone por entrega y dependencias.</w:t>
      </w:r>
    </w:p>
    <w:p>
      <w:pPr>
        <w:pStyle w:val="ListParagraph"/>
        <w:numPr>
          <w:ilvl w:val="0"/>
          <w:numId w:val="2"/>
        </w:numPr>
        <w:spacing w:after="60"/>
      </w:pPr>
      <w:r>
        <w:t xml:space="preserve">Pull Requests abiertas con el README inicial, la planificación y las plantillas de trabajo, pendientes de revisión.</w:t>
      </w:r>
    </w:p>
    <w:p>
      <w:pPr>
        <w:pStyle w:val="ListParagraph"/>
        <w:numPr>
          <w:ilvl w:val="0"/>
          <w:numId w:val="2"/>
        </w:numPr>
        <w:spacing w:after="60"/>
      </w:pPr>
      <w:r>
        <w:t xml:space="preserve">Todavía no hay código: el proyecto Android se crea al empezar la entrega 2 (E2-01, #7).</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David Nicolás y Yeray Sánchez · 1º DAM · Página </w:t>
    </w: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Retroconver · Memoria v1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1F4E79"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keepLines/>
      <w:spacing w:after="10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Retroconver · Memoria v1</dc:title>
  <dc:creator>David Nicolás y Yeray Sánchez</dc:creator>
  <cp:lastModifiedBy>Un-named</cp:lastModifiedBy>
  <cp:revision>1</cp:revision>
  <dcterms:created xsi:type="dcterms:W3CDTF">2026-10-21T08:04:17.639Z</dcterms:created>
  <dcterms:modified xsi:type="dcterms:W3CDTF">2026-10-21T08:04:17.639Z</dcterms:modified>
</cp:coreProperties>
</file>

<file path=docProps/custom.xml><?xml version="1.0" encoding="utf-8"?>
<Properties xmlns="http://schemas.openxmlformats.org/officeDocument/2006/custom-properties" xmlns:vt="http://schemas.openxmlformats.org/officeDocument/2006/docPropsVTypes"/>
</file>