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#7 Домашка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Сверстать макет design.psd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Верстка должна быть pixel perfect (т.е. соответствовать макету пиксель в пиксель, допускаются небольшие несовпадения текста по горизонтали 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Карточка может располагаться по центру экрана или слева - это не важно. Серый фон может быть у всего боди. Важно сверстать картинку и все надписи на ней.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Ссылками должны быть: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Кнопка “See more”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Фото товара (не обязательно)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Аватары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Цифра рядом с аватарами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Там где это целесообразно нужно использовать position: absolute.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