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6910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kk-KZ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kk-KZ" w:eastAsia="zh-CN" w:bidi="ar"/>
        </w:rPr>
        <w:t>Орындаған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kk-KZ" w:eastAsia="zh-CN" w:bidi="ar"/>
        </w:rPr>
        <w:t>Мұңалбай Ерлан, АҚЖ-21</w:t>
      </w:r>
    </w:p>
    <w:p w14:paraId="47DD529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kk-KZ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kk-KZ" w:eastAsia="zh-CN" w:bidi="ar"/>
        </w:rPr>
        <w:t>Тақырыбы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kk-KZ" w:eastAsia="zh-CN" w:bidi="ar"/>
        </w:rPr>
        <w:t>Фильмдер рейтингі базасы</w:t>
      </w:r>
      <w:bookmarkStart w:id="0" w:name="_GoBack"/>
      <w:bookmarkEnd w:id="0"/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kk-KZ" w:eastAsia="zh-CN" w:bidi="ar"/>
        </w:rPr>
        <w:t xml:space="preserve"> </w:t>
      </w:r>
    </w:p>
    <w:p w14:paraId="7E977A9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kk-KZ" w:eastAsia="zh-CN" w:bidi="ar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16"/>
        <w:gridCol w:w="2750"/>
        <w:gridCol w:w="4056"/>
      </w:tblGrid>
      <w:tr w14:paraId="64D1B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6" w:type="dxa"/>
          </w:tcPr>
          <w:p w14:paraId="2699A0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Тапсырма нөмірі</w:t>
            </w:r>
          </w:p>
        </w:tc>
        <w:tc>
          <w:tcPr>
            <w:tcW w:w="2750" w:type="dxa"/>
          </w:tcPr>
          <w:p w14:paraId="7A5EA2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Функция / Элемент атауы</w:t>
            </w:r>
          </w:p>
        </w:tc>
        <w:tc>
          <w:tcPr>
            <w:tcW w:w="4056" w:type="dxa"/>
          </w:tcPr>
          <w:p w14:paraId="2D43A1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Түсіндірмесі</w:t>
            </w:r>
          </w:p>
        </w:tc>
      </w:tr>
      <w:tr w14:paraId="4F6D0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6" w:type="dxa"/>
          </w:tcPr>
          <w:p w14:paraId="73486C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8.1</w:t>
            </w:r>
          </w:p>
        </w:tc>
        <w:tc>
          <w:tcPr>
            <w:tcW w:w="2750" w:type="dxa"/>
          </w:tcPr>
          <w:p w14:paraId="70BB34C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menu()</w:t>
            </w:r>
          </w:p>
        </w:tc>
        <w:tc>
          <w:tcPr>
            <w:tcW w:w="4056" w:type="dxa"/>
          </w:tcPr>
          <w:p w14:paraId="4BE952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Бағдарламаның басты мәзірі, басқа функцияларды шақырады.</w:t>
            </w:r>
          </w:p>
        </w:tc>
      </w:tr>
      <w:tr w14:paraId="372E2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6" w:type="dxa"/>
          </w:tcPr>
          <w:p w14:paraId="7643634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8.1</w:t>
            </w:r>
          </w:p>
        </w:tc>
        <w:tc>
          <w:tcPr>
            <w:tcW w:w="2750" w:type="dxa"/>
          </w:tcPr>
          <w:p w14:paraId="0ECC17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add_movie()</w:t>
            </w:r>
          </w:p>
        </w:tc>
        <w:tc>
          <w:tcPr>
            <w:tcW w:w="4056" w:type="dxa"/>
          </w:tcPr>
          <w:p w14:paraId="1EC016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add_movie()</w:t>
            </w:r>
          </w:p>
        </w:tc>
      </w:tr>
      <w:tr w14:paraId="56618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6" w:type="dxa"/>
          </w:tcPr>
          <w:p w14:paraId="4C9F3C6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8.1</w:t>
            </w:r>
          </w:p>
        </w:tc>
        <w:tc>
          <w:tcPr>
            <w:tcW w:w="2750" w:type="dxa"/>
          </w:tcPr>
          <w:p w14:paraId="130C67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delete_movie()</w:t>
            </w:r>
          </w:p>
        </w:tc>
        <w:tc>
          <w:tcPr>
            <w:tcW w:w="4056" w:type="dxa"/>
          </w:tcPr>
          <w:p w14:paraId="1CC901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Фильмді атауы бойынша жояды. Егер фильм табылмаса, хабарлама шығарады.</w:t>
            </w:r>
          </w:p>
        </w:tc>
      </w:tr>
      <w:tr w14:paraId="1C481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6" w:type="dxa"/>
          </w:tcPr>
          <w:p w14:paraId="75B13DC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8.1</w:t>
            </w:r>
          </w:p>
        </w:tc>
        <w:tc>
          <w:tcPr>
            <w:tcW w:w="2750" w:type="dxa"/>
          </w:tcPr>
          <w:p w14:paraId="46D84A7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search_movie()</w:t>
            </w:r>
          </w:p>
        </w:tc>
        <w:tc>
          <w:tcPr>
            <w:tcW w:w="4056" w:type="dxa"/>
          </w:tcPr>
          <w:p w14:paraId="796C69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Фильмді атауы немесе жылы бойынша іздейді. Нәтижесін экранға шығарады.</w:t>
            </w:r>
          </w:p>
        </w:tc>
      </w:tr>
      <w:tr w14:paraId="692C6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6" w:type="dxa"/>
          </w:tcPr>
          <w:p w14:paraId="07C3EB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8.2</w:t>
            </w:r>
          </w:p>
        </w:tc>
        <w:tc>
          <w:tcPr>
            <w:tcW w:w="2750" w:type="dxa"/>
          </w:tcPr>
          <w:p w14:paraId="2351EB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recursive_countdown()</w:t>
            </w:r>
          </w:p>
        </w:tc>
        <w:tc>
          <w:tcPr>
            <w:tcW w:w="4056" w:type="dxa"/>
          </w:tcPr>
          <w:p w14:paraId="2E547E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Рекурсия мысалы. Бағдарлама шығу алдында кері санау жасайды (3 → 2 → 1).</w:t>
            </w:r>
          </w:p>
        </w:tc>
      </w:tr>
      <w:tr w14:paraId="21FB8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6" w:type="dxa"/>
          </w:tcPr>
          <w:p w14:paraId="1BB6F0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9.1</w:t>
            </w:r>
          </w:p>
        </w:tc>
        <w:tc>
          <w:tcPr>
            <w:tcW w:w="2750" w:type="dxa"/>
          </w:tcPr>
          <w:p w14:paraId="588F03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try-except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блогы</w:t>
            </w:r>
          </w:p>
        </w:tc>
        <w:tc>
          <w:tcPr>
            <w:tcW w:w="4056" w:type="dxa"/>
          </w:tcPr>
          <w:p w14:paraId="734DA7E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Қателерді өңдеу. Мысалы, бос енгізу, сан емес мән енгізу сияқты қателер ұсталып, хабарлама шығарылады.</w:t>
            </w:r>
          </w:p>
        </w:tc>
      </w:tr>
      <w:tr w14:paraId="1214C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6" w:type="dxa"/>
          </w:tcPr>
          <w:p w14:paraId="758172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9.2</w:t>
            </w:r>
          </w:p>
        </w:tc>
        <w:tc>
          <w:tcPr>
            <w:tcW w:w="2750" w:type="dxa"/>
          </w:tcPr>
          <w:p w14:paraId="5E5FA6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Модуль (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utils.py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4056" w:type="dxa"/>
          </w:tcPr>
          <w:p w14:paraId="6B480E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Негізгі көмекші модуль. Мұнда барлық логика (қосу, іздеу, жою, сақтау) жиналған. Негізгі бағдарлама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from utils import ...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арқылы қолданады.</w:t>
            </w:r>
          </w:p>
        </w:tc>
      </w:tr>
      <w:tr w14:paraId="0C1B4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6" w:type="dxa"/>
          </w:tcPr>
          <w:p w14:paraId="679679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10.1</w:t>
            </w:r>
          </w:p>
        </w:tc>
        <w:tc>
          <w:tcPr>
            <w:tcW w:w="2750" w:type="dxa"/>
          </w:tcPr>
          <w:p w14:paraId="253CC2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save_to_file()</w:t>
            </w:r>
          </w:p>
        </w:tc>
        <w:tc>
          <w:tcPr>
            <w:tcW w:w="4056" w:type="dxa"/>
          </w:tcPr>
          <w:p w14:paraId="414A03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Фильмдердің мәліметтерін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.txt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(CSV форматында) файлға сақтайды.</w:t>
            </w:r>
          </w:p>
        </w:tc>
      </w:tr>
      <w:tr w14:paraId="22A22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6" w:type="dxa"/>
          </w:tcPr>
          <w:p w14:paraId="179D4F1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10.2</w:t>
            </w:r>
          </w:p>
        </w:tc>
        <w:tc>
          <w:tcPr>
            <w:tcW w:w="2750" w:type="dxa"/>
          </w:tcPr>
          <w:p w14:paraId="4B5862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load_from_file()</w:t>
            </w:r>
          </w:p>
        </w:tc>
        <w:tc>
          <w:tcPr>
            <w:tcW w:w="4056" w:type="dxa"/>
          </w:tcPr>
          <w:p w14:paraId="00FB52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Бағдарлама ашылғанда файлдан мәліметтерді оқып,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movies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сөздігіне жүктейді.</w:t>
            </w:r>
          </w:p>
        </w:tc>
      </w:tr>
      <w:tr w14:paraId="63A17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6" w:type="dxa"/>
          </w:tcPr>
          <w:p w14:paraId="5A1A6F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10.2</w:t>
            </w:r>
          </w:p>
        </w:tc>
        <w:tc>
          <w:tcPr>
            <w:tcW w:w="2750" w:type="dxa"/>
          </w:tcPr>
          <w:p w14:paraId="2F3486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CSV файл</w:t>
            </w:r>
          </w:p>
        </w:tc>
        <w:tc>
          <w:tcPr>
            <w:tcW w:w="4056" w:type="dxa"/>
          </w:tcPr>
          <w:p w14:paraId="2B74154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Ішінде фильмдердің атауы, жылы, рейтингі және жанрлары сақталады.</w:t>
            </w:r>
          </w:p>
        </w:tc>
      </w:tr>
    </w:tbl>
    <w:p w14:paraId="768FAAE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4066387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00EAEF0E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8B2B7E"/>
    <w:rsid w:val="358B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2025-11-10T15:16:00Z</dcterms:created>
  <dc:creator>munal</dc:creator>
  <cp:lastModifiedBy>munal</cp:lastModifiedBy>
  <dcterms:modified xsi:type="dcterms:W3CDTF">2025-11-10T15:25:44Z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A995182111A74D4DB49B42179D3AF486_11</vt:lpwstr>
  </property>
</Properties>
</file>