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&lt;title&gt;Plant Catalog&lt;/title&gt;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background: #e9f5ec url('plant-background.jpg') no-repeat center center fixed;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background-size: cover;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color: #2e4d2c;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.catalog-container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display: grid;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grid-template-columns: repeat(auto-fill, minmax(250px, 1fr));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gap: 20px;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padding: 40px;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.plant-card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background: white;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border-radius: 12px;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box-shadow: 0 4px 10px rgba(0,0,0,0.1);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padding: 16px;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transition: transform 0.2s ease;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.plant-card:hover { transform: scale(1.03);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.plant-photo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height: 200px;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object-fit: cover;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border-radius: 10px;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h3 { margin: 12px 0 8px; font-size: 18px; color: #1f3d20;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 { font-size: 14px; line-height: 1.4;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&lt;div class="catalog-container" id="catalog"&gt;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&lt;!-- Plant A --&gt;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&lt;div class="plant-card"&gt;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&lt;img src="https://upload.wikimedia.org/wikipedia/commons/5/58/Aloe_vera_flower.jpg" alt="Aloe Vera" class="plant-photo"/&gt;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&lt;h3&gt;Aloe Vera&lt;/h3&gt;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&lt;p&gt;Bright, indirect light. Water sparingly and allow soil to dry completely.&lt;/p&gt;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&lt;!-- Plant B --&gt;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&lt;div class="plant-card"&gt;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&lt;img src="https://upload.wikimedia.org/wikipedia/commons/d/d4/Dypsis_lutescens2.jpg" alt="Areca Palm" class="plant-photo"/&gt;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&lt;h3&gt;Areca Palm&lt;/h3&gt;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&lt;p&gt;Lightly moist soil. Prefers indirect light and high humidity. Mist regularly.&lt;/p&gt;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&lt;!-- Plant C --&gt;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&lt;div class="plant-card"&gt;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&lt;img src="https://upload.wikimedia.org/wikipedia/commons/5/54/Asparagus_setaceus.jpg" alt="Asparagus Fern" class="plant-photo"/&gt;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&lt;h3&gt;Asparagus Fern&lt;/h3&gt;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&lt;p&gt;Bright indirect light. Keep soil evenly moist. Avoid direct sun.&lt;/p&gt;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&lt;!-- Plant D --&gt;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&lt;div class="plant-card"&gt;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&lt;img src="https://upload.wikimedia.org/wikipedia/commons/0/0e/Peperomia_obtusifolia_002.JPG" alt="Baby Rubber Plant" class="plant-photo"/&gt;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&lt;h3&gt;Baby Rubber Plant&lt;/h3&gt;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&lt;p&gt;Medium to bright indirect light. Water when top inch of soil is dry.&lt;/p&gt;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&lt;!-- Plant E --&gt;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&lt;div class="plant-card"&gt;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&lt;img src="https://upload.wikimedia.org/wikipedia/commons/5/55/Musa_acuminata_BotGardBln1105.jpg" alt="Banana Plant" class="plant-photo"/&gt;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&lt;h3&gt;Banana Plant&lt;/h3&gt;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&lt;p&gt;Bright light and consistent moisture. Fertilize regularly during growing season.&lt;/p&gt;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&lt;!-- Plant F --&gt;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&lt;div class="plant-card"&gt;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&lt;img src="https://upload.wikimedia.org/wikipedia/commons/f/f8/Strelitzia_reginae_Stuttgart_2006_08_02.jpg" alt="Bird of Paradise" class="plant-photo"/&gt;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&lt;h3&gt;Bird of Paradise&lt;/h3&gt;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&lt;p&gt;Thrives in bright light. Water weekly, keeping soil moist but not soggy.&lt;/p&gt;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&lt;!-- Plant G --&gt;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&lt;div class="plant-card"&gt;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&lt;img src="https://upload.wikimedia.org/wikipedia/commons/2/23/Nephrolepis_exaltata_Boston.jpg" alt="Boston Fern" class="plant-photo"/&gt;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&lt;h3&gt;Boston Fern&lt;/h3&gt;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&lt;p&gt;High humidity and indirect light. Soil should be consistently moist. Mist regularly.&lt;/p&gt;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&lt;!-- Plant H --&gt;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&lt;div class="plant-card"&gt;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&lt;img src="https://upload.wikimedia.org/wikipedia/commons/a/ad/Bromeliad_in_Brazil.jpg" alt="Bromeliad" class="plant-photo"/&gt;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&lt;h3&gt;Bromeliad&lt;/h3&gt;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&lt;p&gt;Bright, indirect light. Keep central cup filled with water. Soil lightly moist.&lt;/p&gt;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