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>Asritha</w: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Coding Challenge 3_RDBMS_CrimeManagement</w: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Creating Database and Tables 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52770" cy="5637530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Inserting values into tables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85180" cy="130365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91530" cy="195516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 xml:space="preserve">Solve the below queries: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Chars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Select all open incidents.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13425" cy="929005"/>
            <wp:effectExtent l="0" t="0" r="317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Find the total number of incidents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03265" cy="12401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List all unique incident types.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683250" cy="12230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Retrieve incidents that occurred between '2023-09-01' and '2023-09-10'.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734685" cy="9652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List persons involved in incidents in descending order of age.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734685" cy="1691640"/>
            <wp:effectExtent l="0" t="0" r="57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Find the average age of persons involved in incidents.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18810" cy="134493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List incident types and their counts, only for open cases.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751830" cy="1354455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Find persons with names containing 'Doe'.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01995" cy="1495425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Retrieve the names of persons involved in open cases and closed cases.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58180" cy="197993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List incident types where there are persons aged 30 or 35 involved.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852160" cy="16675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Find persons involved in incidents of the same type as 'Robbery'.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842000" cy="1844040"/>
            <wp:effectExtent l="0" t="0" r="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List incident types with more than one open case.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850890" cy="1120140"/>
            <wp:effectExtent l="0" t="0" r="381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List all incidents with suspects whose names also appear as victims in other incidents.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756275" cy="1419225"/>
            <wp:effectExtent l="0" t="0" r="952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Retrieve all incidents along with victim and suspect details.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750560" cy="2177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Find incidents where the suspect is older than any victim.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734685" cy="22536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Find suspects involved in multiple incidents: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883275" cy="820420"/>
            <wp:effectExtent l="0" t="0" r="952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List incidents with no suspects involved.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899785" cy="811530"/>
            <wp:effectExtent l="0" t="0" r="571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List all cases where at least one incident is of type 'Homicide' and all other incidents are of type 'Robbery'.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845175" cy="1917065"/>
            <wp:effectExtent l="0" t="0" r="952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19.R</w:t>
      </w:r>
      <w:r>
        <w:rPr>
          <w:rFonts w:ascii="SimSun" w:hAnsi="SimSun" w:eastAsia="SimSun" w:cs="SimSun"/>
          <w:sz w:val="24"/>
          <w:szCs w:val="24"/>
        </w:rPr>
        <w:t xml:space="preserve">etrieve a list of all incidents and the associated suspects, showing suspects for each incident, or 'No Suspect' if there are none.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808980" cy="1632585"/>
            <wp:effectExtent l="0" t="0" r="762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20.</w:t>
      </w:r>
      <w:r>
        <w:rPr>
          <w:rFonts w:ascii="SimSun" w:hAnsi="SimSun" w:eastAsia="SimSun" w:cs="SimSun"/>
          <w:sz w:val="24"/>
          <w:szCs w:val="24"/>
        </w:rPr>
        <w:t>List all suspects who have been involved in incidents with incident types 'Robbery' or 'Assault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823585" cy="1621155"/>
            <wp:effectExtent l="0" t="0" r="571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B56BF"/>
    <w:multiLevelType w:val="singleLevel"/>
    <w:tmpl w:val="948B56BF"/>
    <w:lvl w:ilvl="0" w:tentative="0">
      <w:start w:val="25"/>
      <w:numFmt w:val="upperLetter"/>
      <w:suff w:val="space"/>
      <w:lvlText w:val="%1."/>
      <w:lvlJc w:val="left"/>
    </w:lvl>
  </w:abstractNum>
  <w:abstractNum w:abstractNumId="1">
    <w:nsid w:val="D0A47C51"/>
    <w:multiLevelType w:val="singleLevel"/>
    <w:tmpl w:val="D0A47C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726162"/>
    <w:multiLevelType w:val="singleLevel"/>
    <w:tmpl w:val="0B7261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D34F1"/>
    <w:rsid w:val="14AD34F1"/>
    <w:rsid w:val="33E91C1B"/>
    <w:rsid w:val="4CD4421B"/>
    <w:rsid w:val="66C40DA9"/>
    <w:rsid w:val="758F1B5A"/>
    <w:rsid w:val="798677EE"/>
    <w:rsid w:val="79E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220</Words>
  <Characters>1190</Characters>
  <Lines>0</Lines>
  <Paragraphs>0</Paragraphs>
  <TotalTime>39</TotalTime>
  <ScaleCrop>false</ScaleCrop>
  <LinksUpToDate>false</LinksUpToDate>
  <CharactersWithSpaces>1404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2024-01-23T05:31:00Z</dcterms:created>
  <dc:creator>HP</dc:creator>
  <cp:lastModifiedBy>Sai dileep reddy</cp:lastModifiedBy>
  <dcterms:modified xsi:type="dcterms:W3CDTF">2024-01-23T06:13:21Z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4205BAC2695546CDA547133C9C6C314A</vt:lpwstr>
  </property>
</Properties>
</file>