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Default="00540633" w:rsidP="00540633">
      <w:pPr>
        <w:ind w:right="-290"/>
        <w:jc w:val="center"/>
        <w:rPr>
          <w:b/>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«___»_______________20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42FF5598" w:rsidR="006264BF" w:rsidRPr="00B4303E" w:rsidRDefault="00343356" w:rsidP="00017292">
          <w:pPr>
            <w:pStyle w:val="af4"/>
            <w:rPr>
              <w:rFonts w:cs="Times New Roman"/>
              <w:b w:val="0"/>
              <w:szCs w:val="28"/>
            </w:rPr>
          </w:pPr>
          <w:r w:rsidRPr="00B4303E">
            <w:rPr>
              <w:rFonts w:cs="Times New Roman"/>
              <w:b w:val="0"/>
              <w:szCs w:val="28"/>
            </w:rPr>
            <w:t>СОДЕРЖАНИЕ</w:t>
          </w:r>
        </w:p>
        <w:p w14:paraId="2D927ED5" w14:textId="16AF9518" w:rsidR="00B4303E" w:rsidRPr="00B4303E" w:rsidRDefault="006264BF">
          <w:pPr>
            <w:pStyle w:val="12"/>
            <w:rPr>
              <w:rFonts w:eastAsiaTheme="minorEastAsia"/>
              <w:bCs w:val="0"/>
            </w:rPr>
          </w:pPr>
          <w:r w:rsidRPr="00B4303E">
            <w:rPr>
              <w:bCs w:val="0"/>
            </w:rPr>
            <w:fldChar w:fldCharType="begin"/>
          </w:r>
          <w:r w:rsidRPr="00B4303E">
            <w:rPr>
              <w:bCs w:val="0"/>
            </w:rPr>
            <w:instrText xml:space="preserve"> TOC \o "1-3" \h \z \u </w:instrText>
          </w:r>
          <w:r w:rsidRPr="00B4303E">
            <w:rPr>
              <w:bCs w:val="0"/>
            </w:rPr>
            <w:fldChar w:fldCharType="separate"/>
          </w:r>
          <w:hyperlink w:anchor="_Toc70162501" w:history="1">
            <w:r w:rsidR="00B4303E" w:rsidRPr="00B4303E">
              <w:rPr>
                <w:rStyle w:val="af5"/>
                <w:bCs w:val="0"/>
              </w:rPr>
              <w:t>ВВЕДЕНИЕ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_Toc70162501 \h </w:instrText>
            </w:r>
            <w:r w:rsidR="00B4303E" w:rsidRPr="00B4303E">
              <w:rPr>
                <w:bCs w:val="0"/>
                <w:webHidden/>
              </w:rPr>
            </w:r>
            <w:r w:rsidR="00B4303E" w:rsidRPr="00B4303E">
              <w:rPr>
                <w:bCs w:val="0"/>
                <w:webHidden/>
              </w:rPr>
              <w:fldChar w:fldCharType="separate"/>
            </w:r>
            <w:r w:rsidR="00B22EF5">
              <w:rPr>
                <w:bCs w:val="0"/>
                <w:webHidden/>
              </w:rPr>
              <w:t>7</w:t>
            </w:r>
            <w:r w:rsidR="00B4303E" w:rsidRPr="00B4303E">
              <w:rPr>
                <w:bCs w:val="0"/>
                <w:webHidden/>
              </w:rPr>
              <w:fldChar w:fldCharType="end"/>
            </w:r>
          </w:hyperlink>
        </w:p>
        <w:p w14:paraId="68186C0C" w14:textId="784A1BA4" w:rsidR="00B4303E" w:rsidRPr="00B4303E" w:rsidRDefault="001A5FBA">
          <w:pPr>
            <w:pStyle w:val="12"/>
            <w:rPr>
              <w:rFonts w:eastAsiaTheme="minorEastAsia"/>
              <w:bCs w:val="0"/>
            </w:rPr>
          </w:pPr>
          <w:hyperlink w:anchor="_Toc70162502" w:history="1">
            <w:r w:rsidR="00B4303E" w:rsidRPr="00B4303E">
              <w:rPr>
                <w:rStyle w:val="af5"/>
                <w:bCs w:val="0"/>
              </w:rPr>
              <w:t>1 Анализ актуальных методов аутентификации пользователей</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_Toc70162502 \h </w:instrText>
            </w:r>
            <w:r w:rsidR="00B4303E" w:rsidRPr="00B4303E">
              <w:rPr>
                <w:bCs w:val="0"/>
                <w:webHidden/>
              </w:rPr>
            </w:r>
            <w:r w:rsidR="00B4303E" w:rsidRPr="00B4303E">
              <w:rPr>
                <w:bCs w:val="0"/>
                <w:webHidden/>
              </w:rPr>
              <w:fldChar w:fldCharType="separate"/>
            </w:r>
            <w:r w:rsidR="00B22EF5">
              <w:rPr>
                <w:bCs w:val="0"/>
                <w:webHidden/>
              </w:rPr>
              <w:t>9</w:t>
            </w:r>
            <w:r w:rsidR="00B4303E" w:rsidRPr="00B4303E">
              <w:rPr>
                <w:bCs w:val="0"/>
                <w:webHidden/>
              </w:rPr>
              <w:fldChar w:fldCharType="end"/>
            </w:r>
          </w:hyperlink>
        </w:p>
        <w:p w14:paraId="0BF5EAD2" w14:textId="58EF6255" w:rsidR="00B4303E" w:rsidRPr="00B4303E" w:rsidRDefault="001A5FBA" w:rsidP="00B4303E">
          <w:pPr>
            <w:pStyle w:val="21"/>
            <w:rPr>
              <w:rFonts w:eastAsiaTheme="minorEastAsia"/>
              <w:noProof/>
              <w:sz w:val="28"/>
              <w:szCs w:val="28"/>
            </w:rPr>
          </w:pPr>
          <w:hyperlink w:anchor="_Toc70162503" w:history="1">
            <w:r w:rsidR="00B4303E" w:rsidRPr="00B4303E">
              <w:rPr>
                <w:rStyle w:val="af5"/>
                <w:noProof/>
                <w:sz w:val="28"/>
                <w:szCs w:val="28"/>
              </w:rPr>
              <w:t>1.1 Факторы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9</w:t>
            </w:r>
            <w:r w:rsidR="00B4303E" w:rsidRPr="00B4303E">
              <w:rPr>
                <w:noProof/>
                <w:webHidden/>
                <w:sz w:val="28"/>
                <w:szCs w:val="28"/>
              </w:rPr>
              <w:fldChar w:fldCharType="end"/>
            </w:r>
          </w:hyperlink>
        </w:p>
        <w:p w14:paraId="743E2153" w14:textId="6F9DD6A4" w:rsidR="00B4303E" w:rsidRPr="00B4303E" w:rsidRDefault="001A5FBA" w:rsidP="00B4303E">
          <w:pPr>
            <w:pStyle w:val="21"/>
            <w:rPr>
              <w:rFonts w:eastAsiaTheme="minorEastAsia"/>
              <w:noProof/>
              <w:sz w:val="28"/>
              <w:szCs w:val="28"/>
            </w:rPr>
          </w:pPr>
          <w:hyperlink w:anchor="_Toc70162504" w:history="1">
            <w:r w:rsidR="00B4303E" w:rsidRPr="00B4303E">
              <w:rPr>
                <w:rStyle w:val="af5"/>
                <w:noProof/>
                <w:sz w:val="28"/>
                <w:szCs w:val="28"/>
              </w:rPr>
              <w:t>1.2 Поведенческая биометрия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10</w:t>
            </w:r>
            <w:r w:rsidR="00B4303E" w:rsidRPr="00B4303E">
              <w:rPr>
                <w:noProof/>
                <w:webHidden/>
                <w:sz w:val="28"/>
                <w:szCs w:val="28"/>
              </w:rPr>
              <w:fldChar w:fldCharType="end"/>
            </w:r>
          </w:hyperlink>
        </w:p>
        <w:p w14:paraId="0E915F59" w14:textId="5AD12DFA" w:rsidR="00B4303E" w:rsidRPr="00B4303E" w:rsidRDefault="001A5FBA" w:rsidP="00B4303E">
          <w:pPr>
            <w:pStyle w:val="21"/>
            <w:rPr>
              <w:rFonts w:eastAsiaTheme="minorEastAsia"/>
              <w:noProof/>
              <w:sz w:val="28"/>
              <w:szCs w:val="28"/>
            </w:rPr>
          </w:pPr>
          <w:hyperlink w:anchor="_Toc70162505" w:history="1">
            <w:r w:rsidR="00B4303E" w:rsidRPr="00B4303E">
              <w:rPr>
                <w:rStyle w:val="af5"/>
                <w:noProof/>
                <w:sz w:val="28"/>
                <w:szCs w:val="28"/>
              </w:rPr>
              <w:t>1.3 Непрерывная аутентификация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12</w:t>
            </w:r>
            <w:r w:rsidR="00B4303E" w:rsidRPr="00B4303E">
              <w:rPr>
                <w:noProof/>
                <w:webHidden/>
                <w:sz w:val="28"/>
                <w:szCs w:val="28"/>
              </w:rPr>
              <w:fldChar w:fldCharType="end"/>
            </w:r>
          </w:hyperlink>
        </w:p>
        <w:p w14:paraId="7A0385E9" w14:textId="46A548D4" w:rsidR="00B4303E" w:rsidRPr="00B4303E" w:rsidRDefault="001A5FBA" w:rsidP="00B4303E">
          <w:pPr>
            <w:pStyle w:val="21"/>
            <w:rPr>
              <w:rFonts w:eastAsiaTheme="minorEastAsia"/>
              <w:noProof/>
              <w:sz w:val="28"/>
              <w:szCs w:val="28"/>
            </w:rPr>
          </w:pPr>
          <w:hyperlink w:anchor="_Toc70162506" w:history="1">
            <w:r w:rsidR="00B4303E" w:rsidRPr="00B4303E">
              <w:rPr>
                <w:rStyle w:val="af5"/>
                <w:noProof/>
                <w:sz w:val="28"/>
                <w:szCs w:val="28"/>
              </w:rPr>
              <w:t>1.4 Сравнение способов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14</w:t>
            </w:r>
            <w:r w:rsidR="00B4303E" w:rsidRPr="00B4303E">
              <w:rPr>
                <w:noProof/>
                <w:webHidden/>
                <w:sz w:val="28"/>
                <w:szCs w:val="28"/>
              </w:rPr>
              <w:fldChar w:fldCharType="end"/>
            </w:r>
          </w:hyperlink>
        </w:p>
        <w:p w14:paraId="74353EC4" w14:textId="51F51803" w:rsidR="00B4303E" w:rsidRPr="00B4303E" w:rsidRDefault="001A5FBA">
          <w:pPr>
            <w:pStyle w:val="12"/>
            <w:rPr>
              <w:rFonts w:eastAsiaTheme="minorEastAsia"/>
              <w:bCs w:val="0"/>
            </w:rPr>
          </w:pPr>
          <w:hyperlink w:anchor="_Toc70162507" w:history="1">
            <w:r w:rsidR="00B4303E" w:rsidRPr="00B4303E">
              <w:rPr>
                <w:rStyle w:val="af5"/>
                <w:bCs w:val="0"/>
              </w:rPr>
              <w:t>2 Обзор способов аутентификации в мобильных устройствах, основанных на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_Toc70162507 \h </w:instrText>
            </w:r>
            <w:r w:rsidR="00B4303E" w:rsidRPr="00B4303E">
              <w:rPr>
                <w:bCs w:val="0"/>
                <w:webHidden/>
              </w:rPr>
            </w:r>
            <w:r w:rsidR="00B4303E" w:rsidRPr="00B4303E">
              <w:rPr>
                <w:bCs w:val="0"/>
                <w:webHidden/>
              </w:rPr>
              <w:fldChar w:fldCharType="separate"/>
            </w:r>
            <w:r w:rsidR="00B22EF5">
              <w:rPr>
                <w:bCs w:val="0"/>
                <w:webHidden/>
              </w:rPr>
              <w:t>18</w:t>
            </w:r>
            <w:r w:rsidR="00B4303E" w:rsidRPr="00B4303E">
              <w:rPr>
                <w:bCs w:val="0"/>
                <w:webHidden/>
              </w:rPr>
              <w:fldChar w:fldCharType="end"/>
            </w:r>
          </w:hyperlink>
        </w:p>
        <w:p w14:paraId="39B5E09C" w14:textId="1CB14D6B" w:rsidR="00B4303E" w:rsidRPr="00B4303E" w:rsidRDefault="001A5FBA" w:rsidP="00B4303E">
          <w:pPr>
            <w:pStyle w:val="21"/>
            <w:rPr>
              <w:rFonts w:eastAsiaTheme="minorEastAsia"/>
              <w:noProof/>
              <w:sz w:val="28"/>
              <w:szCs w:val="28"/>
            </w:rPr>
          </w:pPr>
          <w:hyperlink w:anchor="_Toc70162508" w:history="1">
            <w:r w:rsidR="00B4303E" w:rsidRPr="00B4303E">
              <w:rPr>
                <w:rStyle w:val="af5"/>
                <w:noProof/>
                <w:sz w:val="28"/>
                <w:szCs w:val="28"/>
              </w:rPr>
              <w:t>2.1 Аутентификация на основе клавиатурного почерка</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20</w:t>
            </w:r>
            <w:r w:rsidR="00B4303E" w:rsidRPr="00B4303E">
              <w:rPr>
                <w:noProof/>
                <w:webHidden/>
                <w:sz w:val="28"/>
                <w:szCs w:val="28"/>
              </w:rPr>
              <w:fldChar w:fldCharType="end"/>
            </w:r>
          </w:hyperlink>
        </w:p>
        <w:p w14:paraId="1176A0CF" w14:textId="1CB6D882" w:rsidR="00B4303E" w:rsidRPr="00B4303E" w:rsidRDefault="001A5FBA" w:rsidP="00B4303E">
          <w:pPr>
            <w:pStyle w:val="21"/>
            <w:rPr>
              <w:rFonts w:eastAsiaTheme="minorEastAsia"/>
              <w:noProof/>
              <w:sz w:val="28"/>
              <w:szCs w:val="28"/>
            </w:rPr>
          </w:pPr>
          <w:hyperlink w:anchor="_Toc70162509" w:history="1">
            <w:r w:rsidR="00B4303E" w:rsidRPr="00B4303E">
              <w:rPr>
                <w:rStyle w:val="af5"/>
                <w:noProof/>
                <w:sz w:val="28"/>
                <w:szCs w:val="28"/>
              </w:rPr>
              <w:t>2.2 Аутентификация по двигательной активности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23</w:t>
            </w:r>
            <w:r w:rsidR="00B4303E" w:rsidRPr="00B4303E">
              <w:rPr>
                <w:noProof/>
                <w:webHidden/>
                <w:sz w:val="28"/>
                <w:szCs w:val="28"/>
              </w:rPr>
              <w:fldChar w:fldCharType="end"/>
            </w:r>
          </w:hyperlink>
        </w:p>
        <w:p w14:paraId="0F03DA67" w14:textId="71C1CA60" w:rsidR="00B4303E" w:rsidRPr="00B4303E" w:rsidRDefault="001A5FBA" w:rsidP="00B4303E">
          <w:pPr>
            <w:pStyle w:val="21"/>
            <w:rPr>
              <w:rFonts w:eastAsiaTheme="minorEastAsia"/>
              <w:noProof/>
              <w:sz w:val="28"/>
              <w:szCs w:val="28"/>
            </w:rPr>
          </w:pPr>
          <w:hyperlink w:anchor="_Toc70162510" w:history="1">
            <w:r w:rsidR="00B4303E" w:rsidRPr="00B4303E">
              <w:rPr>
                <w:rStyle w:val="af5"/>
                <w:noProof/>
                <w:sz w:val="28"/>
                <w:szCs w:val="28"/>
              </w:rPr>
              <w:t>2.3 Аутентификация на основе поведенческого профиля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26</w:t>
            </w:r>
            <w:r w:rsidR="00B4303E" w:rsidRPr="00B4303E">
              <w:rPr>
                <w:noProof/>
                <w:webHidden/>
                <w:sz w:val="28"/>
                <w:szCs w:val="28"/>
              </w:rPr>
              <w:fldChar w:fldCharType="end"/>
            </w:r>
          </w:hyperlink>
        </w:p>
        <w:p w14:paraId="21DE538C" w14:textId="19723678" w:rsidR="00B4303E" w:rsidRPr="00B4303E" w:rsidRDefault="001A5FBA" w:rsidP="00B4303E">
          <w:pPr>
            <w:pStyle w:val="21"/>
            <w:rPr>
              <w:rFonts w:eastAsiaTheme="minorEastAsia"/>
              <w:noProof/>
              <w:sz w:val="28"/>
              <w:szCs w:val="28"/>
            </w:rPr>
          </w:pPr>
          <w:hyperlink w:anchor="_Toc70162511" w:history="1">
            <w:r w:rsidR="00B4303E" w:rsidRPr="00B4303E">
              <w:rPr>
                <w:rStyle w:val="af5"/>
                <w:noProof/>
                <w:sz w:val="28"/>
                <w:szCs w:val="28"/>
              </w:rPr>
              <w:t>2.4 Сравнение и оценка методов аутентификации на основе поведенческой биометрии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32</w:t>
            </w:r>
            <w:r w:rsidR="00B4303E" w:rsidRPr="00B4303E">
              <w:rPr>
                <w:noProof/>
                <w:webHidden/>
                <w:sz w:val="28"/>
                <w:szCs w:val="28"/>
              </w:rPr>
              <w:fldChar w:fldCharType="end"/>
            </w:r>
          </w:hyperlink>
        </w:p>
        <w:p w14:paraId="6937E930" w14:textId="18E7A6A8" w:rsidR="00B4303E" w:rsidRPr="00B4303E" w:rsidRDefault="001A5FBA">
          <w:pPr>
            <w:pStyle w:val="12"/>
            <w:rPr>
              <w:rFonts w:eastAsiaTheme="minorEastAsia"/>
              <w:bCs w:val="0"/>
            </w:rPr>
          </w:pPr>
          <w:hyperlink w:anchor="_Toc70162512" w:history="1">
            <w:r w:rsidR="00B4303E" w:rsidRPr="00B4303E">
              <w:rPr>
                <w:rStyle w:val="af5"/>
                <w:bCs w:val="0"/>
              </w:rPr>
              <w:t>3 Метод аутентификации по поведенческой биометрии для мобильного устройства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_Toc70162512 \h </w:instrText>
            </w:r>
            <w:r w:rsidR="00B4303E" w:rsidRPr="00B4303E">
              <w:rPr>
                <w:bCs w:val="0"/>
                <w:webHidden/>
              </w:rPr>
            </w:r>
            <w:r w:rsidR="00B4303E" w:rsidRPr="00B4303E">
              <w:rPr>
                <w:bCs w:val="0"/>
                <w:webHidden/>
              </w:rPr>
              <w:fldChar w:fldCharType="separate"/>
            </w:r>
            <w:r w:rsidR="00B22EF5">
              <w:rPr>
                <w:bCs w:val="0"/>
                <w:webHidden/>
              </w:rPr>
              <w:t>35</w:t>
            </w:r>
            <w:r w:rsidR="00B4303E" w:rsidRPr="00B4303E">
              <w:rPr>
                <w:bCs w:val="0"/>
                <w:webHidden/>
              </w:rPr>
              <w:fldChar w:fldCharType="end"/>
            </w:r>
          </w:hyperlink>
        </w:p>
        <w:p w14:paraId="20F9D3A5" w14:textId="0397EE27" w:rsidR="00B4303E" w:rsidRPr="00B4303E" w:rsidRDefault="001A5FBA" w:rsidP="00B4303E">
          <w:pPr>
            <w:pStyle w:val="21"/>
            <w:rPr>
              <w:rFonts w:eastAsiaTheme="minorEastAsia"/>
              <w:noProof/>
              <w:sz w:val="28"/>
              <w:szCs w:val="28"/>
            </w:rPr>
          </w:pPr>
          <w:hyperlink w:anchor="_Toc70162513" w:history="1">
            <w:r w:rsidR="00B4303E" w:rsidRPr="00B4303E">
              <w:rPr>
                <w:rStyle w:val="af5"/>
                <w:noProof/>
                <w:sz w:val="28"/>
                <w:szCs w:val="28"/>
              </w:rPr>
              <w:t>3.1 Особенности внедрения и эксплуатации метода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36</w:t>
            </w:r>
            <w:r w:rsidR="00B4303E" w:rsidRPr="00B4303E">
              <w:rPr>
                <w:noProof/>
                <w:webHidden/>
                <w:sz w:val="28"/>
                <w:szCs w:val="28"/>
              </w:rPr>
              <w:fldChar w:fldCharType="end"/>
            </w:r>
          </w:hyperlink>
        </w:p>
        <w:p w14:paraId="2B39286D" w14:textId="426F7280" w:rsidR="00B4303E" w:rsidRPr="00B4303E" w:rsidRDefault="001A5FBA">
          <w:pPr>
            <w:pStyle w:val="12"/>
            <w:rPr>
              <w:rFonts w:eastAsiaTheme="minorEastAsia"/>
              <w:bCs w:val="0"/>
            </w:rPr>
          </w:pPr>
          <w:hyperlink w:anchor="_Toc70162514" w:history="1">
            <w:r w:rsidR="00B4303E" w:rsidRPr="00B4303E">
              <w:rPr>
                <w:rStyle w:val="af5"/>
                <w:bCs w:val="0"/>
              </w:rPr>
              <w:t>4 Мобильное приложение для сбора данных</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_Toc70162514 \h </w:instrText>
            </w:r>
            <w:r w:rsidR="00B4303E" w:rsidRPr="00B4303E">
              <w:rPr>
                <w:bCs w:val="0"/>
                <w:webHidden/>
              </w:rPr>
            </w:r>
            <w:r w:rsidR="00B4303E" w:rsidRPr="00B4303E">
              <w:rPr>
                <w:bCs w:val="0"/>
                <w:webHidden/>
              </w:rPr>
              <w:fldChar w:fldCharType="separate"/>
            </w:r>
            <w:r w:rsidR="00B22EF5">
              <w:rPr>
                <w:bCs w:val="0"/>
                <w:webHidden/>
              </w:rPr>
              <w:t>38</w:t>
            </w:r>
            <w:r w:rsidR="00B4303E" w:rsidRPr="00B4303E">
              <w:rPr>
                <w:bCs w:val="0"/>
                <w:webHidden/>
              </w:rPr>
              <w:fldChar w:fldCharType="end"/>
            </w:r>
          </w:hyperlink>
        </w:p>
        <w:p w14:paraId="4AD09C03" w14:textId="33699E5E" w:rsidR="00B4303E" w:rsidRPr="00B4303E" w:rsidRDefault="001A5FBA" w:rsidP="00B4303E">
          <w:pPr>
            <w:pStyle w:val="21"/>
            <w:rPr>
              <w:rFonts w:eastAsiaTheme="minorEastAsia"/>
              <w:noProof/>
              <w:sz w:val="28"/>
              <w:szCs w:val="28"/>
            </w:rPr>
          </w:pPr>
          <w:hyperlink w:anchor="_Toc70162515" w:history="1">
            <w:r w:rsidR="00B4303E" w:rsidRPr="00B4303E">
              <w:rPr>
                <w:rStyle w:val="af5"/>
                <w:noProof/>
                <w:sz w:val="28"/>
                <w:szCs w:val="28"/>
              </w:rPr>
              <w:t>4.1 Служба сбора и записи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38</w:t>
            </w:r>
            <w:r w:rsidR="00B4303E" w:rsidRPr="00B4303E">
              <w:rPr>
                <w:noProof/>
                <w:webHidden/>
                <w:sz w:val="28"/>
                <w:szCs w:val="28"/>
              </w:rPr>
              <w:fldChar w:fldCharType="end"/>
            </w:r>
          </w:hyperlink>
        </w:p>
        <w:p w14:paraId="3FFE04B1" w14:textId="2C0BA7F7" w:rsidR="00B4303E" w:rsidRPr="00B4303E" w:rsidRDefault="001A5FBA" w:rsidP="00B4303E">
          <w:pPr>
            <w:pStyle w:val="21"/>
            <w:rPr>
              <w:rFonts w:eastAsiaTheme="minorEastAsia"/>
              <w:noProof/>
              <w:sz w:val="28"/>
              <w:szCs w:val="28"/>
            </w:rPr>
          </w:pPr>
          <w:hyperlink w:anchor="_Toc70162516" w:history="1">
            <w:r w:rsidR="00B4303E" w:rsidRPr="00B4303E">
              <w:rPr>
                <w:rStyle w:val="af5"/>
                <w:noProof/>
                <w:sz w:val="28"/>
                <w:szCs w:val="28"/>
              </w:rPr>
              <w:t>4.2 Собираемые данные</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0F06DFD5" w14:textId="284EBF71" w:rsidR="00B4303E" w:rsidRPr="00B4303E" w:rsidRDefault="001A5FBA" w:rsidP="00B4303E">
          <w:pPr>
            <w:pStyle w:val="21"/>
            <w:rPr>
              <w:rFonts w:eastAsiaTheme="minorEastAsia"/>
              <w:noProof/>
              <w:sz w:val="28"/>
              <w:szCs w:val="28"/>
            </w:rPr>
          </w:pPr>
          <w:hyperlink w:anchor="_Toc70162517" w:history="1">
            <w:r w:rsidR="00B4303E" w:rsidRPr="00B4303E">
              <w:rPr>
                <w:rStyle w:val="af5"/>
                <w:noProof/>
                <w:sz w:val="28"/>
                <w:szCs w:val="28"/>
              </w:rPr>
              <w:t>4.3 Проведение сбора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_Toc70162517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15C5A694" w14:textId="27A1FCDE" w:rsidR="00B4303E" w:rsidRPr="00B4303E" w:rsidRDefault="001A5FBA">
          <w:pPr>
            <w:pStyle w:val="12"/>
            <w:rPr>
              <w:rFonts w:eastAsiaTheme="minorEastAsia"/>
              <w:bCs w:val="0"/>
            </w:rPr>
          </w:pPr>
          <w:hyperlink w:anchor="_Toc70162518" w:history="1">
            <w:r w:rsidR="00B4303E" w:rsidRPr="00B4303E">
              <w:rPr>
                <w:rStyle w:val="af5"/>
                <w:bCs w:val="0"/>
              </w:rPr>
              <w:t>5 Обработка данных поведенческого профиля</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_Toc70162518 \h </w:instrText>
            </w:r>
            <w:r w:rsidR="00B4303E" w:rsidRPr="00B4303E">
              <w:rPr>
                <w:bCs w:val="0"/>
                <w:webHidden/>
              </w:rPr>
            </w:r>
            <w:r w:rsidR="00B4303E" w:rsidRPr="00B4303E">
              <w:rPr>
                <w:bCs w:val="0"/>
                <w:webHidden/>
              </w:rPr>
              <w:fldChar w:fldCharType="separate"/>
            </w:r>
            <w:r w:rsidR="00B22EF5">
              <w:rPr>
                <w:bCs w:val="0"/>
                <w:webHidden/>
              </w:rPr>
              <w:t>41</w:t>
            </w:r>
            <w:r w:rsidR="00B4303E" w:rsidRPr="00B4303E">
              <w:rPr>
                <w:bCs w:val="0"/>
                <w:webHidden/>
              </w:rPr>
              <w:fldChar w:fldCharType="end"/>
            </w:r>
          </w:hyperlink>
        </w:p>
        <w:p w14:paraId="5A943815" w14:textId="0ADA62BE" w:rsidR="00B4303E" w:rsidRPr="00B4303E" w:rsidRDefault="001A5FBA" w:rsidP="00B4303E">
          <w:pPr>
            <w:pStyle w:val="21"/>
            <w:rPr>
              <w:rFonts w:eastAsiaTheme="minorEastAsia"/>
              <w:noProof/>
              <w:sz w:val="28"/>
              <w:szCs w:val="28"/>
            </w:rPr>
          </w:pPr>
          <w:hyperlink w:anchor="_Toc70162519" w:history="1">
            <w:r w:rsidR="00B4303E" w:rsidRPr="00B4303E">
              <w:rPr>
                <w:rStyle w:val="af5"/>
                <w:noProof/>
                <w:sz w:val="28"/>
                <w:szCs w:val="28"/>
              </w:rPr>
              <w:t>5.1 Формирование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41</w:t>
            </w:r>
            <w:r w:rsidR="00B4303E" w:rsidRPr="00B4303E">
              <w:rPr>
                <w:noProof/>
                <w:webHidden/>
                <w:sz w:val="28"/>
                <w:szCs w:val="28"/>
              </w:rPr>
              <w:fldChar w:fldCharType="end"/>
            </w:r>
          </w:hyperlink>
        </w:p>
        <w:p w14:paraId="03385FF0" w14:textId="753F9938" w:rsidR="00B4303E" w:rsidRPr="00B4303E" w:rsidRDefault="001A5FBA">
          <w:pPr>
            <w:pStyle w:val="31"/>
            <w:rPr>
              <w:rFonts w:eastAsiaTheme="minorEastAsia"/>
              <w:noProof/>
              <w:sz w:val="28"/>
              <w:szCs w:val="28"/>
            </w:rPr>
          </w:pPr>
          <w:hyperlink w:anchor="_Toc70162520" w:history="1">
            <w:r w:rsidR="00B4303E" w:rsidRPr="00B4303E">
              <w:rPr>
                <w:rStyle w:val="af5"/>
                <w:noProof/>
                <w:sz w:val="28"/>
                <w:szCs w:val="28"/>
              </w:rPr>
              <w:t xml:space="preserve">5.1.1 Формирование признаков для модуля </w:t>
            </w:r>
            <w:r w:rsidR="00B4303E" w:rsidRPr="00B4303E">
              <w:rPr>
                <w:rStyle w:val="af5"/>
                <w:noProof/>
                <w:sz w:val="28"/>
                <w:szCs w:val="28"/>
                <w:lang w:val="en-US"/>
              </w:rPr>
              <w:t>WIFI</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42</w:t>
            </w:r>
            <w:r w:rsidR="00B4303E" w:rsidRPr="00B4303E">
              <w:rPr>
                <w:noProof/>
                <w:webHidden/>
                <w:sz w:val="28"/>
                <w:szCs w:val="28"/>
              </w:rPr>
              <w:fldChar w:fldCharType="end"/>
            </w:r>
          </w:hyperlink>
        </w:p>
        <w:p w14:paraId="24C539A7" w14:textId="4641DD06" w:rsidR="00B4303E" w:rsidRPr="00B4303E" w:rsidRDefault="001A5FBA">
          <w:pPr>
            <w:pStyle w:val="31"/>
            <w:rPr>
              <w:rFonts w:eastAsiaTheme="minorEastAsia"/>
              <w:noProof/>
              <w:sz w:val="28"/>
              <w:szCs w:val="28"/>
            </w:rPr>
          </w:pPr>
          <w:hyperlink w:anchor="_Toc70162521" w:history="1">
            <w:r w:rsidR="00B4303E" w:rsidRPr="00B4303E">
              <w:rPr>
                <w:rStyle w:val="af5"/>
                <w:noProof/>
                <w:sz w:val="28"/>
                <w:szCs w:val="28"/>
              </w:rPr>
              <w:t xml:space="preserve">5.1.2 Формирование признаков для модуля </w:t>
            </w:r>
            <w:r w:rsidR="00B4303E" w:rsidRPr="00B4303E">
              <w:rPr>
                <w:rStyle w:val="af5"/>
                <w:noProof/>
                <w:sz w:val="28"/>
                <w:szCs w:val="28"/>
                <w:lang w:val="en-US"/>
              </w:rPr>
              <w:t>BT</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49</w:t>
            </w:r>
            <w:r w:rsidR="00B4303E" w:rsidRPr="00B4303E">
              <w:rPr>
                <w:noProof/>
                <w:webHidden/>
                <w:sz w:val="28"/>
                <w:szCs w:val="28"/>
              </w:rPr>
              <w:fldChar w:fldCharType="end"/>
            </w:r>
          </w:hyperlink>
        </w:p>
        <w:p w14:paraId="3D418FBE" w14:textId="26187A3E" w:rsidR="00B4303E" w:rsidRPr="00B4303E" w:rsidRDefault="001A5FBA">
          <w:pPr>
            <w:pStyle w:val="31"/>
            <w:rPr>
              <w:rFonts w:eastAsiaTheme="minorEastAsia"/>
              <w:noProof/>
              <w:sz w:val="28"/>
              <w:szCs w:val="28"/>
            </w:rPr>
          </w:pPr>
          <w:hyperlink w:anchor="_Toc70162522" w:history="1">
            <w:r w:rsidR="00B4303E" w:rsidRPr="00B4303E">
              <w:rPr>
                <w:rStyle w:val="af5"/>
                <w:noProof/>
                <w:sz w:val="28"/>
                <w:szCs w:val="28"/>
              </w:rPr>
              <w:t xml:space="preserve">5.1.3 Формирование признаков для модуля </w:t>
            </w:r>
            <w:r w:rsidR="00B4303E" w:rsidRPr="00B4303E">
              <w:rPr>
                <w:rStyle w:val="af5"/>
                <w:noProof/>
                <w:sz w:val="28"/>
                <w:szCs w:val="28"/>
                <w:lang w:val="en-US"/>
              </w:rPr>
              <w:t>LOCATION</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50</w:t>
            </w:r>
            <w:r w:rsidR="00B4303E" w:rsidRPr="00B4303E">
              <w:rPr>
                <w:noProof/>
                <w:webHidden/>
                <w:sz w:val="28"/>
                <w:szCs w:val="28"/>
              </w:rPr>
              <w:fldChar w:fldCharType="end"/>
            </w:r>
          </w:hyperlink>
        </w:p>
        <w:p w14:paraId="17342EDD" w14:textId="37A03AD2" w:rsidR="00B4303E" w:rsidRPr="00B4303E" w:rsidRDefault="001A5FBA" w:rsidP="00B4303E">
          <w:pPr>
            <w:pStyle w:val="21"/>
            <w:rPr>
              <w:rFonts w:eastAsiaTheme="minorEastAsia"/>
              <w:noProof/>
              <w:sz w:val="28"/>
              <w:szCs w:val="28"/>
            </w:rPr>
          </w:pPr>
          <w:hyperlink w:anchor="_Toc70162523" w:history="1">
            <w:r w:rsidR="00B4303E" w:rsidRPr="00B4303E">
              <w:rPr>
                <w:rStyle w:val="af5"/>
                <w:rFonts w:eastAsiaTheme="majorEastAsia"/>
                <w:noProof/>
                <w:sz w:val="28"/>
                <w:szCs w:val="28"/>
              </w:rPr>
              <w:t>5.2 Подготовка выборок для обучения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47F688A9" w14:textId="47E96659" w:rsidR="00B4303E" w:rsidRPr="00B4303E" w:rsidRDefault="001A5FBA">
          <w:pPr>
            <w:pStyle w:val="31"/>
            <w:rPr>
              <w:rFonts w:eastAsiaTheme="minorEastAsia"/>
              <w:noProof/>
              <w:sz w:val="28"/>
              <w:szCs w:val="28"/>
            </w:rPr>
          </w:pPr>
          <w:hyperlink w:anchor="_Toc70162524" w:history="1">
            <w:r w:rsidR="00B4303E" w:rsidRPr="00B4303E">
              <w:rPr>
                <w:rStyle w:val="af5"/>
                <w:rFonts w:eastAsiaTheme="majorEastAsia"/>
                <w:noProof/>
                <w:sz w:val="28"/>
                <w:szCs w:val="28"/>
              </w:rPr>
              <w:t>5.2.1 Масштабирование вектора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57E593F5" w14:textId="35EFDF0C" w:rsidR="00B4303E" w:rsidRPr="00B4303E" w:rsidRDefault="001A5FBA">
          <w:pPr>
            <w:pStyle w:val="31"/>
            <w:rPr>
              <w:rFonts w:eastAsiaTheme="minorEastAsia"/>
              <w:noProof/>
              <w:sz w:val="28"/>
              <w:szCs w:val="28"/>
            </w:rPr>
          </w:pPr>
          <w:hyperlink w:anchor="_Toc70162525" w:history="1">
            <w:r w:rsidR="00B4303E" w:rsidRPr="00B4303E">
              <w:rPr>
                <w:rStyle w:val="af5"/>
                <w:rFonts w:eastAsiaTheme="majorEastAsia"/>
                <w:noProof/>
                <w:sz w:val="28"/>
                <w:szCs w:val="28"/>
              </w:rPr>
              <w:t>5.2.2 Обработка выбросов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53</w:t>
            </w:r>
            <w:r w:rsidR="00B4303E" w:rsidRPr="00B4303E">
              <w:rPr>
                <w:noProof/>
                <w:webHidden/>
                <w:sz w:val="28"/>
                <w:szCs w:val="28"/>
              </w:rPr>
              <w:fldChar w:fldCharType="end"/>
            </w:r>
          </w:hyperlink>
        </w:p>
        <w:p w14:paraId="1D6A12AB" w14:textId="6CB38A54" w:rsidR="00B4303E" w:rsidRPr="00B4303E" w:rsidRDefault="001A5FBA">
          <w:pPr>
            <w:pStyle w:val="31"/>
            <w:rPr>
              <w:rFonts w:eastAsiaTheme="minorEastAsia"/>
              <w:noProof/>
              <w:sz w:val="28"/>
              <w:szCs w:val="28"/>
            </w:rPr>
          </w:pPr>
          <w:hyperlink w:anchor="_Toc70162526" w:history="1">
            <w:r w:rsidR="00B4303E" w:rsidRPr="00B4303E">
              <w:rPr>
                <w:rStyle w:val="af5"/>
                <w:rFonts w:eastAsiaTheme="majorEastAsia"/>
                <w:noProof/>
                <w:sz w:val="28"/>
                <w:szCs w:val="28"/>
              </w:rPr>
              <w:t>5.2.3 Отбор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55</w:t>
            </w:r>
            <w:r w:rsidR="00B4303E" w:rsidRPr="00B4303E">
              <w:rPr>
                <w:noProof/>
                <w:webHidden/>
                <w:sz w:val="28"/>
                <w:szCs w:val="28"/>
              </w:rPr>
              <w:fldChar w:fldCharType="end"/>
            </w:r>
          </w:hyperlink>
        </w:p>
        <w:p w14:paraId="095AFCD8" w14:textId="1904B9E0" w:rsidR="00B4303E" w:rsidRPr="00B4303E" w:rsidRDefault="001A5FBA">
          <w:pPr>
            <w:pStyle w:val="12"/>
            <w:rPr>
              <w:rFonts w:eastAsiaTheme="minorEastAsia"/>
              <w:bCs w:val="0"/>
            </w:rPr>
          </w:pPr>
          <w:hyperlink w:anchor="_Toc70162527" w:history="1">
            <w:r w:rsidR="00B4303E" w:rsidRPr="00B4303E">
              <w:rPr>
                <w:rStyle w:val="af5"/>
                <w:bCs w:val="0"/>
              </w:rPr>
              <w:t xml:space="preserve">6 </w:t>
            </w:r>
            <w:r w:rsidR="00B4303E" w:rsidRPr="00B4303E">
              <w:rPr>
                <w:rStyle w:val="af5"/>
                <w:rFonts w:eastAsiaTheme="majorEastAsia"/>
                <w:bCs w:val="0"/>
              </w:rPr>
              <w:t>Методы машинного обучения в задаче аутентификации по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_Toc70162527 \h </w:instrText>
            </w:r>
            <w:r w:rsidR="00B4303E" w:rsidRPr="00B4303E">
              <w:rPr>
                <w:bCs w:val="0"/>
                <w:webHidden/>
              </w:rPr>
            </w:r>
            <w:r w:rsidR="00B4303E" w:rsidRPr="00B4303E">
              <w:rPr>
                <w:bCs w:val="0"/>
                <w:webHidden/>
              </w:rPr>
              <w:fldChar w:fldCharType="separate"/>
            </w:r>
            <w:r w:rsidR="00B22EF5">
              <w:rPr>
                <w:bCs w:val="0"/>
                <w:webHidden/>
              </w:rPr>
              <w:t>57</w:t>
            </w:r>
            <w:r w:rsidR="00B4303E" w:rsidRPr="00B4303E">
              <w:rPr>
                <w:bCs w:val="0"/>
                <w:webHidden/>
              </w:rPr>
              <w:fldChar w:fldCharType="end"/>
            </w:r>
          </w:hyperlink>
        </w:p>
        <w:p w14:paraId="02A2B254" w14:textId="0383792C" w:rsidR="00B4303E" w:rsidRPr="00B4303E" w:rsidRDefault="001A5FBA" w:rsidP="00B4303E">
          <w:pPr>
            <w:pStyle w:val="21"/>
            <w:rPr>
              <w:rFonts w:eastAsiaTheme="minorEastAsia"/>
              <w:noProof/>
              <w:sz w:val="28"/>
              <w:szCs w:val="28"/>
            </w:rPr>
          </w:pPr>
          <w:hyperlink w:anchor="_Toc70162528" w:history="1">
            <w:r w:rsidR="00B4303E" w:rsidRPr="00B4303E">
              <w:rPr>
                <w:rStyle w:val="af5"/>
                <w:noProof/>
                <w:sz w:val="28"/>
                <w:szCs w:val="28"/>
              </w:rPr>
              <w:t>6.1 Показатели эффективности работы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57</w:t>
            </w:r>
            <w:r w:rsidR="00B4303E" w:rsidRPr="00B4303E">
              <w:rPr>
                <w:noProof/>
                <w:webHidden/>
                <w:sz w:val="28"/>
                <w:szCs w:val="28"/>
              </w:rPr>
              <w:fldChar w:fldCharType="end"/>
            </w:r>
          </w:hyperlink>
        </w:p>
        <w:p w14:paraId="369FFB69" w14:textId="64C6C396" w:rsidR="00B4303E" w:rsidRPr="00B4303E" w:rsidRDefault="001A5FBA" w:rsidP="00B4303E">
          <w:pPr>
            <w:pStyle w:val="21"/>
            <w:rPr>
              <w:rFonts w:eastAsiaTheme="minorEastAsia"/>
              <w:noProof/>
              <w:sz w:val="28"/>
              <w:szCs w:val="28"/>
            </w:rPr>
          </w:pPr>
          <w:hyperlink w:anchor="_Toc70162529" w:history="1">
            <w:r w:rsidR="00B4303E" w:rsidRPr="00B4303E">
              <w:rPr>
                <w:rStyle w:val="af5"/>
                <w:noProof/>
                <w:sz w:val="28"/>
                <w:szCs w:val="28"/>
              </w:rPr>
              <w:t>6.2 Формирование выборок для обучения и тестирование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59</w:t>
            </w:r>
            <w:r w:rsidR="00B4303E" w:rsidRPr="00B4303E">
              <w:rPr>
                <w:noProof/>
                <w:webHidden/>
                <w:sz w:val="28"/>
                <w:szCs w:val="28"/>
              </w:rPr>
              <w:fldChar w:fldCharType="end"/>
            </w:r>
          </w:hyperlink>
        </w:p>
        <w:p w14:paraId="327CBC25" w14:textId="10FFC6F5" w:rsidR="00B4303E" w:rsidRPr="00B4303E" w:rsidRDefault="001A5FBA" w:rsidP="00B4303E">
          <w:pPr>
            <w:pStyle w:val="21"/>
            <w:rPr>
              <w:rFonts w:eastAsiaTheme="minorEastAsia"/>
              <w:noProof/>
              <w:sz w:val="28"/>
              <w:szCs w:val="28"/>
            </w:rPr>
          </w:pPr>
          <w:hyperlink w:anchor="_Toc70162530" w:history="1">
            <w:r w:rsidR="00B4303E" w:rsidRPr="00B4303E">
              <w:rPr>
                <w:rStyle w:val="af5"/>
                <w:noProof/>
                <w:sz w:val="28"/>
                <w:szCs w:val="28"/>
              </w:rPr>
              <w:t>6.3 Результаты тестирования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62</w:t>
            </w:r>
            <w:r w:rsidR="00B4303E" w:rsidRPr="00B4303E">
              <w:rPr>
                <w:noProof/>
                <w:webHidden/>
                <w:sz w:val="28"/>
                <w:szCs w:val="28"/>
              </w:rPr>
              <w:fldChar w:fldCharType="end"/>
            </w:r>
          </w:hyperlink>
        </w:p>
        <w:p w14:paraId="764AAF7B" w14:textId="3CBD769A" w:rsidR="00B4303E" w:rsidRPr="00B4303E" w:rsidRDefault="001A5FBA">
          <w:pPr>
            <w:pStyle w:val="12"/>
            <w:rPr>
              <w:rFonts w:eastAsiaTheme="minorEastAsia"/>
              <w:bCs w:val="0"/>
            </w:rPr>
          </w:pPr>
          <w:hyperlink w:anchor="_Toc70162531" w:history="1">
            <w:r w:rsidR="00B4303E" w:rsidRPr="00B4303E">
              <w:rPr>
                <w:rStyle w:val="af5"/>
                <w:bCs w:val="0"/>
              </w:rPr>
              <w:t xml:space="preserve">7 </w:t>
            </w:r>
            <w:r w:rsidR="00B4303E" w:rsidRPr="00B4303E">
              <w:rPr>
                <w:rStyle w:val="af5"/>
                <w:rFonts w:eastAsiaTheme="majorEastAsia"/>
                <w:bCs w:val="0"/>
              </w:rPr>
              <w:t>Непрерывная аутентификация пользователей мобильных устройств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_Toc70162531 \h </w:instrText>
            </w:r>
            <w:r w:rsidR="00B4303E" w:rsidRPr="00B4303E">
              <w:rPr>
                <w:bCs w:val="0"/>
                <w:webHidden/>
              </w:rPr>
            </w:r>
            <w:r w:rsidR="00B4303E" w:rsidRPr="00B4303E">
              <w:rPr>
                <w:bCs w:val="0"/>
                <w:webHidden/>
              </w:rPr>
              <w:fldChar w:fldCharType="separate"/>
            </w:r>
            <w:r w:rsidR="00B22EF5">
              <w:rPr>
                <w:bCs w:val="0"/>
                <w:webHidden/>
              </w:rPr>
              <w:t>67</w:t>
            </w:r>
            <w:r w:rsidR="00B4303E" w:rsidRPr="00B4303E">
              <w:rPr>
                <w:bCs w:val="0"/>
                <w:webHidden/>
              </w:rPr>
              <w:fldChar w:fldCharType="end"/>
            </w:r>
          </w:hyperlink>
        </w:p>
        <w:p w14:paraId="2A3AEBEF" w14:textId="66FDD2EC" w:rsidR="00B4303E" w:rsidRPr="00B4303E" w:rsidRDefault="001A5FBA" w:rsidP="00B4303E">
          <w:pPr>
            <w:pStyle w:val="21"/>
            <w:rPr>
              <w:rFonts w:eastAsiaTheme="minorEastAsia"/>
              <w:noProof/>
              <w:sz w:val="28"/>
              <w:szCs w:val="28"/>
            </w:rPr>
          </w:pPr>
          <w:hyperlink w:anchor="_Toc70162532" w:history="1">
            <w:r w:rsidR="00B4303E" w:rsidRPr="00B4303E">
              <w:rPr>
                <w:rStyle w:val="af5"/>
                <w:noProof/>
                <w:sz w:val="28"/>
                <w:szCs w:val="28"/>
              </w:rPr>
              <w:t>7.1 Показатели качества работы методов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3179F92E" w14:textId="17046976" w:rsidR="00B4303E" w:rsidRPr="00B4303E" w:rsidRDefault="001A5FBA" w:rsidP="00B4303E">
          <w:pPr>
            <w:pStyle w:val="21"/>
            <w:rPr>
              <w:rFonts w:eastAsiaTheme="minorEastAsia"/>
              <w:noProof/>
              <w:sz w:val="28"/>
              <w:szCs w:val="28"/>
            </w:rPr>
          </w:pPr>
          <w:hyperlink w:anchor="_Toc70162533" w:history="1">
            <w:r w:rsidR="00B4303E" w:rsidRPr="00B4303E">
              <w:rPr>
                <w:rStyle w:val="af5"/>
                <w:noProof/>
                <w:sz w:val="28"/>
                <w:szCs w:val="28"/>
              </w:rPr>
              <w:t xml:space="preserve">7.2 Модуль принятия окончательного решения </w:t>
            </w:r>
            <w:r w:rsidR="00B4303E" w:rsidRPr="00B4303E">
              <w:rPr>
                <w:rStyle w:val="af5"/>
                <w:noProof/>
                <w:sz w:val="28"/>
                <w:szCs w:val="28"/>
                <w:lang w:val="en-US"/>
              </w:rPr>
              <w:t>DECIDER</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2F592CE2" w14:textId="2240B16E" w:rsidR="00B4303E" w:rsidRPr="00B4303E" w:rsidRDefault="001A5FBA" w:rsidP="00B4303E">
          <w:pPr>
            <w:pStyle w:val="21"/>
            <w:rPr>
              <w:rFonts w:eastAsiaTheme="minorEastAsia"/>
              <w:noProof/>
              <w:sz w:val="28"/>
              <w:szCs w:val="28"/>
            </w:rPr>
          </w:pPr>
          <w:hyperlink w:anchor="_Toc70162534" w:history="1">
            <w:r w:rsidR="00B4303E" w:rsidRPr="00B4303E">
              <w:rPr>
                <w:rStyle w:val="af5"/>
                <w:noProof/>
                <w:sz w:val="28"/>
                <w:szCs w:val="28"/>
              </w:rPr>
              <w:t>7.3 Формирование тестовых наборов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0B1BA568" w14:textId="7FF308D0" w:rsidR="00B4303E" w:rsidRPr="00B4303E" w:rsidRDefault="001A5FBA" w:rsidP="00B4303E">
          <w:pPr>
            <w:pStyle w:val="21"/>
            <w:rPr>
              <w:rFonts w:eastAsiaTheme="minorEastAsia"/>
              <w:noProof/>
              <w:sz w:val="28"/>
              <w:szCs w:val="28"/>
            </w:rPr>
          </w:pPr>
          <w:hyperlink w:anchor="_Toc70162535" w:history="1">
            <w:r w:rsidR="00B4303E" w:rsidRPr="00B4303E">
              <w:rPr>
                <w:rStyle w:val="af5"/>
                <w:noProof/>
                <w:sz w:val="28"/>
                <w:szCs w:val="28"/>
              </w:rPr>
              <w:t>7.4 Тестирование метода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3EA54F50" w14:textId="637C3615" w:rsidR="00B4303E" w:rsidRPr="00B4303E" w:rsidRDefault="001A5FBA">
          <w:pPr>
            <w:pStyle w:val="12"/>
            <w:rPr>
              <w:rFonts w:eastAsiaTheme="minorEastAsia"/>
              <w:bCs w:val="0"/>
            </w:rPr>
          </w:pPr>
          <w:hyperlink w:anchor="_Toc70162536" w:history="1">
            <w:r w:rsidR="00B4303E" w:rsidRPr="00B4303E">
              <w:rPr>
                <w:rStyle w:val="af5"/>
                <w:bCs w:val="0"/>
              </w:rPr>
              <w:t>ЗАКЛЮЧЕНИЕ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_Toc70162536 \h </w:instrText>
            </w:r>
            <w:r w:rsidR="00B4303E" w:rsidRPr="00B4303E">
              <w:rPr>
                <w:bCs w:val="0"/>
                <w:webHidden/>
              </w:rPr>
            </w:r>
            <w:r w:rsidR="00B4303E" w:rsidRPr="00B4303E">
              <w:rPr>
                <w:bCs w:val="0"/>
                <w:webHidden/>
              </w:rPr>
              <w:fldChar w:fldCharType="separate"/>
            </w:r>
            <w:r w:rsidR="00B22EF5">
              <w:rPr>
                <w:bCs w:val="0"/>
                <w:webHidden/>
              </w:rPr>
              <w:t>71</w:t>
            </w:r>
            <w:r w:rsidR="00B4303E" w:rsidRPr="00B4303E">
              <w:rPr>
                <w:bCs w:val="0"/>
                <w:webHidden/>
              </w:rPr>
              <w:fldChar w:fldCharType="end"/>
            </w:r>
          </w:hyperlink>
        </w:p>
        <w:p w14:paraId="66E0834E" w14:textId="6E6E4540" w:rsidR="00B4303E" w:rsidRPr="00B4303E" w:rsidRDefault="001A5FBA">
          <w:pPr>
            <w:pStyle w:val="12"/>
            <w:rPr>
              <w:rFonts w:eastAsiaTheme="minorEastAsia"/>
              <w:bCs w:val="0"/>
            </w:rPr>
          </w:pPr>
          <w:hyperlink w:anchor="_Toc70162537" w:history="1">
            <w:r w:rsidR="00B4303E" w:rsidRPr="00B4303E">
              <w:rPr>
                <w:rStyle w:val="af5"/>
                <w:bCs w:val="0"/>
              </w:rPr>
              <w:t>СПИСОК ИСПОЛЬЗОВАННЫХ ИСТОЧНИКОВ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_Toc70162537 \h </w:instrText>
            </w:r>
            <w:r w:rsidR="00B4303E" w:rsidRPr="00B4303E">
              <w:rPr>
                <w:bCs w:val="0"/>
                <w:webHidden/>
              </w:rPr>
            </w:r>
            <w:r w:rsidR="00B4303E" w:rsidRPr="00B4303E">
              <w:rPr>
                <w:bCs w:val="0"/>
                <w:webHidden/>
              </w:rPr>
              <w:fldChar w:fldCharType="separate"/>
            </w:r>
            <w:r w:rsidR="00B22EF5">
              <w:rPr>
                <w:bCs w:val="0"/>
                <w:webHidden/>
              </w:rPr>
              <w:t>73</w:t>
            </w:r>
            <w:r w:rsidR="00B4303E" w:rsidRPr="00B4303E">
              <w:rPr>
                <w:bCs w:val="0"/>
                <w:webHidden/>
              </w:rPr>
              <w:fldChar w:fldCharType="end"/>
            </w:r>
          </w:hyperlink>
        </w:p>
        <w:p w14:paraId="4E1A3FF8" w14:textId="6117CBCA" w:rsidR="00B4303E" w:rsidRPr="00B4303E" w:rsidRDefault="001A5FBA">
          <w:pPr>
            <w:pStyle w:val="12"/>
            <w:rPr>
              <w:rFonts w:eastAsiaTheme="minorEastAsia"/>
              <w:bCs w:val="0"/>
            </w:rPr>
          </w:pPr>
          <w:hyperlink w:anchor="_Toc70162538" w:history="1">
            <w:r w:rsidR="00B4303E" w:rsidRPr="00B4303E">
              <w:rPr>
                <w:rStyle w:val="af5"/>
                <w:bCs w:val="0"/>
              </w:rPr>
              <w:t>Приложение 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_Toc70162538 \h </w:instrText>
            </w:r>
            <w:r w:rsidR="00B4303E" w:rsidRPr="00B4303E">
              <w:rPr>
                <w:bCs w:val="0"/>
                <w:webHidden/>
              </w:rPr>
            </w:r>
            <w:r w:rsidR="00B4303E" w:rsidRPr="00B4303E">
              <w:rPr>
                <w:bCs w:val="0"/>
                <w:webHidden/>
              </w:rPr>
              <w:fldChar w:fldCharType="separate"/>
            </w:r>
            <w:r w:rsidR="00B22EF5">
              <w:rPr>
                <w:bCs w:val="0"/>
                <w:webHidden/>
              </w:rPr>
              <w:t>82</w:t>
            </w:r>
            <w:r w:rsidR="00B4303E" w:rsidRPr="00B4303E">
              <w:rPr>
                <w:bCs w:val="0"/>
                <w:webHidden/>
              </w:rPr>
              <w:fldChar w:fldCharType="end"/>
            </w:r>
          </w:hyperlink>
        </w:p>
        <w:p w14:paraId="6014F7DD" w14:textId="26BDEAA4" w:rsidR="00B4303E" w:rsidRPr="00B4303E" w:rsidRDefault="001A5FBA">
          <w:pPr>
            <w:pStyle w:val="12"/>
            <w:rPr>
              <w:rFonts w:eastAsiaTheme="minorEastAsia"/>
              <w:bCs w:val="0"/>
            </w:rPr>
          </w:pPr>
          <w:hyperlink w:anchor="_Toc70162539" w:history="1">
            <w:r w:rsidR="00B4303E" w:rsidRPr="00B4303E">
              <w:rPr>
                <w:rStyle w:val="af5"/>
                <w:bCs w:val="0"/>
              </w:rPr>
              <w:t>Приложение Б</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_Toc70162539 \h </w:instrText>
            </w:r>
            <w:r w:rsidR="00B4303E" w:rsidRPr="00B4303E">
              <w:rPr>
                <w:bCs w:val="0"/>
                <w:webHidden/>
              </w:rPr>
            </w:r>
            <w:r w:rsidR="00B4303E" w:rsidRPr="00B4303E">
              <w:rPr>
                <w:bCs w:val="0"/>
                <w:webHidden/>
              </w:rPr>
              <w:fldChar w:fldCharType="separate"/>
            </w:r>
            <w:r w:rsidR="00B22EF5">
              <w:rPr>
                <w:bCs w:val="0"/>
                <w:webHidden/>
              </w:rPr>
              <w:t>101</w:t>
            </w:r>
            <w:r w:rsidR="00B4303E" w:rsidRPr="00B4303E">
              <w:rPr>
                <w:bCs w:val="0"/>
                <w:webHidden/>
              </w:rPr>
              <w:fldChar w:fldCharType="end"/>
            </w:r>
          </w:hyperlink>
        </w:p>
        <w:p w14:paraId="1F75D345" w14:textId="3AF9221B" w:rsidR="00B4303E" w:rsidRPr="00B4303E" w:rsidRDefault="001A5FBA">
          <w:pPr>
            <w:pStyle w:val="12"/>
            <w:rPr>
              <w:rFonts w:eastAsiaTheme="minorEastAsia"/>
              <w:bCs w:val="0"/>
            </w:rPr>
          </w:pPr>
          <w:hyperlink w:anchor="_Toc70162540" w:history="1">
            <w:r w:rsidR="00B4303E" w:rsidRPr="00B4303E">
              <w:rPr>
                <w:rStyle w:val="af5"/>
                <w:bCs w:val="0"/>
              </w:rPr>
              <w:t>Приложение 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_Toc70162540 \h </w:instrText>
            </w:r>
            <w:r w:rsidR="00B4303E" w:rsidRPr="00B4303E">
              <w:rPr>
                <w:bCs w:val="0"/>
                <w:webHidden/>
              </w:rPr>
            </w:r>
            <w:r w:rsidR="00B4303E" w:rsidRPr="00B4303E">
              <w:rPr>
                <w:bCs w:val="0"/>
                <w:webHidden/>
              </w:rPr>
              <w:fldChar w:fldCharType="separate"/>
            </w:r>
            <w:r w:rsidR="00B22EF5">
              <w:rPr>
                <w:bCs w:val="0"/>
                <w:webHidden/>
              </w:rPr>
              <w:t>119</w:t>
            </w:r>
            <w:r w:rsidR="00B4303E" w:rsidRPr="00B4303E">
              <w:rPr>
                <w:bCs w:val="0"/>
                <w:webHidden/>
              </w:rPr>
              <w:fldChar w:fldCharType="end"/>
            </w:r>
          </w:hyperlink>
        </w:p>
        <w:p w14:paraId="0636CCD2" w14:textId="0C613074" w:rsidR="00B4303E" w:rsidRPr="00B4303E" w:rsidRDefault="001A5FBA">
          <w:pPr>
            <w:pStyle w:val="12"/>
            <w:rPr>
              <w:rFonts w:eastAsiaTheme="minorEastAsia"/>
              <w:bCs w:val="0"/>
            </w:rPr>
          </w:pPr>
          <w:hyperlink w:anchor="_Toc70162541" w:history="1">
            <w:r w:rsidR="00B4303E" w:rsidRPr="00B4303E">
              <w:rPr>
                <w:rStyle w:val="af5"/>
                <w:bCs w:val="0"/>
              </w:rPr>
              <w:t>Приложение Г</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_Toc70162541 \h </w:instrText>
            </w:r>
            <w:r w:rsidR="00B4303E" w:rsidRPr="00B4303E">
              <w:rPr>
                <w:bCs w:val="0"/>
                <w:webHidden/>
              </w:rPr>
            </w:r>
            <w:r w:rsidR="00B4303E" w:rsidRPr="00B4303E">
              <w:rPr>
                <w:bCs w:val="0"/>
                <w:webHidden/>
              </w:rPr>
              <w:fldChar w:fldCharType="separate"/>
            </w:r>
            <w:r w:rsidR="00B22EF5">
              <w:rPr>
                <w:bCs w:val="0"/>
                <w:webHidden/>
              </w:rPr>
              <w:t>134</w:t>
            </w:r>
            <w:r w:rsidR="00B4303E" w:rsidRPr="00B4303E">
              <w:rPr>
                <w:bCs w:val="0"/>
                <w:webHidden/>
              </w:rPr>
              <w:fldChar w:fldCharType="end"/>
            </w:r>
          </w:hyperlink>
        </w:p>
        <w:p w14:paraId="7F5C4417" w14:textId="363F37EF" w:rsidR="00B4303E" w:rsidRPr="00B4303E" w:rsidRDefault="001A5FBA">
          <w:pPr>
            <w:pStyle w:val="12"/>
            <w:rPr>
              <w:rFonts w:eastAsiaTheme="minorEastAsia"/>
              <w:bCs w:val="0"/>
            </w:rPr>
          </w:pPr>
          <w:hyperlink w:anchor="_Toc70162542" w:history="1">
            <w:r w:rsidR="00B4303E" w:rsidRPr="00B4303E">
              <w:rPr>
                <w:rStyle w:val="af5"/>
                <w:bCs w:val="0"/>
              </w:rPr>
              <w:t>Приложение Д</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_Toc70162542 \h </w:instrText>
            </w:r>
            <w:r w:rsidR="00B4303E" w:rsidRPr="00B4303E">
              <w:rPr>
                <w:bCs w:val="0"/>
                <w:webHidden/>
              </w:rPr>
            </w:r>
            <w:r w:rsidR="00B4303E" w:rsidRPr="00B4303E">
              <w:rPr>
                <w:bCs w:val="0"/>
                <w:webHidden/>
              </w:rPr>
              <w:fldChar w:fldCharType="separate"/>
            </w:r>
            <w:r w:rsidR="00B22EF5">
              <w:rPr>
                <w:bCs w:val="0"/>
                <w:webHidden/>
              </w:rPr>
              <w:t>143</w:t>
            </w:r>
            <w:r w:rsidR="00B4303E" w:rsidRPr="00B4303E">
              <w:rPr>
                <w:bCs w:val="0"/>
                <w:webHidden/>
              </w:rPr>
              <w:fldChar w:fldCharType="end"/>
            </w:r>
          </w:hyperlink>
        </w:p>
        <w:p w14:paraId="07FE90AB" w14:textId="11AD2237" w:rsidR="009E7CCD" w:rsidRPr="00343356" w:rsidRDefault="006264BF" w:rsidP="00017292">
          <w:pPr>
            <w:spacing w:line="360" w:lineRule="auto"/>
          </w:pPr>
          <w:r w:rsidRPr="00B430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3549EC"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6250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данных о геопозиции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6250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6250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6250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6250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6250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6250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6250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6250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6251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6251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6251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62513"/>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62514"/>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62515"/>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62516"/>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62517"/>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62518"/>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62519"/>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62520"/>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19pt" o:ole="">
            <v:imagedata r:id="rId18" o:title=""/>
          </v:shape>
          <o:OLEObject Type="Embed" ProgID="Equation.DSMT4" ShapeID="_x0000_i1025" DrawAspect="Content" ObjectID="_1681759826"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9pt" o:ole="">
            <v:imagedata r:id="rId20" o:title=""/>
          </v:shape>
          <o:OLEObject Type="Embed" ProgID="Equation.DSMT4" ShapeID="_x0000_i1026" DrawAspect="Content" ObjectID="_1681759827"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10pt;height:15pt" o:ole="">
            <v:imagedata r:id="rId22" o:title=""/>
          </v:shape>
          <o:OLEObject Type="Embed" ProgID="Equation.DSMT4" ShapeID="_x0000_i1027" DrawAspect="Content" ObjectID="_1681759828"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5pt;height:15pt" o:ole="">
            <v:imagedata r:id="rId24" o:title=""/>
          </v:shape>
          <o:OLEObject Type="Embed" ProgID="Equation.DSMT4" ShapeID="_x0000_i1028" DrawAspect="Content" ObjectID="_1681759829"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5pt;height:12pt" o:ole="">
            <v:imagedata r:id="rId26" o:title=""/>
          </v:shape>
          <o:OLEObject Type="Embed" ProgID="Equation.DSMT4" ShapeID="_x0000_i1029" DrawAspect="Content" ObjectID="_1681759830"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1759831"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1759832"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5pt;height:47pt" o:ole="">
                  <v:imagedata r:id="rId32" o:title=""/>
                </v:shape>
                <o:OLEObject Type="Embed" ProgID="Equation.DSMT4" ShapeID="_x0000_i1032" DrawAspect="Content" ObjectID="_1681759833"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5pt;height:21.5pt" o:ole="">
            <v:imagedata r:id="rId34" o:title=""/>
          </v:shape>
          <o:OLEObject Type="Embed" ProgID="Equation.DSMT4" ShapeID="_x0000_i1033" DrawAspect="Content" ObjectID="_1681759834"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5pt;height:21.5pt" o:ole="">
            <v:imagedata r:id="rId36" o:title=""/>
          </v:shape>
          <o:OLEObject Type="Embed" ProgID="Equation.DSMT4" ShapeID="_x0000_i1034" DrawAspect="Content" ObjectID="_1681759835"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1pt;height:21.5pt" o:ole="">
            <v:imagedata r:id="rId38" o:title=""/>
          </v:shape>
          <o:OLEObject Type="Embed" ProgID="Equation.DSMT4" ShapeID="_x0000_i1035" DrawAspect="Content" ObjectID="_1681759836" r:id="rId39"/>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5pt;height:12pt" o:ole="">
            <v:imagedata r:id="rId40" o:title=""/>
          </v:shape>
          <o:OLEObject Type="Embed" ProgID="Equation.DSMT4" ShapeID="_x0000_i1036" DrawAspect="Content" ObjectID="_1681759837"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pt;height:50pt" o:ole="">
                  <v:imagedata r:id="rId42" o:title=""/>
                </v:shape>
                <o:OLEObject Type="Embed" ProgID="Equation.DSMT4" ShapeID="_x0000_i1037" DrawAspect="Content" ObjectID="_1681759838"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5pt;height:12pt" o:ole="">
            <v:imagedata r:id="rId40" o:title=""/>
          </v:shape>
          <o:OLEObject Type="Embed" ProgID="Equation.DSMT4" ShapeID="_x0000_i1038" DrawAspect="Content" ObjectID="_1681759839"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5pt;height:21.5pt" o:ole="">
            <v:imagedata r:id="rId36" o:title=""/>
          </v:shape>
          <o:OLEObject Type="Embed" ProgID="Equation.DSMT4" ShapeID="_x0000_i1039" DrawAspect="Content" ObjectID="_1681759840"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pt" o:ole="">
                  <v:imagedata r:id="rId46" o:title=""/>
                </v:shape>
                <o:OLEObject Type="Embed" ProgID="Equation.DSMT4" ShapeID="_x0000_i1040" DrawAspect="Content" ObjectID="_1681759841"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pt" o:ole="">
                  <v:imagedata r:id="rId48" o:title=""/>
                </v:shape>
                <o:OLEObject Type="Embed" ProgID="Equation.DSMT4" ShapeID="_x0000_i1041" DrawAspect="Content" ObjectID="_1681759842" r:id="rId49"/>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5pt;height:19pt" o:ole="">
            <v:imagedata r:id="rId50" o:title=""/>
          </v:shape>
          <o:OLEObject Type="Embed" ProgID="Equation.DSMT4" ShapeID="_x0000_i1042" DrawAspect="Content" ObjectID="_1681759843" r:id="rId51"/>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5pt" o:ole="">
                  <v:imagedata r:id="rId52" o:title=""/>
                </v:shape>
                <o:OLEObject Type="Embed" ProgID="Equation.DSMT4" ShapeID="_x0000_i1043" DrawAspect="Content" ObjectID="_1681759844" r:id="rId53"/>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4pt" o:ole="">
            <v:imagedata r:id="rId54" o:title=""/>
          </v:shape>
          <o:OLEObject Type="Embed" ProgID="Equation.DSMT4" ShapeID="_x0000_i1044" DrawAspect="Content" ObjectID="_1681759845" r:id="rId55"/>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5pt;height:19pt" o:ole="">
            <v:imagedata r:id="rId50" o:title=""/>
          </v:shape>
          <o:OLEObject Type="Embed" ProgID="Equation.DSMT4" ShapeID="_x0000_i1045" DrawAspect="Content" ObjectID="_1681759846" r:id="rId5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9pt" o:ole="">
            <v:imagedata r:id="rId57" o:title=""/>
          </v:shape>
          <o:OLEObject Type="Embed" ProgID="Equation.DSMT4" ShapeID="_x0000_i1046" DrawAspect="Content" ObjectID="_1681759847" r:id="rId58"/>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5pt" o:ole="">
                  <v:imagedata r:id="rId59" o:title=""/>
                </v:shape>
                <o:OLEObject Type="Embed" ProgID="Equation.DSMT4" ShapeID="_x0000_i1047" DrawAspect="Content" ObjectID="_1681759848" r:id="rId60"/>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pt;height:24pt" o:ole="">
            <v:imagedata r:id="rId61" o:title=""/>
          </v:shape>
          <o:OLEObject Type="Embed" ProgID="Equation.DSMT4" ShapeID="_x0000_i1048" DrawAspect="Content" ObjectID="_1681759849" r:id="rId62"/>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pt;height:14.5pt" o:ole="">
            <v:imagedata r:id="rId63" o:title=""/>
          </v:shape>
          <o:OLEObject Type="Embed" ProgID="Equation.DSMT4" ShapeID="_x0000_i1049" DrawAspect="Content" ObjectID="_1681759850" r:id="rId64"/>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9pt" o:ole="">
            <v:imagedata r:id="rId65" o:title=""/>
          </v:shape>
          <o:OLEObject Type="Embed" ProgID="Equation.DSMT4" ShapeID="_x0000_i1050" DrawAspect="Content" ObjectID="_1681759851" r:id="rId6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9pt" o:ole="">
                  <v:imagedata r:id="rId67" o:title=""/>
                </v:shape>
                <o:OLEObject Type="Embed" ProgID="Equation.DSMT4" ShapeID="_x0000_i1051" DrawAspect="Content" ObjectID="_1681759852" r:id="rId68"/>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5pt" o:ole="">
            <v:imagedata r:id="rId69" o:title=""/>
          </v:shape>
          <o:OLEObject Type="Embed" ProgID="Equation.DSMT4" ShapeID="_x0000_i1052" DrawAspect="Content" ObjectID="_1681759853" r:id="rId70"/>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5pt;height:19pt" o:ole="">
            <v:imagedata r:id="rId71" o:title=""/>
          </v:shape>
          <o:OLEObject Type="Embed" ProgID="Equation.DSMT4" ShapeID="_x0000_i1053" DrawAspect="Content" ObjectID="_1681759854" r:id="rId72"/>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9pt" o:ole="">
                  <v:imagedata r:id="rId73" o:title=""/>
                </v:shape>
                <o:OLEObject Type="Embed" ProgID="Equation.DSMT4" ShapeID="_x0000_i1054" DrawAspect="Content" ObjectID="_1681759855" r:id="rId74"/>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5pt" o:ole="">
            <v:imagedata r:id="rId75" o:title=""/>
          </v:shape>
          <o:OLEObject Type="Embed" ProgID="Equation.DSMT4" ShapeID="_x0000_i1055" DrawAspect="Content" ObjectID="_1681759856" r:id="rId76"/>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5pt;height:17.5pt" o:ole="">
            <v:imagedata r:id="rId77" o:title=""/>
          </v:shape>
          <o:OLEObject Type="Embed" ProgID="Equation.DSMT4" ShapeID="_x0000_i1056" DrawAspect="Content" ObjectID="_1681759857" r:id="rId78"/>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5pt;height:19pt" o:ole="">
            <v:imagedata r:id="rId71" o:title=""/>
          </v:shape>
          <o:OLEObject Type="Embed" ProgID="Equation.DSMT4" ShapeID="_x0000_i1057" DrawAspect="Content" ObjectID="_1681759858" r:id="rId79"/>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5pt;height:19pt" o:ole="">
            <v:imagedata r:id="rId80" o:title=""/>
          </v:shape>
          <o:OLEObject Type="Embed" ProgID="Equation.DSMT4" ShapeID="_x0000_i1058" DrawAspect="Content" ObjectID="_1681759859" r:id="rId81"/>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9pt" o:ole="">
            <v:imagedata r:id="rId82" o:title=""/>
          </v:shape>
          <o:OLEObject Type="Embed" ProgID="Equation.DSMT4" ShapeID="_x0000_i1059" DrawAspect="Content" ObjectID="_1681759860" r:id="rId83"/>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5pt;height:19pt" o:ole="">
            <v:imagedata r:id="rId85" o:title=""/>
          </v:shape>
          <o:OLEObject Type="Embed" ProgID="Equation.DSMT4" ShapeID="_x0000_i1060" DrawAspect="Content" ObjectID="_1681759861" r:id="rId86"/>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7" o:title=""/>
                </v:shape>
                <o:OLEObject Type="Embed" ProgID="Equation.DSMT4" ShapeID="_x0000_i1061" DrawAspect="Content" ObjectID="_1681759862" r:id="rId88"/>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5pt;height:12pt" o:ole="">
            <v:imagedata r:id="rId89" o:title=""/>
          </v:shape>
          <o:OLEObject Type="Embed" ProgID="Equation.DSMT4" ShapeID="_x0000_i1062" DrawAspect="Content" ObjectID="_1681759863" r:id="rId90"/>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5pt" o:ole="">
            <v:imagedata r:id="rId91" o:title=""/>
          </v:shape>
          <o:OLEObject Type="Embed" ProgID="Equation.DSMT4" ShapeID="_x0000_i1063" DrawAspect="Content" ObjectID="_1681759864" r:id="rId92"/>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pt;height:84.5pt" o:ole="">
                  <v:imagedata r:id="rId93" o:title=""/>
                </v:shape>
                <o:OLEObject Type="Embed" ProgID="Equation.DSMT4" ShapeID="_x0000_i1064" DrawAspect="Content" ObjectID="_1681759865" r:id="rId94"/>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pt;height:87pt" o:ole="">
                  <v:imagedata r:id="rId95" o:title=""/>
                </v:shape>
                <o:OLEObject Type="Embed" ProgID="Equation.DSMT4" ShapeID="_x0000_i1065" DrawAspect="Content" ObjectID="_1681759866" r:id="rId96"/>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5pt;height:19pt" o:ole="">
            <v:imagedata r:id="rId97" o:title=""/>
          </v:shape>
          <o:OLEObject Type="Embed" ProgID="Equation.DSMT4" ShapeID="_x0000_i1066" DrawAspect="Content" ObjectID="_1681759867" r:id="rId98"/>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9pt" o:ole="">
            <v:imagedata r:id="rId99" o:title=""/>
          </v:shape>
          <o:OLEObject Type="Embed" ProgID="Equation.DSMT4" ShapeID="_x0000_i1067" DrawAspect="Content" ObjectID="_1681759868" r:id="rId100"/>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pt;height:39pt" o:ole="">
                  <v:imagedata r:id="rId101" o:title=""/>
                </v:shape>
                <o:OLEObject Type="Embed" ProgID="Equation.DSMT4" ShapeID="_x0000_i1068" DrawAspect="Content" ObjectID="_1681759869" r:id="rId102"/>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62521"/>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1pt;height:19pt" o:ole="">
            <v:imagedata r:id="rId103" o:title=""/>
          </v:shape>
          <o:OLEObject Type="Embed" ProgID="Equation.DSMT4" ShapeID="_x0000_i1069" DrawAspect="Content" ObjectID="_1681759870" r:id="rId104"/>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5pt;height:19pt" o:ole="">
            <v:imagedata r:id="rId105" o:title=""/>
          </v:shape>
          <o:OLEObject Type="Embed" ProgID="Equation.DSMT4" ShapeID="_x0000_i1070" DrawAspect="Content" ObjectID="_1681759871" r:id="rId106"/>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6pt;height:25pt" o:ole="">
            <v:imagedata r:id="rId107" o:title=""/>
          </v:shape>
          <o:OLEObject Type="Embed" ProgID="Equation.DSMT4" ShapeID="_x0000_i1071" DrawAspect="Content" ObjectID="_1681759872" r:id="rId108"/>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5pt;height:19pt" o:ole="">
            <v:imagedata r:id="rId109" o:title=""/>
          </v:shape>
          <o:OLEObject Type="Embed" ProgID="Equation.DSMT4" ShapeID="_x0000_i1072" DrawAspect="Content" ObjectID="_1681759873" r:id="rId110"/>
        </w:object>
      </w:r>
      <w:r w:rsidRPr="002D0461">
        <w:rPr>
          <w:sz w:val="28"/>
          <w:szCs w:val="28"/>
        </w:rPr>
        <w:t xml:space="preserve"> и </w:t>
      </w:r>
      <w:r w:rsidRPr="002D0461">
        <w:rPr>
          <w:position w:val="-12"/>
          <w:sz w:val="28"/>
          <w:szCs w:val="28"/>
        </w:rPr>
        <w:object w:dxaOrig="320" w:dyaOrig="380" w14:anchorId="688B5B74">
          <v:shape id="_x0000_i1073" type="#_x0000_t75" style="width:15.5pt;height:19pt" o:ole="">
            <v:imagedata r:id="rId111" o:title=""/>
          </v:shape>
          <o:OLEObject Type="Embed" ProgID="Equation.DSMT4" ShapeID="_x0000_i1073" DrawAspect="Content" ObjectID="_1681759874" r:id="rId112"/>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5pt;height:21.5pt" o:ole="">
            <v:imagedata r:id="rId113" o:title=""/>
          </v:shape>
          <o:OLEObject Type="Embed" ProgID="Equation.DSMT4" ShapeID="_x0000_i1074" DrawAspect="Content" ObjectID="_1681759875" r:id="rId114"/>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5pt;height:21.5pt" o:ole="">
            <v:imagedata r:id="rId115" o:title=""/>
          </v:shape>
          <o:OLEObject Type="Embed" ProgID="Equation.DSMT4" ShapeID="_x0000_i1075" DrawAspect="Content" ObjectID="_1681759876" r:id="rId116"/>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5pt;height:21.5pt" o:ole="">
            <v:imagedata r:id="rId117" o:title=""/>
          </v:shape>
          <o:OLEObject Type="Embed" ProgID="Equation.DSMT4" ShapeID="_x0000_i1076" DrawAspect="Content" ObjectID="_1681759877" r:id="rId118"/>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0162522"/>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pt" o:ole="">
                  <v:imagedata r:id="rId119" o:title=""/>
                </v:shape>
                <o:OLEObject Type="Embed" ProgID="Equation.DSMT4" ShapeID="_x0000_i1077" DrawAspect="Content" ObjectID="_1681759878" r:id="rId120"/>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5pt" o:ole="">
            <v:imagedata r:id="rId121" o:title=""/>
          </v:shape>
          <o:OLEObject Type="Embed" ProgID="Equation.DSMT4" ShapeID="_x0000_i1078" DrawAspect="Content" ObjectID="_1681759879" r:id="rId122"/>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pt;height:36.5pt" o:ole="">
                  <v:imagedata r:id="rId123" o:title=""/>
                </v:shape>
                <o:OLEObject Type="Embed" ProgID="Equation.DSMT4" ShapeID="_x0000_i1079" DrawAspect="Content" ObjectID="_1681759880" r:id="rId124"/>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5pt;height:15pt" o:ole="">
            <v:imagedata r:id="rId125" o:title=""/>
          </v:shape>
          <o:OLEObject Type="Embed" ProgID="Equation.DSMT4" ShapeID="_x0000_i1080" DrawAspect="Content" ObjectID="_1681759881" r:id="rId126"/>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5pt" o:ole="">
            <v:imagedata r:id="rId127" o:title=""/>
          </v:shape>
          <o:OLEObject Type="Embed" ProgID="Equation.DSMT4" ShapeID="_x0000_i1081" DrawAspect="Content" ObjectID="_1681759882" r:id="rId128"/>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pt" o:ole="">
                  <v:imagedata r:id="rId129" o:title=""/>
                </v:shape>
                <o:OLEObject Type="Embed" ProgID="Equation.DSMT4" ShapeID="_x0000_i1082" DrawAspect="Content" ObjectID="_1681759883" r:id="rId130"/>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3" type="#_x0000_t75" style="width:61pt;height:19pt" o:ole="">
            <v:imagedata r:id="rId131" o:title=""/>
          </v:shape>
          <o:OLEObject Type="Embed" ProgID="Equation.DSMT4" ShapeID="_x0000_i1083" DrawAspect="Content" ObjectID="_1681759884" r:id="rId132"/>
        </w:object>
      </w:r>
      <w:r w:rsidRPr="00E04B30">
        <w:rPr>
          <w:sz w:val="28"/>
          <w:szCs w:val="28"/>
        </w:rPr>
        <w:t xml:space="preserve"> и </w:t>
      </w:r>
      <w:r w:rsidRPr="00E04B30">
        <w:rPr>
          <w:position w:val="-16"/>
          <w:sz w:val="28"/>
          <w:szCs w:val="28"/>
        </w:rPr>
        <w:object w:dxaOrig="1240" w:dyaOrig="420" w14:anchorId="5735D6EF">
          <v:shape id="_x0000_i1084" type="#_x0000_t75" style="width:62pt;height:21.5pt" o:ole="">
            <v:imagedata r:id="rId133" o:title=""/>
          </v:shape>
          <o:OLEObject Type="Embed" ProgID="Equation.DSMT4" ShapeID="_x0000_i1084" DrawAspect="Content" ObjectID="_1681759885" r:id="rId134"/>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62523"/>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62524"/>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5pt;height:17.5pt" o:ole="">
            <v:imagedata r:id="rId135" o:title=""/>
          </v:shape>
          <o:OLEObject Type="Embed" ProgID="Equation.DSMT4" ShapeID="_x0000_i1085" DrawAspect="Content" ObjectID="_1681759886" r:id="rId136"/>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pt;height:21.5pt" o:ole="">
                  <v:imagedata r:id="rId137" o:title=""/>
                </v:shape>
                <o:OLEObject Type="Embed" ProgID="Equation.DSMT4" ShapeID="_x0000_i1086" DrawAspect="Content" ObjectID="_1681759887" r:id="rId138"/>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5pt;height:21.5pt" o:ole="">
                  <v:imagedata r:id="rId139" o:title=""/>
                </v:shape>
                <o:OLEObject Type="Embed" ProgID="Equation.DSMT4" ShapeID="_x0000_i1087" DrawAspect="Content" ObjectID="_1681759888" r:id="rId140"/>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5pt;height:42pt" o:ole="">
                  <v:imagedata r:id="rId141" o:title=""/>
                </v:shape>
                <o:OLEObject Type="Embed" ProgID="Equation.DSMT4" ShapeID="_x0000_i1088" DrawAspect="Content" ObjectID="_1681759889" r:id="rId142"/>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62525"/>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5pt;height:36.5pt" o:ole="">
                  <v:imagedata r:id="rId144" o:title=""/>
                </v:shape>
                <o:OLEObject Type="Embed" ProgID="Equation.DSMT4" ShapeID="_x0000_i1089" DrawAspect="Content" ObjectID="_1681759890" r:id="rId145"/>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2pt;height:14.5pt" o:ole="">
            <v:imagedata r:id="rId146" o:title=""/>
          </v:shape>
          <o:OLEObject Type="Embed" ProgID="Equation.DSMT4" ShapeID="_x0000_i1090" DrawAspect="Content" ObjectID="_1681759891" r:id="rId147"/>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2pt;height:15pt" o:ole="">
            <v:imagedata r:id="rId148" o:title=""/>
          </v:shape>
          <o:OLEObject Type="Embed" ProgID="Equation.DSMT4" ShapeID="_x0000_i1091" DrawAspect="Content" ObjectID="_1681759892" r:id="rId14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pt;height:42.5pt" o:ole="">
                  <v:imagedata r:id="rId150" o:title=""/>
                </v:shape>
                <o:OLEObject Type="Embed" ProgID="Equation.DSMT4" ShapeID="_x0000_i1092" DrawAspect="Content" ObjectID="_1681759893" r:id="rId151"/>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0162526"/>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2pt;height:78pt" o:ole="">
                  <v:imagedata r:id="rId154" o:title=""/>
                </v:shape>
                <o:OLEObject Type="Embed" ProgID="Equation.DSMT4" ShapeID="_x0000_i1093" DrawAspect="Content" ObjectID="_1681759894" r:id="rId155"/>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3pt;height:19pt" o:ole="">
            <v:imagedata r:id="rId156" o:title=""/>
          </v:shape>
          <o:OLEObject Type="Embed" ProgID="Equation.DSMT4" ShapeID="_x0000_i1094" DrawAspect="Content" ObjectID="_1681759895" r:id="rId15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5pt;height:19pt" o:ole="">
            <v:imagedata r:id="rId158" o:title=""/>
          </v:shape>
          <o:OLEObject Type="Embed" ProgID="Equation.DSMT4" ShapeID="_x0000_i1095" DrawAspect="Content" ObjectID="_1681759896" r:id="rId15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5pt" o:ole="">
            <v:imagedata r:id="rId160" o:title=""/>
          </v:shape>
          <o:OLEObject Type="Embed" ProgID="Equation.DSMT4" ShapeID="_x0000_i1096" DrawAspect="Content" ObjectID="_1681759897" r:id="rId161"/>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5pt" o:ole="">
            <v:imagedata r:id="rId162" o:title=""/>
          </v:shape>
          <o:OLEObject Type="Embed" ProgID="Equation.DSMT4" ShapeID="_x0000_i1097" DrawAspect="Content" ObjectID="_1681759898" r:id="rId16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0162527"/>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0162528"/>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5pt" o:ole="">
                  <v:imagedata r:id="rId165" o:title=""/>
                </v:shape>
                <o:OLEObject Type="Embed" ProgID="Equation.DSMT4" ShapeID="_x0000_i1098" DrawAspect="Content" ObjectID="_1681759899" r:id="rId166"/>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pt" o:ole="">
                  <v:imagedata r:id="rId167" o:title=""/>
                </v:shape>
                <o:OLEObject Type="Embed" ProgID="Equation.DSMT4" ShapeID="_x0000_i1099" DrawAspect="Content" ObjectID="_1681759900" r:id="rId168"/>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5pt" o:ole="">
                  <v:imagedata r:id="rId169" o:title=""/>
                </v:shape>
                <o:OLEObject Type="Embed" ProgID="Equation.DSMT4" ShapeID="_x0000_i1100" DrawAspect="Content" ObjectID="_1681759901" r:id="rId170"/>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200pt;height:36.5pt" o:ole="">
                  <v:imagedata r:id="rId171" o:title=""/>
                </v:shape>
                <o:OLEObject Type="Embed" ProgID="Equation.DSMT4" ShapeID="_x0000_i1101" DrawAspect="Content" ObjectID="_1681759902" r:id="rId172"/>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pt;height:36.5pt" o:ole="">
                  <v:imagedata r:id="rId173" o:title=""/>
                </v:shape>
                <o:OLEObject Type="Embed" ProgID="Equation.DSMT4" ShapeID="_x0000_i1102" DrawAspect="Content" ObjectID="_1681759903" r:id="rId174"/>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2pt;height:35pt" o:ole="">
                  <v:imagedata r:id="rId175" o:title=""/>
                </v:shape>
                <o:OLEObject Type="Embed" ProgID="Equation.DSMT4" ShapeID="_x0000_i1103" DrawAspect="Content" ObjectID="_1681759904" r:id="rId176"/>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0162529"/>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5pt;height:49pt" o:ole="">
                  <v:imagedata r:id="rId177" o:title=""/>
                </v:shape>
                <o:OLEObject Type="Embed" ProgID="Equation.DSMT4" ShapeID="_x0000_i1104" DrawAspect="Content" ObjectID="_1681759905" r:id="rId178"/>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5pt;height:12pt" o:ole="">
            <v:imagedata r:id="rId179" o:title=""/>
          </v:shape>
          <o:OLEObject Type="Embed" ProgID="Equation.DSMT4" ShapeID="_x0000_i1105" DrawAspect="Content" ObjectID="_1681759906" r:id="rId180"/>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5pt" o:ole="">
            <v:imagedata r:id="rId181" o:title=""/>
          </v:shape>
          <o:OLEObject Type="Embed" ProgID="Equation.DSMT4" ShapeID="_x0000_i1106" DrawAspect="Content" ObjectID="_1681759907" r:id="rId182"/>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B4303E">
      <w:pPr>
        <w:pStyle w:val="25"/>
      </w:pPr>
      <w:bookmarkStart w:id="43" w:name="_Toc70162530"/>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385BD9E5">
            <wp:extent cx="6120130" cy="3434715"/>
            <wp:effectExtent l="0" t="0" r="13970" b="13335"/>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0FF7C02">
            <wp:extent cx="6120130" cy="2899410"/>
            <wp:effectExtent l="0" t="0" r="13970" b="15240"/>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62531"/>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62532"/>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62533"/>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10pt;height:15pt" o:ole="">
                  <v:imagedata r:id="rId187" o:title=""/>
                </v:shape>
                <o:OLEObject Type="Embed" ProgID="Equation.DSMT4" ShapeID="_x0000_i1107" DrawAspect="Content" ObjectID="_1681759908" r:id="rId188"/>
              </w:object>
            </w:r>
            <w:r w:rsidRPr="00A45A39">
              <w:rPr>
                <w:position w:val="-56"/>
                <w:sz w:val="28"/>
                <w:szCs w:val="28"/>
              </w:rPr>
              <w:object w:dxaOrig="4560" w:dyaOrig="999" w14:anchorId="7EF99319">
                <v:shape id="_x0000_i1108" type="#_x0000_t75" style="width:227.5pt;height:49.5pt" o:ole="">
                  <v:imagedata r:id="rId189" o:title=""/>
                </v:shape>
                <o:OLEObject Type="Embed" ProgID="Equation.DSMT4" ShapeID="_x0000_i1108" DrawAspect="Content" ObjectID="_1681759909" r:id="rId190"/>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5pt;height:15pt" o:ole="">
            <v:imagedata r:id="rId191" o:title=""/>
          </v:shape>
          <o:OLEObject Type="Embed" ProgID="Equation.DSMT4" ShapeID="_x0000_i1109" DrawAspect="Content" ObjectID="_1681759910" r:id="rId192"/>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5pt;height:19pt" o:ole="">
            <v:imagedata r:id="rId193" o:title=""/>
          </v:shape>
          <o:OLEObject Type="Embed" ProgID="Equation.DSMT4" ShapeID="_x0000_i1110" DrawAspect="Content" ObjectID="_1681759911" r:id="rId194"/>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pt;height:14.5pt" o:ole="">
            <v:imagedata r:id="rId195" o:title=""/>
          </v:shape>
          <o:OLEObject Type="Embed" ProgID="Equation.DSMT4" ShapeID="_x0000_i1111" DrawAspect="Content" ObjectID="_1681759912" r:id="rId196"/>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3pt;height:12pt" o:ole="">
            <v:imagedata r:id="rId197" o:title=""/>
          </v:shape>
          <o:OLEObject Type="Embed" ProgID="Equation.DSMT4" ShapeID="_x0000_i1112" DrawAspect="Content" ObjectID="_1681759913" r:id="rId198"/>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9pt" o:ole="">
            <v:imagedata r:id="rId199" o:title=""/>
          </v:shape>
          <o:OLEObject Type="Embed" ProgID="Equation.DSMT4" ShapeID="_x0000_i1113" DrawAspect="Content" ObjectID="_1681759914" r:id="rId200"/>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pt;height:14.5pt" o:ole="">
            <v:imagedata r:id="rId195" o:title=""/>
          </v:shape>
          <o:OLEObject Type="Embed" ProgID="Equation.DSMT4" ShapeID="_x0000_i1114" DrawAspect="Content" ObjectID="_1681759915" r:id="rId201"/>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62534"/>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62535"/>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62536"/>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w:t>
      </w:r>
      <w:r w:rsidR="00C3661D" w:rsidRPr="00B871E9">
        <w:rPr>
          <w:rStyle w:val="apple-tab-span"/>
          <w:sz w:val="28"/>
          <w:szCs w:val="28"/>
        </w:rPr>
        <w:lastRenderedPageBreak/>
        <w:t xml:space="preserve">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62537"/>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62538"/>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62539"/>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62540"/>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62541"/>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697"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62542"/>
      <w:r>
        <w:rPr>
          <w:rStyle w:val="apple-tab-span"/>
        </w:rPr>
        <w:lastRenderedPageBreak/>
        <w:t>Приложение Д</w:t>
      </w:r>
      <w:bookmarkEnd w:id="62"/>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if postfix[1]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15F183D8"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83"/>
        <w:gridCol w:w="1583"/>
        <w:gridCol w:w="1583"/>
        <w:gridCol w:w="1583"/>
        <w:gridCol w:w="1583"/>
      </w:tblGrid>
      <w:tr w:rsidR="0047203A" w:rsidRPr="00681588" w14:paraId="14CCA235" w14:textId="77777777" w:rsidTr="00F60D7F">
        <w:trPr>
          <w:cantSplit/>
          <w:trHeight w:val="535"/>
        </w:trPr>
        <w:tc>
          <w:tcPr>
            <w:tcW w:w="1583" w:type="dxa"/>
          </w:tcPr>
          <w:p w14:paraId="229D0736" w14:textId="77777777" w:rsidR="0047203A" w:rsidRPr="00681588" w:rsidRDefault="0047203A" w:rsidP="00DC4F89">
            <w:pPr>
              <w:jc w:val="both"/>
              <w:rPr>
                <w:sz w:val="20"/>
                <w:szCs w:val="20"/>
              </w:rPr>
            </w:pPr>
            <w:r w:rsidRPr="00681588">
              <w:rPr>
                <w:sz w:val="20"/>
                <w:szCs w:val="20"/>
              </w:rPr>
              <w:lastRenderedPageBreak/>
              <w:t>Метрика</w:t>
            </w:r>
          </w:p>
        </w:tc>
        <w:tc>
          <w:tcPr>
            <w:tcW w:w="1583" w:type="dxa"/>
          </w:tcPr>
          <w:p w14:paraId="7D2A54AA" w14:textId="77777777" w:rsidR="0047203A" w:rsidRPr="00A652D2" w:rsidRDefault="0047203A" w:rsidP="00DC4F89">
            <w:pPr>
              <w:jc w:val="both"/>
              <w:rPr>
                <w:sz w:val="20"/>
                <w:szCs w:val="20"/>
                <w:lang w:val="en-US"/>
              </w:rPr>
            </w:pPr>
            <w:r w:rsidRPr="00681588">
              <w:rPr>
                <w:sz w:val="20"/>
                <w:szCs w:val="20"/>
              </w:rPr>
              <w:t>Размер окна</w:t>
            </w:r>
            <w:r>
              <w:rPr>
                <w:sz w:val="20"/>
                <w:szCs w:val="20"/>
                <w:lang w:val="en-US"/>
              </w:rPr>
              <w:t>,</w:t>
            </w:r>
            <w:r>
              <w:rPr>
                <w:sz w:val="20"/>
                <w:szCs w:val="20"/>
              </w:rPr>
              <w:t xml:space="preserve"> c</w:t>
            </w:r>
          </w:p>
        </w:tc>
        <w:tc>
          <w:tcPr>
            <w:tcW w:w="1583" w:type="dxa"/>
          </w:tcPr>
          <w:p w14:paraId="5BFF0AD9" w14:textId="53A51D34" w:rsidR="0047203A" w:rsidRPr="00681588" w:rsidRDefault="0047203A" w:rsidP="00DC4F89">
            <w:pPr>
              <w:jc w:val="both"/>
              <w:rPr>
                <w:sz w:val="20"/>
                <w:szCs w:val="20"/>
                <w:lang w:val="en-US"/>
              </w:rPr>
            </w:pPr>
            <w:r>
              <w:rPr>
                <w:sz w:val="20"/>
                <w:szCs w:val="20"/>
                <w:lang w:val="en-US"/>
              </w:rPr>
              <w:t>WIFI</w:t>
            </w:r>
          </w:p>
        </w:tc>
        <w:tc>
          <w:tcPr>
            <w:tcW w:w="1583" w:type="dxa"/>
          </w:tcPr>
          <w:p w14:paraId="625001DE" w14:textId="31BEBF5F" w:rsidR="0047203A" w:rsidRPr="00681588" w:rsidRDefault="0047203A" w:rsidP="00DC4F89">
            <w:pPr>
              <w:jc w:val="both"/>
              <w:rPr>
                <w:sz w:val="20"/>
                <w:szCs w:val="20"/>
                <w:lang w:val="en-US"/>
              </w:rPr>
            </w:pPr>
            <w:r>
              <w:rPr>
                <w:sz w:val="20"/>
                <w:szCs w:val="20"/>
                <w:lang w:val="en-US"/>
              </w:rPr>
              <w:t>BT</w:t>
            </w:r>
          </w:p>
        </w:tc>
        <w:tc>
          <w:tcPr>
            <w:tcW w:w="1583" w:type="dxa"/>
          </w:tcPr>
          <w:p w14:paraId="32649617" w14:textId="52D41694" w:rsidR="0047203A" w:rsidRPr="00681588" w:rsidRDefault="0047203A" w:rsidP="00DC4F89">
            <w:pPr>
              <w:jc w:val="both"/>
              <w:rPr>
                <w:sz w:val="20"/>
                <w:szCs w:val="20"/>
                <w:lang w:val="en-US"/>
              </w:rPr>
            </w:pPr>
            <w:r>
              <w:rPr>
                <w:sz w:val="20"/>
                <w:szCs w:val="20"/>
                <w:lang w:val="en-US"/>
              </w:rPr>
              <w:t>LOCATION</w:t>
            </w:r>
          </w:p>
        </w:tc>
        <w:tc>
          <w:tcPr>
            <w:tcW w:w="1583" w:type="dxa"/>
          </w:tcPr>
          <w:p w14:paraId="57DEAE2C" w14:textId="1CB48782" w:rsidR="0047203A" w:rsidRPr="00681588" w:rsidRDefault="0047203A" w:rsidP="00DC4F89">
            <w:pPr>
              <w:jc w:val="both"/>
              <w:rPr>
                <w:sz w:val="20"/>
                <w:szCs w:val="20"/>
                <w:lang w:val="en-US"/>
              </w:rPr>
            </w:pPr>
            <w:r>
              <w:rPr>
                <w:sz w:val="20"/>
                <w:szCs w:val="20"/>
                <w:lang w:val="en-US"/>
              </w:rPr>
              <w:t>DECIDER</w:t>
            </w:r>
          </w:p>
        </w:tc>
      </w:tr>
      <w:tr w:rsidR="0047203A" w:rsidRPr="00681588" w14:paraId="740762F9" w14:textId="77777777" w:rsidTr="00F60D7F">
        <w:trPr>
          <w:trHeight w:val="535"/>
        </w:trPr>
        <w:tc>
          <w:tcPr>
            <w:tcW w:w="1583" w:type="dxa"/>
            <w:vMerge w:val="restart"/>
          </w:tcPr>
          <w:p w14:paraId="168FB920" w14:textId="72533785" w:rsidR="0047203A" w:rsidRPr="00681588" w:rsidRDefault="0047203A" w:rsidP="0047203A">
            <w:pPr>
              <w:jc w:val="both"/>
              <w:rPr>
                <w:sz w:val="20"/>
                <w:szCs w:val="20"/>
                <w:lang w:val="en-US"/>
              </w:rPr>
            </w:pPr>
            <w:r>
              <w:rPr>
                <w:sz w:val="20"/>
                <w:szCs w:val="20"/>
                <w:lang w:val="en-US"/>
              </w:rPr>
              <w:t>AUC-ROC</w:t>
            </w:r>
          </w:p>
        </w:tc>
        <w:tc>
          <w:tcPr>
            <w:tcW w:w="1583" w:type="dxa"/>
          </w:tcPr>
          <w:p w14:paraId="22BDC051" w14:textId="77777777" w:rsidR="0047203A" w:rsidRPr="00681588" w:rsidRDefault="0047203A" w:rsidP="0047203A">
            <w:pPr>
              <w:jc w:val="both"/>
              <w:rPr>
                <w:sz w:val="20"/>
                <w:szCs w:val="20"/>
                <w:lang w:val="en-US"/>
              </w:rPr>
            </w:pPr>
            <w:r w:rsidRPr="00681588">
              <w:rPr>
                <w:sz w:val="20"/>
                <w:szCs w:val="20"/>
                <w:lang w:val="en-US"/>
              </w:rPr>
              <w:t>30</w:t>
            </w:r>
          </w:p>
        </w:tc>
        <w:tc>
          <w:tcPr>
            <w:tcW w:w="1583" w:type="dxa"/>
          </w:tcPr>
          <w:p w14:paraId="6487A609" w14:textId="75A49C9A" w:rsidR="0047203A" w:rsidRPr="00EF26D5" w:rsidRDefault="0047203A" w:rsidP="0047203A">
            <w:pPr>
              <w:jc w:val="both"/>
              <w:rPr>
                <w:sz w:val="20"/>
                <w:szCs w:val="20"/>
                <w:lang w:val="en-US"/>
              </w:rPr>
            </w:pPr>
            <w:r w:rsidRPr="00DA2650">
              <w:rPr>
                <w:sz w:val="20"/>
                <w:szCs w:val="20"/>
                <w:lang w:val="en-US"/>
              </w:rPr>
              <w:t>0.</w:t>
            </w:r>
            <w:r w:rsidR="007F5A4E">
              <w:rPr>
                <w:sz w:val="20"/>
                <w:szCs w:val="20"/>
                <w:lang w:val="en-US"/>
              </w:rPr>
              <w:t>921</w:t>
            </w:r>
          </w:p>
        </w:tc>
        <w:tc>
          <w:tcPr>
            <w:tcW w:w="1583" w:type="dxa"/>
          </w:tcPr>
          <w:p w14:paraId="42F99377" w14:textId="37B28BAE" w:rsidR="0047203A" w:rsidRPr="00EF26D5" w:rsidRDefault="0047203A" w:rsidP="0047203A">
            <w:pPr>
              <w:jc w:val="both"/>
              <w:rPr>
                <w:sz w:val="20"/>
                <w:szCs w:val="20"/>
                <w:lang w:val="en-US"/>
              </w:rPr>
            </w:pPr>
            <w:r w:rsidRPr="00DA2650">
              <w:rPr>
                <w:sz w:val="20"/>
                <w:szCs w:val="20"/>
                <w:lang w:val="en-US"/>
              </w:rPr>
              <w:t>0.</w:t>
            </w:r>
            <w:r w:rsidR="003549EC">
              <w:rPr>
                <w:sz w:val="20"/>
                <w:szCs w:val="20"/>
                <w:lang w:val="en-US"/>
              </w:rPr>
              <w:t>817</w:t>
            </w:r>
          </w:p>
        </w:tc>
        <w:tc>
          <w:tcPr>
            <w:tcW w:w="1583" w:type="dxa"/>
          </w:tcPr>
          <w:p w14:paraId="7B9B2128" w14:textId="059E4377" w:rsidR="0047203A" w:rsidRPr="00EF0CF2" w:rsidRDefault="0047203A" w:rsidP="0047203A">
            <w:pPr>
              <w:jc w:val="both"/>
              <w:rPr>
                <w:sz w:val="20"/>
                <w:szCs w:val="20"/>
              </w:rPr>
            </w:pPr>
            <w:r w:rsidRPr="00DA2650">
              <w:rPr>
                <w:sz w:val="20"/>
                <w:szCs w:val="20"/>
                <w:lang w:val="en-US"/>
              </w:rPr>
              <w:t>0.</w:t>
            </w:r>
            <w:r w:rsidR="00EF0CF2">
              <w:rPr>
                <w:sz w:val="20"/>
                <w:szCs w:val="20"/>
              </w:rPr>
              <w:t>936</w:t>
            </w:r>
          </w:p>
        </w:tc>
        <w:tc>
          <w:tcPr>
            <w:tcW w:w="1583" w:type="dxa"/>
          </w:tcPr>
          <w:p w14:paraId="0953EF13" w14:textId="034A2330" w:rsidR="0047203A" w:rsidRPr="00EF26D5" w:rsidRDefault="0047203A" w:rsidP="0047203A">
            <w:pPr>
              <w:jc w:val="both"/>
              <w:rPr>
                <w:sz w:val="20"/>
                <w:szCs w:val="20"/>
                <w:lang w:val="en-US"/>
              </w:rPr>
            </w:pPr>
            <w:r w:rsidRPr="00DA2650">
              <w:rPr>
                <w:sz w:val="20"/>
                <w:szCs w:val="20"/>
                <w:lang w:val="en-US"/>
              </w:rPr>
              <w:t>0.</w:t>
            </w:r>
            <w:r>
              <w:rPr>
                <w:sz w:val="20"/>
                <w:szCs w:val="20"/>
                <w:lang w:val="en-US"/>
              </w:rPr>
              <w:t>993</w:t>
            </w:r>
          </w:p>
        </w:tc>
      </w:tr>
      <w:tr w:rsidR="0047203A" w:rsidRPr="00681588" w14:paraId="0236E17D" w14:textId="77777777" w:rsidTr="00F60D7F">
        <w:trPr>
          <w:trHeight w:val="535"/>
        </w:trPr>
        <w:tc>
          <w:tcPr>
            <w:tcW w:w="1583" w:type="dxa"/>
            <w:vMerge/>
          </w:tcPr>
          <w:p w14:paraId="5A6CD7B4" w14:textId="77777777" w:rsidR="0047203A" w:rsidRPr="00681588" w:rsidRDefault="0047203A" w:rsidP="0047203A">
            <w:pPr>
              <w:jc w:val="both"/>
              <w:rPr>
                <w:sz w:val="20"/>
                <w:szCs w:val="20"/>
                <w:lang w:val="en-US"/>
              </w:rPr>
            </w:pPr>
          </w:p>
        </w:tc>
        <w:tc>
          <w:tcPr>
            <w:tcW w:w="1583" w:type="dxa"/>
          </w:tcPr>
          <w:p w14:paraId="1C9BE7F0" w14:textId="77777777" w:rsidR="0047203A" w:rsidRPr="00681588" w:rsidRDefault="0047203A" w:rsidP="0047203A">
            <w:pPr>
              <w:jc w:val="both"/>
              <w:rPr>
                <w:sz w:val="20"/>
                <w:szCs w:val="20"/>
                <w:lang w:val="en-US"/>
              </w:rPr>
            </w:pPr>
            <w:r w:rsidRPr="00681588">
              <w:rPr>
                <w:sz w:val="20"/>
                <w:szCs w:val="20"/>
                <w:lang w:val="en-US"/>
              </w:rPr>
              <w:t>60</w:t>
            </w:r>
          </w:p>
        </w:tc>
        <w:tc>
          <w:tcPr>
            <w:tcW w:w="1583" w:type="dxa"/>
          </w:tcPr>
          <w:p w14:paraId="241DA9F9" w14:textId="78C8C3A4" w:rsidR="0047203A" w:rsidRPr="00EF26D5" w:rsidRDefault="0047203A" w:rsidP="0047203A">
            <w:pPr>
              <w:tabs>
                <w:tab w:val="center" w:pos="875"/>
              </w:tabs>
              <w:jc w:val="both"/>
              <w:rPr>
                <w:sz w:val="20"/>
                <w:szCs w:val="20"/>
              </w:rPr>
            </w:pPr>
            <w:r w:rsidRPr="00DA2650">
              <w:rPr>
                <w:sz w:val="20"/>
                <w:szCs w:val="20"/>
                <w:lang w:val="en-US"/>
              </w:rPr>
              <w:t>0.</w:t>
            </w:r>
            <w:r w:rsidR="007F5A4E">
              <w:rPr>
                <w:sz w:val="20"/>
                <w:szCs w:val="20"/>
                <w:lang w:val="en-US"/>
              </w:rPr>
              <w:t>926</w:t>
            </w:r>
          </w:p>
        </w:tc>
        <w:tc>
          <w:tcPr>
            <w:tcW w:w="1583" w:type="dxa"/>
          </w:tcPr>
          <w:p w14:paraId="210E6962" w14:textId="090C0D98" w:rsidR="0047203A" w:rsidRPr="00EF26D5" w:rsidRDefault="0047203A" w:rsidP="0047203A">
            <w:pPr>
              <w:jc w:val="both"/>
              <w:rPr>
                <w:sz w:val="20"/>
                <w:szCs w:val="20"/>
              </w:rPr>
            </w:pPr>
            <w:r w:rsidRPr="00DA2650">
              <w:rPr>
                <w:sz w:val="20"/>
                <w:szCs w:val="20"/>
                <w:lang w:val="en-US"/>
              </w:rPr>
              <w:t>0.</w:t>
            </w:r>
            <w:r w:rsidR="003549EC">
              <w:rPr>
                <w:sz w:val="20"/>
                <w:szCs w:val="20"/>
                <w:lang w:val="en-US"/>
              </w:rPr>
              <w:t>817</w:t>
            </w:r>
          </w:p>
        </w:tc>
        <w:tc>
          <w:tcPr>
            <w:tcW w:w="1583" w:type="dxa"/>
          </w:tcPr>
          <w:p w14:paraId="40EDA9B8" w14:textId="0FD4AA49" w:rsidR="0047203A" w:rsidRPr="00EF0CF2" w:rsidRDefault="0047203A" w:rsidP="0047203A">
            <w:pPr>
              <w:jc w:val="both"/>
              <w:rPr>
                <w:sz w:val="20"/>
                <w:szCs w:val="20"/>
              </w:rPr>
            </w:pPr>
            <w:r w:rsidRPr="00DA2650">
              <w:rPr>
                <w:sz w:val="20"/>
                <w:szCs w:val="20"/>
                <w:lang w:val="en-US"/>
              </w:rPr>
              <w:t>0.</w:t>
            </w:r>
            <w:r w:rsidR="00EF0CF2">
              <w:rPr>
                <w:sz w:val="20"/>
                <w:szCs w:val="20"/>
              </w:rPr>
              <w:t>944</w:t>
            </w:r>
          </w:p>
        </w:tc>
        <w:tc>
          <w:tcPr>
            <w:tcW w:w="1583" w:type="dxa"/>
          </w:tcPr>
          <w:p w14:paraId="7894DEDE" w14:textId="03F2D676" w:rsidR="0047203A" w:rsidRPr="006641EC" w:rsidRDefault="0047203A" w:rsidP="0047203A">
            <w:pPr>
              <w:jc w:val="both"/>
              <w:rPr>
                <w:sz w:val="20"/>
                <w:szCs w:val="20"/>
                <w:lang w:val="en-US"/>
              </w:rPr>
            </w:pPr>
            <w:r w:rsidRPr="00DA2650">
              <w:rPr>
                <w:sz w:val="20"/>
                <w:szCs w:val="20"/>
                <w:lang w:val="en-US"/>
              </w:rPr>
              <w:t>0.</w:t>
            </w:r>
            <w:r>
              <w:rPr>
                <w:sz w:val="20"/>
                <w:szCs w:val="20"/>
                <w:lang w:val="en-US"/>
              </w:rPr>
              <w:t>987</w:t>
            </w:r>
          </w:p>
        </w:tc>
      </w:tr>
      <w:tr w:rsidR="0047203A" w:rsidRPr="00681588" w14:paraId="144F0E7F" w14:textId="77777777" w:rsidTr="00F60D7F">
        <w:trPr>
          <w:trHeight w:val="535"/>
        </w:trPr>
        <w:tc>
          <w:tcPr>
            <w:tcW w:w="1583" w:type="dxa"/>
            <w:vMerge/>
          </w:tcPr>
          <w:p w14:paraId="0E752F30" w14:textId="77777777" w:rsidR="0047203A" w:rsidRPr="00681588" w:rsidRDefault="0047203A" w:rsidP="0047203A">
            <w:pPr>
              <w:jc w:val="both"/>
              <w:rPr>
                <w:sz w:val="20"/>
                <w:szCs w:val="20"/>
                <w:lang w:val="en-US"/>
              </w:rPr>
            </w:pPr>
          </w:p>
        </w:tc>
        <w:tc>
          <w:tcPr>
            <w:tcW w:w="1583" w:type="dxa"/>
          </w:tcPr>
          <w:p w14:paraId="409FEF73" w14:textId="77777777" w:rsidR="0047203A" w:rsidRPr="00681588" w:rsidRDefault="0047203A" w:rsidP="0047203A">
            <w:pPr>
              <w:jc w:val="both"/>
              <w:rPr>
                <w:sz w:val="20"/>
                <w:szCs w:val="20"/>
                <w:lang w:val="en-US"/>
              </w:rPr>
            </w:pPr>
            <w:r w:rsidRPr="00681588">
              <w:rPr>
                <w:sz w:val="20"/>
                <w:szCs w:val="20"/>
                <w:lang w:val="en-US"/>
              </w:rPr>
              <w:t>90</w:t>
            </w:r>
          </w:p>
        </w:tc>
        <w:tc>
          <w:tcPr>
            <w:tcW w:w="1583" w:type="dxa"/>
          </w:tcPr>
          <w:p w14:paraId="52B1E34C" w14:textId="37AA260B" w:rsidR="0047203A" w:rsidRPr="00EF26D5" w:rsidRDefault="0047203A" w:rsidP="0047203A">
            <w:pPr>
              <w:jc w:val="both"/>
              <w:rPr>
                <w:sz w:val="20"/>
                <w:szCs w:val="20"/>
              </w:rPr>
            </w:pPr>
            <w:r w:rsidRPr="00DA2650">
              <w:rPr>
                <w:sz w:val="20"/>
                <w:szCs w:val="20"/>
                <w:lang w:val="en-US"/>
              </w:rPr>
              <w:t>0.</w:t>
            </w:r>
            <w:r w:rsidR="007F5A4E">
              <w:rPr>
                <w:sz w:val="20"/>
                <w:szCs w:val="20"/>
                <w:lang w:val="en-US"/>
              </w:rPr>
              <w:t>926</w:t>
            </w:r>
          </w:p>
        </w:tc>
        <w:tc>
          <w:tcPr>
            <w:tcW w:w="1583" w:type="dxa"/>
          </w:tcPr>
          <w:p w14:paraId="0D69B041" w14:textId="495B2BF0" w:rsidR="0047203A" w:rsidRPr="00EF26D5" w:rsidRDefault="0047203A" w:rsidP="0047203A">
            <w:pPr>
              <w:jc w:val="both"/>
              <w:rPr>
                <w:sz w:val="20"/>
                <w:szCs w:val="20"/>
              </w:rPr>
            </w:pPr>
            <w:r w:rsidRPr="00DA2650">
              <w:rPr>
                <w:sz w:val="20"/>
                <w:szCs w:val="20"/>
                <w:lang w:val="en-US"/>
              </w:rPr>
              <w:t>0.</w:t>
            </w:r>
            <w:r w:rsidR="003549EC">
              <w:rPr>
                <w:sz w:val="20"/>
                <w:szCs w:val="20"/>
                <w:lang w:val="en-US"/>
              </w:rPr>
              <w:t>818</w:t>
            </w:r>
          </w:p>
        </w:tc>
        <w:tc>
          <w:tcPr>
            <w:tcW w:w="1583" w:type="dxa"/>
          </w:tcPr>
          <w:p w14:paraId="2A9B78B1" w14:textId="2CFBC4AD" w:rsidR="0047203A" w:rsidRPr="00EF0CF2" w:rsidRDefault="0047203A" w:rsidP="0047203A">
            <w:pPr>
              <w:jc w:val="both"/>
              <w:rPr>
                <w:sz w:val="20"/>
                <w:szCs w:val="20"/>
              </w:rPr>
            </w:pPr>
            <w:r w:rsidRPr="00DA2650">
              <w:rPr>
                <w:sz w:val="20"/>
                <w:szCs w:val="20"/>
                <w:lang w:val="en-US"/>
              </w:rPr>
              <w:t>0.</w:t>
            </w:r>
            <w:r w:rsidR="00EF0CF2">
              <w:rPr>
                <w:sz w:val="20"/>
                <w:szCs w:val="20"/>
              </w:rPr>
              <w:t>945</w:t>
            </w:r>
          </w:p>
        </w:tc>
        <w:tc>
          <w:tcPr>
            <w:tcW w:w="1583" w:type="dxa"/>
          </w:tcPr>
          <w:p w14:paraId="2971F84B" w14:textId="3C346D74" w:rsidR="0047203A" w:rsidRPr="00EF26D5" w:rsidRDefault="0047203A" w:rsidP="0047203A">
            <w:pPr>
              <w:jc w:val="both"/>
              <w:rPr>
                <w:sz w:val="20"/>
                <w:szCs w:val="20"/>
              </w:rPr>
            </w:pPr>
            <w:r w:rsidRPr="00DA2650">
              <w:rPr>
                <w:sz w:val="20"/>
                <w:szCs w:val="20"/>
                <w:lang w:val="en-US"/>
              </w:rPr>
              <w:t>0.</w:t>
            </w:r>
            <w:r>
              <w:rPr>
                <w:sz w:val="20"/>
                <w:szCs w:val="20"/>
                <w:lang w:val="en-US"/>
              </w:rPr>
              <w:t>993</w:t>
            </w:r>
          </w:p>
        </w:tc>
      </w:tr>
      <w:tr w:rsidR="0047203A" w:rsidRPr="00681588" w14:paraId="7CA04EDC" w14:textId="77777777" w:rsidTr="00F60D7F">
        <w:trPr>
          <w:trHeight w:val="535"/>
        </w:trPr>
        <w:tc>
          <w:tcPr>
            <w:tcW w:w="1583" w:type="dxa"/>
            <w:vMerge/>
          </w:tcPr>
          <w:p w14:paraId="37EBC8EC" w14:textId="77777777" w:rsidR="0047203A" w:rsidRPr="00681588" w:rsidRDefault="0047203A" w:rsidP="0047203A">
            <w:pPr>
              <w:jc w:val="both"/>
              <w:rPr>
                <w:sz w:val="20"/>
                <w:szCs w:val="20"/>
                <w:lang w:val="en-US"/>
              </w:rPr>
            </w:pPr>
          </w:p>
        </w:tc>
        <w:tc>
          <w:tcPr>
            <w:tcW w:w="1583" w:type="dxa"/>
          </w:tcPr>
          <w:p w14:paraId="6B87D4B5" w14:textId="77777777" w:rsidR="0047203A" w:rsidRPr="00681588" w:rsidRDefault="0047203A" w:rsidP="0047203A">
            <w:pPr>
              <w:jc w:val="both"/>
              <w:rPr>
                <w:sz w:val="20"/>
                <w:szCs w:val="20"/>
                <w:lang w:val="en-US"/>
              </w:rPr>
            </w:pPr>
            <w:r w:rsidRPr="00681588">
              <w:rPr>
                <w:sz w:val="20"/>
                <w:szCs w:val="20"/>
                <w:lang w:val="en-US"/>
              </w:rPr>
              <w:t>120</w:t>
            </w:r>
          </w:p>
        </w:tc>
        <w:tc>
          <w:tcPr>
            <w:tcW w:w="1583" w:type="dxa"/>
          </w:tcPr>
          <w:p w14:paraId="54F80ED3" w14:textId="78F6523A" w:rsidR="0047203A" w:rsidRPr="00EF26D5" w:rsidRDefault="0047203A" w:rsidP="0047203A">
            <w:pPr>
              <w:jc w:val="both"/>
              <w:rPr>
                <w:sz w:val="20"/>
                <w:szCs w:val="20"/>
              </w:rPr>
            </w:pPr>
            <w:r w:rsidRPr="00DA2650">
              <w:rPr>
                <w:sz w:val="20"/>
                <w:szCs w:val="20"/>
                <w:lang w:val="en-US"/>
              </w:rPr>
              <w:t>0.</w:t>
            </w:r>
            <w:r w:rsidR="007F5A4E">
              <w:rPr>
                <w:sz w:val="20"/>
                <w:szCs w:val="20"/>
                <w:lang w:val="en-US"/>
              </w:rPr>
              <w:t>935</w:t>
            </w:r>
          </w:p>
        </w:tc>
        <w:tc>
          <w:tcPr>
            <w:tcW w:w="1583" w:type="dxa"/>
          </w:tcPr>
          <w:p w14:paraId="4B5DA438" w14:textId="4C201358" w:rsidR="0047203A" w:rsidRPr="00EF26D5" w:rsidRDefault="0047203A" w:rsidP="0047203A">
            <w:pPr>
              <w:jc w:val="both"/>
              <w:rPr>
                <w:sz w:val="20"/>
                <w:szCs w:val="20"/>
              </w:rPr>
            </w:pPr>
            <w:r w:rsidRPr="00DA2650">
              <w:rPr>
                <w:sz w:val="20"/>
                <w:szCs w:val="20"/>
                <w:lang w:val="en-US"/>
              </w:rPr>
              <w:t>0.</w:t>
            </w:r>
            <w:r w:rsidR="003549EC">
              <w:rPr>
                <w:sz w:val="20"/>
                <w:szCs w:val="20"/>
                <w:lang w:val="en-US"/>
              </w:rPr>
              <w:t>824</w:t>
            </w:r>
          </w:p>
        </w:tc>
        <w:tc>
          <w:tcPr>
            <w:tcW w:w="1583" w:type="dxa"/>
          </w:tcPr>
          <w:p w14:paraId="6271E3F0" w14:textId="279DD7F1" w:rsidR="0047203A" w:rsidRPr="00EF0CF2" w:rsidRDefault="0047203A" w:rsidP="0047203A">
            <w:pPr>
              <w:jc w:val="both"/>
              <w:rPr>
                <w:sz w:val="20"/>
                <w:szCs w:val="20"/>
              </w:rPr>
            </w:pPr>
            <w:r w:rsidRPr="00DA2650">
              <w:rPr>
                <w:sz w:val="20"/>
                <w:szCs w:val="20"/>
                <w:lang w:val="en-US"/>
              </w:rPr>
              <w:t>0.</w:t>
            </w:r>
            <w:r w:rsidR="00EF0CF2">
              <w:rPr>
                <w:sz w:val="20"/>
                <w:szCs w:val="20"/>
              </w:rPr>
              <w:t>944</w:t>
            </w:r>
          </w:p>
        </w:tc>
        <w:tc>
          <w:tcPr>
            <w:tcW w:w="1583" w:type="dxa"/>
          </w:tcPr>
          <w:p w14:paraId="46426819" w14:textId="1D941025" w:rsidR="0047203A" w:rsidRPr="00EF26D5" w:rsidRDefault="0047203A" w:rsidP="0047203A">
            <w:pPr>
              <w:jc w:val="both"/>
              <w:rPr>
                <w:sz w:val="20"/>
                <w:szCs w:val="20"/>
              </w:rPr>
            </w:pPr>
            <w:r w:rsidRPr="00DA2650">
              <w:rPr>
                <w:sz w:val="20"/>
                <w:szCs w:val="20"/>
                <w:lang w:val="en-US"/>
              </w:rPr>
              <w:t>0.</w:t>
            </w:r>
            <w:r>
              <w:rPr>
                <w:sz w:val="20"/>
                <w:szCs w:val="20"/>
                <w:lang w:val="en-US"/>
              </w:rPr>
              <w:t>994</w:t>
            </w:r>
          </w:p>
        </w:tc>
      </w:tr>
      <w:tr w:rsidR="0047203A" w:rsidRPr="00681588" w14:paraId="71A56D33" w14:textId="77777777" w:rsidTr="00F60D7F">
        <w:trPr>
          <w:trHeight w:val="535"/>
        </w:trPr>
        <w:tc>
          <w:tcPr>
            <w:tcW w:w="1583" w:type="dxa"/>
            <w:vMerge/>
          </w:tcPr>
          <w:p w14:paraId="2CFE4E93" w14:textId="77777777" w:rsidR="0047203A" w:rsidRPr="00681588" w:rsidRDefault="0047203A" w:rsidP="0047203A">
            <w:pPr>
              <w:jc w:val="both"/>
              <w:rPr>
                <w:sz w:val="20"/>
                <w:szCs w:val="20"/>
                <w:lang w:val="en-US"/>
              </w:rPr>
            </w:pPr>
          </w:p>
        </w:tc>
        <w:tc>
          <w:tcPr>
            <w:tcW w:w="1583" w:type="dxa"/>
          </w:tcPr>
          <w:p w14:paraId="33193299" w14:textId="77777777" w:rsidR="0047203A" w:rsidRPr="00681588" w:rsidRDefault="0047203A" w:rsidP="0047203A">
            <w:pPr>
              <w:jc w:val="both"/>
              <w:rPr>
                <w:sz w:val="20"/>
                <w:szCs w:val="20"/>
                <w:lang w:val="en-US"/>
              </w:rPr>
            </w:pPr>
            <w:r w:rsidRPr="00681588">
              <w:rPr>
                <w:sz w:val="20"/>
                <w:szCs w:val="20"/>
                <w:lang w:val="en-US"/>
              </w:rPr>
              <w:t>240</w:t>
            </w:r>
          </w:p>
        </w:tc>
        <w:tc>
          <w:tcPr>
            <w:tcW w:w="1583" w:type="dxa"/>
          </w:tcPr>
          <w:p w14:paraId="68B6DF36" w14:textId="4D04DE6A" w:rsidR="0047203A" w:rsidRPr="00EF26D5" w:rsidRDefault="0047203A" w:rsidP="0047203A">
            <w:pPr>
              <w:jc w:val="both"/>
              <w:rPr>
                <w:sz w:val="20"/>
                <w:szCs w:val="20"/>
                <w:lang w:val="en-US"/>
              </w:rPr>
            </w:pPr>
            <w:r w:rsidRPr="00DA2650">
              <w:rPr>
                <w:sz w:val="20"/>
                <w:szCs w:val="20"/>
                <w:lang w:val="en-US"/>
              </w:rPr>
              <w:t>0.</w:t>
            </w:r>
            <w:r w:rsidR="007F5A4E">
              <w:rPr>
                <w:sz w:val="20"/>
                <w:szCs w:val="20"/>
                <w:lang w:val="en-US"/>
              </w:rPr>
              <w:t>923</w:t>
            </w:r>
          </w:p>
        </w:tc>
        <w:tc>
          <w:tcPr>
            <w:tcW w:w="1583" w:type="dxa"/>
          </w:tcPr>
          <w:p w14:paraId="4A9E0D55" w14:textId="6606F822" w:rsidR="0047203A" w:rsidRPr="00EF26D5" w:rsidRDefault="0047203A" w:rsidP="0047203A">
            <w:pPr>
              <w:jc w:val="both"/>
              <w:rPr>
                <w:sz w:val="20"/>
                <w:szCs w:val="20"/>
                <w:lang w:val="en-US"/>
              </w:rPr>
            </w:pPr>
            <w:r w:rsidRPr="00DA2650">
              <w:rPr>
                <w:sz w:val="20"/>
                <w:szCs w:val="20"/>
                <w:lang w:val="en-US"/>
              </w:rPr>
              <w:t>0.</w:t>
            </w:r>
            <w:r w:rsidR="003549EC">
              <w:rPr>
                <w:sz w:val="20"/>
                <w:szCs w:val="20"/>
                <w:lang w:val="en-US"/>
              </w:rPr>
              <w:t>793</w:t>
            </w:r>
          </w:p>
        </w:tc>
        <w:tc>
          <w:tcPr>
            <w:tcW w:w="1583" w:type="dxa"/>
          </w:tcPr>
          <w:p w14:paraId="2C72533E" w14:textId="01D0517A" w:rsidR="0047203A" w:rsidRPr="00EF0CF2" w:rsidRDefault="0047203A" w:rsidP="0047203A">
            <w:pPr>
              <w:jc w:val="both"/>
              <w:rPr>
                <w:sz w:val="20"/>
                <w:szCs w:val="20"/>
              </w:rPr>
            </w:pPr>
            <w:r w:rsidRPr="00DA2650">
              <w:rPr>
                <w:sz w:val="20"/>
                <w:szCs w:val="20"/>
                <w:lang w:val="en-US"/>
              </w:rPr>
              <w:t>0.</w:t>
            </w:r>
            <w:r w:rsidR="00EF0CF2">
              <w:rPr>
                <w:sz w:val="20"/>
                <w:szCs w:val="20"/>
              </w:rPr>
              <w:t>945</w:t>
            </w:r>
          </w:p>
        </w:tc>
        <w:tc>
          <w:tcPr>
            <w:tcW w:w="1583" w:type="dxa"/>
          </w:tcPr>
          <w:p w14:paraId="38F03170" w14:textId="01E5678F" w:rsidR="0047203A" w:rsidRPr="00EF26D5" w:rsidRDefault="0047203A" w:rsidP="0047203A">
            <w:pPr>
              <w:jc w:val="both"/>
              <w:rPr>
                <w:sz w:val="20"/>
                <w:szCs w:val="20"/>
              </w:rPr>
            </w:pPr>
            <w:r w:rsidRPr="00DA2650">
              <w:rPr>
                <w:sz w:val="20"/>
                <w:szCs w:val="20"/>
                <w:lang w:val="en-US"/>
              </w:rPr>
              <w:t>0.</w:t>
            </w:r>
            <w:r>
              <w:rPr>
                <w:sz w:val="20"/>
                <w:szCs w:val="20"/>
                <w:lang w:val="en-US"/>
              </w:rPr>
              <w:t>992</w:t>
            </w:r>
          </w:p>
        </w:tc>
      </w:tr>
      <w:tr w:rsidR="0047203A" w:rsidRPr="00681588" w14:paraId="643B2586" w14:textId="77777777" w:rsidTr="00F60D7F">
        <w:trPr>
          <w:trHeight w:val="535"/>
        </w:trPr>
        <w:tc>
          <w:tcPr>
            <w:tcW w:w="1583" w:type="dxa"/>
            <w:vMerge w:val="restart"/>
          </w:tcPr>
          <w:p w14:paraId="5AA0698B" w14:textId="77777777" w:rsidR="0047203A" w:rsidRPr="00681588" w:rsidRDefault="0047203A" w:rsidP="0047203A">
            <w:pPr>
              <w:jc w:val="both"/>
              <w:rPr>
                <w:sz w:val="20"/>
                <w:szCs w:val="20"/>
              </w:rPr>
            </w:pPr>
            <w:r>
              <w:rPr>
                <w:sz w:val="20"/>
                <w:szCs w:val="20"/>
                <w:lang w:val="en-US"/>
              </w:rPr>
              <w:t>EER</w:t>
            </w:r>
          </w:p>
        </w:tc>
        <w:tc>
          <w:tcPr>
            <w:tcW w:w="1583" w:type="dxa"/>
          </w:tcPr>
          <w:p w14:paraId="56FDEC23" w14:textId="2A4C3A2A" w:rsidR="0047203A" w:rsidRPr="00681588" w:rsidRDefault="0047203A" w:rsidP="0047203A">
            <w:pPr>
              <w:jc w:val="both"/>
              <w:rPr>
                <w:sz w:val="20"/>
                <w:szCs w:val="20"/>
                <w:lang w:val="en-US"/>
              </w:rPr>
            </w:pPr>
            <w:r>
              <w:rPr>
                <w:sz w:val="20"/>
                <w:szCs w:val="20"/>
                <w:lang w:val="en-US"/>
              </w:rPr>
              <w:t>30</w:t>
            </w:r>
          </w:p>
        </w:tc>
        <w:tc>
          <w:tcPr>
            <w:tcW w:w="1583" w:type="dxa"/>
          </w:tcPr>
          <w:p w14:paraId="6658D11B" w14:textId="3FFF4638" w:rsidR="0047203A" w:rsidRPr="00154B5B" w:rsidRDefault="0047203A" w:rsidP="0047203A">
            <w:pPr>
              <w:tabs>
                <w:tab w:val="center" w:pos="756"/>
              </w:tabs>
              <w:jc w:val="both"/>
              <w:rPr>
                <w:sz w:val="20"/>
                <w:szCs w:val="20"/>
              </w:rPr>
            </w:pPr>
            <w:r w:rsidRPr="00DA2650">
              <w:rPr>
                <w:sz w:val="20"/>
                <w:szCs w:val="20"/>
                <w:lang w:val="en-US"/>
              </w:rPr>
              <w:t>0.</w:t>
            </w:r>
            <w:r w:rsidR="007F5A4E">
              <w:rPr>
                <w:sz w:val="20"/>
                <w:szCs w:val="20"/>
                <w:lang w:val="en-US"/>
              </w:rPr>
              <w:t>098</w:t>
            </w:r>
          </w:p>
        </w:tc>
        <w:tc>
          <w:tcPr>
            <w:tcW w:w="1583" w:type="dxa"/>
          </w:tcPr>
          <w:p w14:paraId="785AE334" w14:textId="10D2BBCB" w:rsidR="0047203A" w:rsidRPr="006641EC" w:rsidRDefault="0047203A" w:rsidP="0047203A">
            <w:pPr>
              <w:jc w:val="both"/>
              <w:rPr>
                <w:sz w:val="20"/>
                <w:szCs w:val="20"/>
                <w:lang w:val="en-US"/>
              </w:rPr>
            </w:pPr>
            <w:r w:rsidRPr="00DA2650">
              <w:rPr>
                <w:sz w:val="20"/>
                <w:szCs w:val="20"/>
                <w:lang w:val="en-US"/>
              </w:rPr>
              <w:t>0.</w:t>
            </w:r>
            <w:r w:rsidR="003549EC">
              <w:rPr>
                <w:sz w:val="20"/>
                <w:szCs w:val="20"/>
                <w:lang w:val="en-US"/>
              </w:rPr>
              <w:t>206</w:t>
            </w:r>
          </w:p>
        </w:tc>
        <w:tc>
          <w:tcPr>
            <w:tcW w:w="1583" w:type="dxa"/>
          </w:tcPr>
          <w:p w14:paraId="51CB3F65" w14:textId="1A1064F4" w:rsidR="0047203A" w:rsidRPr="00EF0CF2" w:rsidRDefault="0047203A" w:rsidP="0047203A">
            <w:pPr>
              <w:jc w:val="both"/>
              <w:rPr>
                <w:sz w:val="20"/>
                <w:szCs w:val="20"/>
              </w:rPr>
            </w:pPr>
            <w:r w:rsidRPr="00DA2650">
              <w:rPr>
                <w:sz w:val="20"/>
                <w:szCs w:val="20"/>
                <w:lang w:val="en-US"/>
              </w:rPr>
              <w:t>0.</w:t>
            </w:r>
            <w:r w:rsidR="00EF0CF2">
              <w:rPr>
                <w:sz w:val="20"/>
                <w:szCs w:val="20"/>
              </w:rPr>
              <w:t>091</w:t>
            </w:r>
          </w:p>
        </w:tc>
        <w:tc>
          <w:tcPr>
            <w:tcW w:w="1583" w:type="dxa"/>
          </w:tcPr>
          <w:p w14:paraId="7D4BE91E" w14:textId="64BD764F" w:rsidR="0047203A" w:rsidRPr="00154B5B" w:rsidRDefault="0047203A" w:rsidP="0047203A">
            <w:pPr>
              <w:jc w:val="both"/>
              <w:rPr>
                <w:sz w:val="20"/>
                <w:szCs w:val="20"/>
              </w:rPr>
            </w:pPr>
            <w:r w:rsidRPr="00DA2650">
              <w:rPr>
                <w:sz w:val="20"/>
                <w:szCs w:val="20"/>
                <w:lang w:val="en-US"/>
              </w:rPr>
              <w:t>0.</w:t>
            </w:r>
            <w:r>
              <w:rPr>
                <w:sz w:val="20"/>
                <w:szCs w:val="20"/>
                <w:lang w:val="en-US"/>
              </w:rPr>
              <w:t>012</w:t>
            </w:r>
          </w:p>
        </w:tc>
      </w:tr>
      <w:tr w:rsidR="0047203A" w:rsidRPr="00681588" w14:paraId="234F6A32" w14:textId="77777777" w:rsidTr="00F60D7F">
        <w:trPr>
          <w:trHeight w:val="535"/>
        </w:trPr>
        <w:tc>
          <w:tcPr>
            <w:tcW w:w="1583" w:type="dxa"/>
            <w:vMerge/>
          </w:tcPr>
          <w:p w14:paraId="3F29FF50" w14:textId="77777777" w:rsidR="0047203A" w:rsidRPr="00681588" w:rsidRDefault="0047203A" w:rsidP="0047203A">
            <w:pPr>
              <w:jc w:val="both"/>
              <w:rPr>
                <w:sz w:val="20"/>
                <w:szCs w:val="20"/>
                <w:lang w:val="en-US"/>
              </w:rPr>
            </w:pPr>
          </w:p>
        </w:tc>
        <w:tc>
          <w:tcPr>
            <w:tcW w:w="1583" w:type="dxa"/>
          </w:tcPr>
          <w:p w14:paraId="49346320" w14:textId="77777777" w:rsidR="0047203A" w:rsidRPr="00681588" w:rsidRDefault="0047203A" w:rsidP="0047203A">
            <w:pPr>
              <w:jc w:val="both"/>
              <w:rPr>
                <w:sz w:val="20"/>
                <w:szCs w:val="20"/>
                <w:lang w:val="en-US"/>
              </w:rPr>
            </w:pPr>
            <w:r w:rsidRPr="00681588">
              <w:rPr>
                <w:sz w:val="20"/>
                <w:szCs w:val="20"/>
                <w:lang w:val="en-US"/>
              </w:rPr>
              <w:t>60</w:t>
            </w:r>
          </w:p>
        </w:tc>
        <w:tc>
          <w:tcPr>
            <w:tcW w:w="1583" w:type="dxa"/>
          </w:tcPr>
          <w:p w14:paraId="79CB8BE7" w14:textId="4FCABA9A" w:rsidR="0047203A" w:rsidRPr="00154B5B" w:rsidRDefault="0047203A" w:rsidP="0047203A">
            <w:pPr>
              <w:jc w:val="both"/>
              <w:rPr>
                <w:sz w:val="20"/>
                <w:szCs w:val="20"/>
              </w:rPr>
            </w:pPr>
            <w:r w:rsidRPr="00DA2650">
              <w:rPr>
                <w:sz w:val="20"/>
                <w:szCs w:val="20"/>
                <w:lang w:val="en-US"/>
              </w:rPr>
              <w:t>0.</w:t>
            </w:r>
            <w:r w:rsidR="007F5A4E">
              <w:rPr>
                <w:sz w:val="20"/>
                <w:szCs w:val="20"/>
                <w:lang w:val="en-US"/>
              </w:rPr>
              <w:t>090</w:t>
            </w:r>
          </w:p>
        </w:tc>
        <w:tc>
          <w:tcPr>
            <w:tcW w:w="1583" w:type="dxa"/>
          </w:tcPr>
          <w:p w14:paraId="10C30F7D" w14:textId="2FD2C5A9" w:rsidR="0047203A" w:rsidRPr="00154B5B" w:rsidRDefault="0047203A" w:rsidP="0047203A">
            <w:pPr>
              <w:jc w:val="both"/>
              <w:rPr>
                <w:sz w:val="20"/>
                <w:szCs w:val="20"/>
                <w:lang w:val="en-US"/>
              </w:rPr>
            </w:pPr>
            <w:r w:rsidRPr="00DA2650">
              <w:rPr>
                <w:sz w:val="20"/>
                <w:szCs w:val="20"/>
                <w:lang w:val="en-US"/>
              </w:rPr>
              <w:t>0.</w:t>
            </w:r>
            <w:r w:rsidR="003549EC">
              <w:rPr>
                <w:sz w:val="20"/>
                <w:szCs w:val="20"/>
                <w:lang w:val="en-US"/>
              </w:rPr>
              <w:t>214</w:t>
            </w:r>
          </w:p>
        </w:tc>
        <w:tc>
          <w:tcPr>
            <w:tcW w:w="1583" w:type="dxa"/>
          </w:tcPr>
          <w:p w14:paraId="2635D78C" w14:textId="0F9264AE" w:rsidR="0047203A" w:rsidRPr="00EF0CF2" w:rsidRDefault="0047203A" w:rsidP="0047203A">
            <w:pPr>
              <w:jc w:val="both"/>
              <w:rPr>
                <w:sz w:val="20"/>
                <w:szCs w:val="20"/>
              </w:rPr>
            </w:pPr>
            <w:r w:rsidRPr="00DA2650">
              <w:rPr>
                <w:sz w:val="20"/>
                <w:szCs w:val="20"/>
                <w:lang w:val="en-US"/>
              </w:rPr>
              <w:t>0.</w:t>
            </w:r>
            <w:r w:rsidR="00EF0CF2">
              <w:rPr>
                <w:sz w:val="20"/>
                <w:szCs w:val="20"/>
              </w:rPr>
              <w:t>076</w:t>
            </w:r>
          </w:p>
        </w:tc>
        <w:tc>
          <w:tcPr>
            <w:tcW w:w="1583" w:type="dxa"/>
          </w:tcPr>
          <w:p w14:paraId="7A9AE4FB" w14:textId="3D7FFF82" w:rsidR="0047203A" w:rsidRPr="00154B5B" w:rsidRDefault="0047203A" w:rsidP="0047203A">
            <w:pPr>
              <w:jc w:val="both"/>
              <w:rPr>
                <w:sz w:val="20"/>
                <w:szCs w:val="20"/>
                <w:lang w:val="en-US"/>
              </w:rPr>
            </w:pPr>
            <w:r w:rsidRPr="00DA2650">
              <w:rPr>
                <w:sz w:val="20"/>
                <w:szCs w:val="20"/>
                <w:lang w:val="en-US"/>
              </w:rPr>
              <w:t>0.</w:t>
            </w:r>
            <w:r>
              <w:rPr>
                <w:sz w:val="20"/>
                <w:szCs w:val="20"/>
                <w:lang w:val="en-US"/>
              </w:rPr>
              <w:t>020</w:t>
            </w:r>
          </w:p>
        </w:tc>
      </w:tr>
      <w:tr w:rsidR="0047203A" w:rsidRPr="00681588" w14:paraId="2525EF37" w14:textId="77777777" w:rsidTr="00F60D7F">
        <w:trPr>
          <w:trHeight w:val="535"/>
        </w:trPr>
        <w:tc>
          <w:tcPr>
            <w:tcW w:w="1583" w:type="dxa"/>
            <w:vMerge/>
          </w:tcPr>
          <w:p w14:paraId="38A9C121" w14:textId="77777777" w:rsidR="0047203A" w:rsidRPr="00681588" w:rsidRDefault="0047203A" w:rsidP="0047203A">
            <w:pPr>
              <w:jc w:val="both"/>
              <w:rPr>
                <w:sz w:val="20"/>
                <w:szCs w:val="20"/>
                <w:lang w:val="en-US"/>
              </w:rPr>
            </w:pPr>
          </w:p>
        </w:tc>
        <w:tc>
          <w:tcPr>
            <w:tcW w:w="1583" w:type="dxa"/>
          </w:tcPr>
          <w:p w14:paraId="6362D4F8" w14:textId="77777777" w:rsidR="0047203A" w:rsidRPr="00681588" w:rsidRDefault="0047203A" w:rsidP="0047203A">
            <w:pPr>
              <w:jc w:val="both"/>
              <w:rPr>
                <w:sz w:val="20"/>
                <w:szCs w:val="20"/>
                <w:lang w:val="en-US"/>
              </w:rPr>
            </w:pPr>
            <w:r w:rsidRPr="00681588">
              <w:rPr>
                <w:sz w:val="20"/>
                <w:szCs w:val="20"/>
                <w:lang w:val="en-US"/>
              </w:rPr>
              <w:t>90</w:t>
            </w:r>
          </w:p>
        </w:tc>
        <w:tc>
          <w:tcPr>
            <w:tcW w:w="1583" w:type="dxa"/>
          </w:tcPr>
          <w:p w14:paraId="619120F5" w14:textId="57044EC7" w:rsidR="0047203A" w:rsidRPr="00154B5B" w:rsidRDefault="0047203A" w:rsidP="0047203A">
            <w:pPr>
              <w:jc w:val="both"/>
              <w:rPr>
                <w:sz w:val="20"/>
                <w:szCs w:val="20"/>
              </w:rPr>
            </w:pPr>
            <w:r w:rsidRPr="00DA2650">
              <w:rPr>
                <w:sz w:val="20"/>
                <w:szCs w:val="20"/>
                <w:lang w:val="en-US"/>
              </w:rPr>
              <w:t>0.</w:t>
            </w:r>
            <w:r w:rsidR="007F5A4E">
              <w:rPr>
                <w:sz w:val="20"/>
                <w:szCs w:val="20"/>
                <w:lang w:val="en-US"/>
              </w:rPr>
              <w:t>088</w:t>
            </w:r>
          </w:p>
        </w:tc>
        <w:tc>
          <w:tcPr>
            <w:tcW w:w="1583" w:type="dxa"/>
          </w:tcPr>
          <w:p w14:paraId="17AA424E" w14:textId="6217F613" w:rsidR="0047203A" w:rsidRPr="00154B5B" w:rsidRDefault="0047203A" w:rsidP="0047203A">
            <w:pPr>
              <w:jc w:val="both"/>
              <w:rPr>
                <w:sz w:val="20"/>
                <w:szCs w:val="20"/>
              </w:rPr>
            </w:pPr>
            <w:r w:rsidRPr="00DA2650">
              <w:rPr>
                <w:sz w:val="20"/>
                <w:szCs w:val="20"/>
                <w:lang w:val="en-US"/>
              </w:rPr>
              <w:t>0.</w:t>
            </w:r>
            <w:r w:rsidR="003549EC">
              <w:rPr>
                <w:sz w:val="20"/>
                <w:szCs w:val="20"/>
                <w:lang w:val="en-US"/>
              </w:rPr>
              <w:t>203</w:t>
            </w:r>
          </w:p>
        </w:tc>
        <w:tc>
          <w:tcPr>
            <w:tcW w:w="1583" w:type="dxa"/>
          </w:tcPr>
          <w:p w14:paraId="79BE6201" w14:textId="1A92ADA9" w:rsidR="0047203A" w:rsidRPr="00EF0CF2" w:rsidRDefault="0047203A" w:rsidP="0047203A">
            <w:pPr>
              <w:jc w:val="both"/>
              <w:rPr>
                <w:sz w:val="20"/>
                <w:szCs w:val="20"/>
              </w:rPr>
            </w:pPr>
            <w:r w:rsidRPr="00DA2650">
              <w:rPr>
                <w:sz w:val="20"/>
                <w:szCs w:val="20"/>
                <w:lang w:val="en-US"/>
              </w:rPr>
              <w:t>0.</w:t>
            </w:r>
            <w:r w:rsidR="00EF0CF2">
              <w:rPr>
                <w:sz w:val="20"/>
                <w:szCs w:val="20"/>
              </w:rPr>
              <w:t>074</w:t>
            </w:r>
          </w:p>
        </w:tc>
        <w:tc>
          <w:tcPr>
            <w:tcW w:w="1583" w:type="dxa"/>
          </w:tcPr>
          <w:p w14:paraId="17C2BEFF" w14:textId="75FAE182" w:rsidR="0047203A" w:rsidRPr="00154B5B" w:rsidRDefault="0047203A" w:rsidP="0047203A">
            <w:pPr>
              <w:jc w:val="both"/>
              <w:rPr>
                <w:sz w:val="20"/>
                <w:szCs w:val="20"/>
              </w:rPr>
            </w:pPr>
            <w:r w:rsidRPr="00DA2650">
              <w:rPr>
                <w:sz w:val="20"/>
                <w:szCs w:val="20"/>
                <w:lang w:val="en-US"/>
              </w:rPr>
              <w:t>0.</w:t>
            </w:r>
            <w:r>
              <w:rPr>
                <w:sz w:val="20"/>
                <w:szCs w:val="20"/>
                <w:lang w:val="en-US"/>
              </w:rPr>
              <w:t>011</w:t>
            </w:r>
          </w:p>
        </w:tc>
      </w:tr>
      <w:tr w:rsidR="0047203A" w:rsidRPr="00681588" w14:paraId="49E9B7B5" w14:textId="77777777" w:rsidTr="00F60D7F">
        <w:trPr>
          <w:trHeight w:val="535"/>
        </w:trPr>
        <w:tc>
          <w:tcPr>
            <w:tcW w:w="1583" w:type="dxa"/>
            <w:vMerge/>
          </w:tcPr>
          <w:p w14:paraId="3B56DBC2" w14:textId="77777777" w:rsidR="0047203A" w:rsidRPr="00681588" w:rsidRDefault="0047203A" w:rsidP="0047203A">
            <w:pPr>
              <w:jc w:val="both"/>
              <w:rPr>
                <w:sz w:val="20"/>
                <w:szCs w:val="20"/>
                <w:lang w:val="en-US"/>
              </w:rPr>
            </w:pPr>
          </w:p>
        </w:tc>
        <w:tc>
          <w:tcPr>
            <w:tcW w:w="1583" w:type="dxa"/>
          </w:tcPr>
          <w:p w14:paraId="0E3985F5" w14:textId="77777777" w:rsidR="0047203A" w:rsidRPr="00681588" w:rsidRDefault="0047203A" w:rsidP="0047203A">
            <w:pPr>
              <w:jc w:val="both"/>
              <w:rPr>
                <w:sz w:val="20"/>
                <w:szCs w:val="20"/>
                <w:lang w:val="en-US"/>
              </w:rPr>
            </w:pPr>
            <w:r w:rsidRPr="00681588">
              <w:rPr>
                <w:sz w:val="20"/>
                <w:szCs w:val="20"/>
                <w:lang w:val="en-US"/>
              </w:rPr>
              <w:t>120</w:t>
            </w:r>
          </w:p>
        </w:tc>
        <w:tc>
          <w:tcPr>
            <w:tcW w:w="1583" w:type="dxa"/>
          </w:tcPr>
          <w:p w14:paraId="4FD4D1BC" w14:textId="15790E47" w:rsidR="0047203A" w:rsidRPr="00154B5B" w:rsidRDefault="0047203A" w:rsidP="0047203A">
            <w:pPr>
              <w:jc w:val="both"/>
              <w:rPr>
                <w:sz w:val="20"/>
                <w:szCs w:val="20"/>
              </w:rPr>
            </w:pPr>
            <w:r w:rsidRPr="00DA2650">
              <w:rPr>
                <w:sz w:val="20"/>
                <w:szCs w:val="20"/>
                <w:lang w:val="en-US"/>
              </w:rPr>
              <w:t>0.</w:t>
            </w:r>
            <w:r w:rsidR="007F5A4E">
              <w:rPr>
                <w:sz w:val="20"/>
                <w:szCs w:val="20"/>
                <w:lang w:val="en-US"/>
              </w:rPr>
              <w:t>079</w:t>
            </w:r>
          </w:p>
        </w:tc>
        <w:tc>
          <w:tcPr>
            <w:tcW w:w="1583" w:type="dxa"/>
          </w:tcPr>
          <w:p w14:paraId="327EE8F2" w14:textId="7865640F" w:rsidR="0047203A" w:rsidRPr="00154B5B" w:rsidRDefault="0047203A" w:rsidP="0047203A">
            <w:pPr>
              <w:jc w:val="both"/>
              <w:rPr>
                <w:sz w:val="20"/>
                <w:szCs w:val="20"/>
              </w:rPr>
            </w:pPr>
            <w:r w:rsidRPr="00DA2650">
              <w:rPr>
                <w:sz w:val="20"/>
                <w:szCs w:val="20"/>
                <w:lang w:val="en-US"/>
              </w:rPr>
              <w:t>0.</w:t>
            </w:r>
            <w:r w:rsidR="003549EC">
              <w:rPr>
                <w:sz w:val="20"/>
                <w:szCs w:val="20"/>
                <w:lang w:val="en-US"/>
              </w:rPr>
              <w:t>193</w:t>
            </w:r>
          </w:p>
        </w:tc>
        <w:tc>
          <w:tcPr>
            <w:tcW w:w="1583" w:type="dxa"/>
          </w:tcPr>
          <w:p w14:paraId="49BB68FA" w14:textId="785380D8" w:rsidR="0047203A" w:rsidRPr="00EF0CF2" w:rsidRDefault="0047203A" w:rsidP="0047203A">
            <w:pPr>
              <w:jc w:val="both"/>
              <w:rPr>
                <w:sz w:val="20"/>
                <w:szCs w:val="20"/>
              </w:rPr>
            </w:pPr>
            <w:r w:rsidRPr="00DA2650">
              <w:rPr>
                <w:sz w:val="20"/>
                <w:szCs w:val="20"/>
                <w:lang w:val="en-US"/>
              </w:rPr>
              <w:t>0.</w:t>
            </w:r>
            <w:r w:rsidR="00EF0CF2">
              <w:rPr>
                <w:sz w:val="20"/>
                <w:szCs w:val="20"/>
              </w:rPr>
              <w:t>071</w:t>
            </w:r>
          </w:p>
        </w:tc>
        <w:tc>
          <w:tcPr>
            <w:tcW w:w="1583" w:type="dxa"/>
          </w:tcPr>
          <w:p w14:paraId="35B7093A" w14:textId="584C8952" w:rsidR="0047203A" w:rsidRPr="00154B5B" w:rsidRDefault="0047203A" w:rsidP="0047203A">
            <w:pPr>
              <w:jc w:val="both"/>
              <w:rPr>
                <w:sz w:val="20"/>
                <w:szCs w:val="20"/>
              </w:rPr>
            </w:pPr>
            <w:r w:rsidRPr="00DA2650">
              <w:rPr>
                <w:sz w:val="20"/>
                <w:szCs w:val="20"/>
                <w:lang w:val="en-US"/>
              </w:rPr>
              <w:t>0.</w:t>
            </w:r>
            <w:r>
              <w:rPr>
                <w:sz w:val="20"/>
                <w:szCs w:val="20"/>
                <w:lang w:val="en-US"/>
              </w:rPr>
              <w:t>011</w:t>
            </w:r>
          </w:p>
        </w:tc>
      </w:tr>
      <w:tr w:rsidR="0047203A" w:rsidRPr="00681588" w14:paraId="2202D43B" w14:textId="77777777" w:rsidTr="00F60D7F">
        <w:trPr>
          <w:trHeight w:val="535"/>
        </w:trPr>
        <w:tc>
          <w:tcPr>
            <w:tcW w:w="1583" w:type="dxa"/>
            <w:vMerge/>
          </w:tcPr>
          <w:p w14:paraId="26397917" w14:textId="77777777" w:rsidR="0047203A" w:rsidRPr="00681588" w:rsidRDefault="0047203A" w:rsidP="0047203A">
            <w:pPr>
              <w:jc w:val="both"/>
              <w:rPr>
                <w:sz w:val="20"/>
                <w:szCs w:val="20"/>
                <w:lang w:val="en-US"/>
              </w:rPr>
            </w:pPr>
          </w:p>
        </w:tc>
        <w:tc>
          <w:tcPr>
            <w:tcW w:w="1583" w:type="dxa"/>
          </w:tcPr>
          <w:p w14:paraId="05E73523" w14:textId="77777777" w:rsidR="0047203A" w:rsidRPr="00681588" w:rsidRDefault="0047203A" w:rsidP="0047203A">
            <w:pPr>
              <w:jc w:val="both"/>
              <w:rPr>
                <w:sz w:val="20"/>
                <w:szCs w:val="20"/>
                <w:lang w:val="en-US"/>
              </w:rPr>
            </w:pPr>
            <w:r w:rsidRPr="00681588">
              <w:rPr>
                <w:sz w:val="20"/>
                <w:szCs w:val="20"/>
                <w:lang w:val="en-US"/>
              </w:rPr>
              <w:t>240</w:t>
            </w:r>
          </w:p>
        </w:tc>
        <w:tc>
          <w:tcPr>
            <w:tcW w:w="1583" w:type="dxa"/>
          </w:tcPr>
          <w:p w14:paraId="11EE21A9" w14:textId="18C22BE4" w:rsidR="0047203A" w:rsidRPr="00154B5B" w:rsidRDefault="0047203A" w:rsidP="0047203A">
            <w:pPr>
              <w:jc w:val="both"/>
              <w:rPr>
                <w:sz w:val="20"/>
                <w:szCs w:val="20"/>
              </w:rPr>
            </w:pPr>
            <w:r w:rsidRPr="00DA2650">
              <w:rPr>
                <w:sz w:val="20"/>
                <w:szCs w:val="20"/>
                <w:lang w:val="en-US"/>
              </w:rPr>
              <w:t>0.</w:t>
            </w:r>
            <w:r w:rsidR="007F5A4E">
              <w:rPr>
                <w:sz w:val="20"/>
                <w:szCs w:val="20"/>
                <w:lang w:val="en-US"/>
              </w:rPr>
              <w:t>083</w:t>
            </w:r>
          </w:p>
        </w:tc>
        <w:tc>
          <w:tcPr>
            <w:tcW w:w="1583" w:type="dxa"/>
          </w:tcPr>
          <w:p w14:paraId="778E0EBB" w14:textId="4E613484" w:rsidR="0047203A" w:rsidRPr="00154B5B" w:rsidRDefault="0047203A" w:rsidP="0047203A">
            <w:pPr>
              <w:jc w:val="both"/>
              <w:rPr>
                <w:sz w:val="20"/>
                <w:szCs w:val="20"/>
              </w:rPr>
            </w:pPr>
            <w:r w:rsidRPr="00DA2650">
              <w:rPr>
                <w:sz w:val="20"/>
                <w:szCs w:val="20"/>
                <w:lang w:val="en-US"/>
              </w:rPr>
              <w:t>0.</w:t>
            </w:r>
            <w:r w:rsidR="003549EC">
              <w:rPr>
                <w:sz w:val="20"/>
                <w:szCs w:val="20"/>
                <w:lang w:val="en-US"/>
              </w:rPr>
              <w:t>209</w:t>
            </w:r>
          </w:p>
        </w:tc>
        <w:tc>
          <w:tcPr>
            <w:tcW w:w="1583" w:type="dxa"/>
          </w:tcPr>
          <w:p w14:paraId="1FD820EF" w14:textId="1A3567BA" w:rsidR="0047203A" w:rsidRPr="00EF0CF2" w:rsidRDefault="0047203A" w:rsidP="0047203A">
            <w:pPr>
              <w:jc w:val="both"/>
              <w:rPr>
                <w:sz w:val="20"/>
                <w:szCs w:val="20"/>
              </w:rPr>
            </w:pPr>
            <w:r w:rsidRPr="00DA2650">
              <w:rPr>
                <w:sz w:val="20"/>
                <w:szCs w:val="20"/>
                <w:lang w:val="en-US"/>
              </w:rPr>
              <w:t>0.</w:t>
            </w:r>
            <w:r w:rsidR="00EF0CF2">
              <w:rPr>
                <w:sz w:val="20"/>
                <w:szCs w:val="20"/>
              </w:rPr>
              <w:t>062</w:t>
            </w:r>
          </w:p>
        </w:tc>
        <w:tc>
          <w:tcPr>
            <w:tcW w:w="1583" w:type="dxa"/>
          </w:tcPr>
          <w:p w14:paraId="4174342F" w14:textId="76B4011D" w:rsidR="0047203A" w:rsidRPr="00154B5B" w:rsidRDefault="0047203A" w:rsidP="0047203A">
            <w:pPr>
              <w:jc w:val="both"/>
              <w:rPr>
                <w:sz w:val="20"/>
                <w:szCs w:val="20"/>
              </w:rPr>
            </w:pPr>
            <w:r w:rsidRPr="00DA2650">
              <w:rPr>
                <w:sz w:val="20"/>
                <w:szCs w:val="20"/>
                <w:lang w:val="en-US"/>
              </w:rPr>
              <w:t>0.</w:t>
            </w:r>
            <w:r>
              <w:rPr>
                <w:sz w:val="20"/>
                <w:szCs w:val="20"/>
                <w:lang w:val="en-US"/>
              </w:rPr>
              <w:t>013</w:t>
            </w:r>
          </w:p>
        </w:tc>
      </w:tr>
    </w:tbl>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6AD57" w14:textId="77777777" w:rsidR="001A5FBA" w:rsidRDefault="001A5FBA" w:rsidP="00957765">
      <w:r>
        <w:separator/>
      </w:r>
    </w:p>
    <w:p w14:paraId="1C34D1BA" w14:textId="77777777" w:rsidR="001A5FBA" w:rsidRDefault="001A5FBA"/>
  </w:endnote>
  <w:endnote w:type="continuationSeparator" w:id="0">
    <w:p w14:paraId="138B0534" w14:textId="77777777" w:rsidR="001A5FBA" w:rsidRDefault="001A5FBA" w:rsidP="00957765">
      <w:r>
        <w:continuationSeparator/>
      </w:r>
    </w:p>
    <w:p w14:paraId="57535D4D" w14:textId="77777777" w:rsidR="001A5FBA" w:rsidRDefault="001A5F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C806" w14:textId="77777777" w:rsidR="001A5FBA" w:rsidRDefault="001A5FBA" w:rsidP="00957765">
      <w:r>
        <w:separator/>
      </w:r>
    </w:p>
    <w:p w14:paraId="4ED07043" w14:textId="77777777" w:rsidR="001A5FBA" w:rsidRDefault="001A5FBA"/>
  </w:footnote>
  <w:footnote w:type="continuationSeparator" w:id="0">
    <w:p w14:paraId="2B3E69C6" w14:textId="77777777" w:rsidR="001A5FBA" w:rsidRDefault="001A5FBA" w:rsidP="00957765">
      <w:r>
        <w:continuationSeparator/>
      </w:r>
    </w:p>
    <w:p w14:paraId="146CA201" w14:textId="77777777" w:rsidR="001A5FBA" w:rsidRDefault="001A5FB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54B5B"/>
    <w:rsid w:val="0016068C"/>
    <w:rsid w:val="00163042"/>
    <w:rsid w:val="00163103"/>
    <w:rsid w:val="0016463F"/>
    <w:rsid w:val="0016478F"/>
    <w:rsid w:val="001660AD"/>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5FBA"/>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2E40"/>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33"/>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17E"/>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203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1.png"/><Relationship Id="rId138" Type="http://schemas.openxmlformats.org/officeDocument/2006/relationships/oleObject" Target="embeddings/oleObject62.bin"/><Relationship Id="rId159" Type="http://schemas.openxmlformats.org/officeDocument/2006/relationships/oleObject" Target="embeddings/oleObject71.bin"/><Relationship Id="rId170" Type="http://schemas.openxmlformats.org/officeDocument/2006/relationships/oleObject" Target="embeddings/oleObject76.bin"/><Relationship Id="rId191" Type="http://schemas.openxmlformats.org/officeDocument/2006/relationships/image" Target="media/image95.wmf"/><Relationship Id="rId196" Type="http://schemas.openxmlformats.org/officeDocument/2006/relationships/oleObject" Target="embeddings/oleObject87.bin"/><Relationship Id="rId200" Type="http://schemas.openxmlformats.org/officeDocument/2006/relationships/oleObject" Target="embeddings/oleObject89.bin"/><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4.wmf"/><Relationship Id="rId181" Type="http://schemas.openxmlformats.org/officeDocument/2006/relationships/image" Target="media/image92.wmf"/><Relationship Id="rId186" Type="http://schemas.openxmlformats.org/officeDocument/2006/relationships/chart" Target="charts/chart4.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69.bin"/><Relationship Id="rId171" Type="http://schemas.openxmlformats.org/officeDocument/2006/relationships/image" Target="media/image87.wmf"/><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98.wmf"/><Relationship Id="rId201" Type="http://schemas.openxmlformats.org/officeDocument/2006/relationships/oleObject" Target="embeddings/oleObject90.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2.bin"/><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oleObject" Target="embeddings/oleObject88.bin"/><Relationship Id="rId172" Type="http://schemas.openxmlformats.org/officeDocument/2006/relationships/oleObject" Target="embeddings/oleObject77.bin"/><Relationship Id="rId193" Type="http://schemas.openxmlformats.org/officeDocument/2006/relationships/image" Target="media/image96.wmf"/><Relationship Id="rId20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8.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39.bin"/><Relationship Id="rId162" Type="http://schemas.openxmlformats.org/officeDocument/2006/relationships/image" Target="media/image82.wmf"/><Relationship Id="rId18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oleObject" Target="embeddings/oleObject80.bin"/><Relationship Id="rId61" Type="http://schemas.openxmlformats.org/officeDocument/2006/relationships/image" Target="media/image30.wmf"/><Relationship Id="rId82" Type="http://schemas.openxmlformats.org/officeDocument/2006/relationships/image" Target="media/image40.wmf"/><Relationship Id="rId152" Type="http://schemas.openxmlformats.org/officeDocument/2006/relationships/image" Target="media/image76.png"/><Relationship Id="rId173" Type="http://schemas.openxmlformats.org/officeDocument/2006/relationships/image" Target="media/image88.wmf"/><Relationship Id="rId194" Type="http://schemas.openxmlformats.org/officeDocument/2006/relationships/oleObject" Target="embeddings/oleObject86.bin"/><Relationship Id="rId199" Type="http://schemas.openxmlformats.org/officeDocument/2006/relationships/image" Target="media/image99.wmf"/><Relationship Id="rId203"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oleObject" Target="embeddings/oleObject75.bin"/><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oleObject" Target="embeddings/oleObject73.bin"/><Relationship Id="rId184" Type="http://schemas.openxmlformats.org/officeDocument/2006/relationships/chart" Target="charts/chart2.xml"/><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80.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7.png"/><Relationship Id="rId174" Type="http://schemas.openxmlformats.org/officeDocument/2006/relationships/oleObject" Target="embeddings/oleObject78.bin"/><Relationship Id="rId179" Type="http://schemas.openxmlformats.org/officeDocument/2006/relationships/image" Target="media/image91.wmf"/><Relationship Id="rId195" Type="http://schemas.openxmlformats.org/officeDocument/2006/relationships/image" Target="media/image97.wmf"/><Relationship Id="rId190" Type="http://schemas.openxmlformats.org/officeDocument/2006/relationships/oleObject" Target="embeddings/oleObject84.bin"/><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6.wmf"/><Relationship Id="rId18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1.bin"/><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image" Target="media/image89.wmf"/></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10504</TotalTime>
  <Pages>161</Pages>
  <Words>38485</Words>
  <Characters>219365</Characters>
  <Application>Microsoft Office Word</Application>
  <DocSecurity>0</DocSecurity>
  <Lines>1828</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34</cp:revision>
  <cp:lastPrinted>2021-04-24T10:27:00Z</cp:lastPrinted>
  <dcterms:created xsi:type="dcterms:W3CDTF">2020-05-22T10:47:00Z</dcterms:created>
  <dcterms:modified xsi:type="dcterms:W3CDTF">2021-05-05T19:40:00Z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