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53D" w:rsidRPr="00C4253D" w:rsidRDefault="00341742" w:rsidP="00C4253D">
      <w:pPr>
        <w:shd w:val="clear" w:color="auto" w:fill="FFFFFF"/>
        <w:spacing w:before="150" w:after="150" w:line="600" w:lineRule="atLeast"/>
        <w:outlineLvl w:val="1"/>
        <w:rPr>
          <w:rFonts w:eastAsia="Times New Roman" w:cstheme="minorHAnsi"/>
          <w:b/>
          <w:bCs/>
          <w:color w:val="333333"/>
          <w:sz w:val="40"/>
          <w:szCs w:val="40"/>
          <w:lang w:val="en-US" w:eastAsia="ru-RU"/>
        </w:rPr>
      </w:pPr>
      <w:r>
        <w:rPr>
          <w:rFonts w:eastAsia="Times New Roman" w:cstheme="minorHAnsi"/>
          <w:b/>
          <w:bCs/>
          <w:color w:val="333333"/>
          <w:sz w:val="40"/>
          <w:szCs w:val="40"/>
          <w:lang w:val="en-US" w:eastAsia="ru-RU"/>
        </w:rPr>
        <w:t xml:space="preserve">Documentation </w:t>
      </w:r>
    </w:p>
    <w:p w:rsidR="00C4253D" w:rsidRPr="00341742" w:rsidRDefault="00455903" w:rsidP="00341742">
      <w:pPr>
        <w:pStyle w:val="a9"/>
        <w:rPr>
          <w:sz w:val="28"/>
          <w:lang w:val="en-US"/>
        </w:rPr>
      </w:pPr>
      <w:r w:rsidRPr="00341742">
        <w:rPr>
          <w:sz w:val="28"/>
          <w:lang w:val="en-US"/>
        </w:rPr>
        <w:t>Project name: Baqshamnyń ón</w:t>
      </w:r>
      <w:r w:rsidRPr="00341742">
        <w:rPr>
          <w:sz w:val="28"/>
        </w:rPr>
        <w:t>і</w:t>
      </w:r>
      <w:r w:rsidRPr="00341742">
        <w:rPr>
          <w:sz w:val="28"/>
          <w:lang w:val="en-US"/>
        </w:rPr>
        <w:t>m</w:t>
      </w:r>
      <w:r w:rsidRPr="00341742">
        <w:rPr>
          <w:sz w:val="28"/>
        </w:rPr>
        <w:t>і</w:t>
      </w:r>
      <w:r w:rsidRPr="00341742">
        <w:rPr>
          <w:sz w:val="28"/>
          <w:lang w:val="en-US"/>
        </w:rPr>
        <w:t xml:space="preserve">  (</w:t>
      </w:r>
      <w:r w:rsidR="00E25CB1" w:rsidRPr="00341742">
        <w:rPr>
          <w:sz w:val="28"/>
          <w:lang w:val="en-US"/>
        </w:rPr>
        <w:t>2</w:t>
      </w:r>
      <w:r w:rsidR="00E25CB1" w:rsidRPr="00341742">
        <w:rPr>
          <w:sz w:val="28"/>
          <w:vertAlign w:val="superscript"/>
          <w:lang w:val="en-US"/>
        </w:rPr>
        <w:t>nd</w:t>
      </w:r>
      <w:r w:rsidR="00E25CB1" w:rsidRPr="00341742">
        <w:rPr>
          <w:sz w:val="28"/>
          <w:lang w:val="en-US"/>
        </w:rPr>
        <w:t xml:space="preserve"> name: FarmMarket</w:t>
      </w:r>
      <w:r w:rsidRPr="00341742">
        <w:rPr>
          <w:sz w:val="28"/>
          <w:lang w:val="en-US"/>
        </w:rPr>
        <w:t>)</w:t>
      </w:r>
    </w:p>
    <w:p w:rsidR="00E25CB1" w:rsidRPr="00341742" w:rsidRDefault="00E25CB1" w:rsidP="00341742">
      <w:pPr>
        <w:pStyle w:val="a9"/>
        <w:rPr>
          <w:sz w:val="28"/>
          <w:lang w:val="en-US"/>
        </w:rPr>
      </w:pPr>
      <w:r w:rsidRPr="00341742">
        <w:rPr>
          <w:sz w:val="28"/>
          <w:lang w:val="en-US"/>
        </w:rPr>
        <w:t>Teammate</w:t>
      </w:r>
      <w:r w:rsidR="00455903" w:rsidRPr="00341742">
        <w:rPr>
          <w:sz w:val="28"/>
          <w:lang w:val="en-US"/>
        </w:rPr>
        <w:t>: Muminova Kamila</w:t>
      </w:r>
    </w:p>
    <w:p w:rsidR="00E25CB1" w:rsidRDefault="00E25CB1" w:rsidP="00455903">
      <w:pPr>
        <w:spacing w:line="360" w:lineRule="auto"/>
        <w:jc w:val="both"/>
        <w:rPr>
          <w:rFonts w:cstheme="minorHAnsi"/>
          <w:lang w:val="en-US"/>
        </w:rPr>
      </w:pPr>
    </w:p>
    <w:p w:rsidR="00455903" w:rsidRPr="00F159BA" w:rsidRDefault="00455903" w:rsidP="00455903">
      <w:pPr>
        <w:spacing w:line="360" w:lineRule="auto"/>
        <w:jc w:val="both"/>
        <w:rPr>
          <w:rFonts w:cstheme="minorHAnsi"/>
          <w:lang w:val="en-US"/>
        </w:rPr>
      </w:pPr>
      <w:r w:rsidRPr="009B5E1C">
        <w:rPr>
          <w:rFonts w:cstheme="minorHAnsi"/>
          <w:sz w:val="28"/>
          <w:szCs w:val="28"/>
          <w:lang w:val="en-US"/>
        </w:rPr>
        <w:t>Project Purpose/ Justification:</w:t>
      </w:r>
    </w:p>
    <w:p w:rsidR="002E66C3" w:rsidRPr="00F159BA" w:rsidRDefault="002E66C3" w:rsidP="002E66C3">
      <w:pPr>
        <w:rPr>
          <w:rFonts w:cstheme="minorHAnsi"/>
          <w:lang w:val="en-US"/>
        </w:rPr>
      </w:pPr>
      <w:r w:rsidRPr="00F159BA">
        <w:rPr>
          <w:rFonts w:cstheme="minorHAnsi"/>
          <w:lang w:val="en-US"/>
        </w:rPr>
        <w:t>Nowadays, in rural areas of Kazakhstan a lot of farmers have large space for a kitchen-garden. But even they</w:t>
      </w:r>
      <w:r w:rsidRPr="00F159BA">
        <w:rPr>
          <w:rFonts w:cstheme="minorHAnsi"/>
          <w:lang w:val="kk-KZ"/>
        </w:rPr>
        <w:t xml:space="preserve"> </w:t>
      </w:r>
      <w:r w:rsidRPr="00F159BA">
        <w:rPr>
          <w:rFonts w:cstheme="minorHAnsi"/>
          <w:lang w:val="en-US"/>
        </w:rPr>
        <w:t>harvest enough vegetables they can’t sell it because they do not know well the platform for sale or can not sale for price they want. Also, many more city dwellers do not know how grow</w:t>
      </w:r>
      <w:r w:rsidRPr="00F159BA">
        <w:rPr>
          <w:rFonts w:cstheme="minorHAnsi"/>
          <w:lang w:val="kk-KZ"/>
        </w:rPr>
        <w:t xml:space="preserve"> </w:t>
      </w:r>
      <w:r w:rsidRPr="00F159BA">
        <w:rPr>
          <w:rFonts w:cstheme="minorHAnsi"/>
          <w:lang w:val="en-US"/>
        </w:rPr>
        <w:t>vegetables</w:t>
      </w:r>
      <w:r w:rsidRPr="00F159BA">
        <w:rPr>
          <w:rFonts w:cstheme="minorHAnsi"/>
          <w:lang w:val="kk-KZ"/>
        </w:rPr>
        <w:t xml:space="preserve"> </w:t>
      </w:r>
      <w:r w:rsidRPr="00F159BA">
        <w:rPr>
          <w:rFonts w:cstheme="minorHAnsi"/>
          <w:lang w:val="en-US"/>
        </w:rPr>
        <w:t>and whether they are ecologically clean</w:t>
      </w:r>
      <w:r w:rsidR="0052504F">
        <w:rPr>
          <w:rFonts w:cstheme="minorHAnsi"/>
          <w:lang w:val="en-US"/>
        </w:rPr>
        <w:t xml:space="preserve"> </w:t>
      </w:r>
      <w:r w:rsidR="0052504F" w:rsidRPr="0052504F">
        <w:rPr>
          <w:rFonts w:cstheme="minorHAnsi"/>
          <w:lang w:val="en-US"/>
        </w:rPr>
        <w:t xml:space="preserve">even they </w:t>
      </w:r>
      <w:r w:rsidR="0052504F">
        <w:rPr>
          <w:rFonts w:cstheme="minorHAnsi"/>
          <w:lang w:val="en-US"/>
        </w:rPr>
        <w:t>have an interest in agriculture</w:t>
      </w:r>
      <w:r w:rsidRPr="00F159BA">
        <w:rPr>
          <w:rFonts w:cstheme="minorHAnsi"/>
          <w:lang w:val="en-US"/>
        </w:rPr>
        <w:t xml:space="preserve">. Therefore, the main goal of project - to increase popularity of ecologically clean product and interest of urban dweller who often do not have enough time to deal with the harvest. </w:t>
      </w:r>
    </w:p>
    <w:p w:rsidR="002E66C3" w:rsidRPr="00F159BA" w:rsidRDefault="002E66C3" w:rsidP="002E66C3">
      <w:pPr>
        <w:rPr>
          <w:rFonts w:cstheme="minorHAnsi"/>
          <w:lang w:val="en-US"/>
        </w:rPr>
      </w:pPr>
      <w:r w:rsidRPr="00F159BA">
        <w:rPr>
          <w:rFonts w:cstheme="minorHAnsi"/>
          <w:lang w:val="en-US"/>
        </w:rPr>
        <w:t>Moreover, our future application will give farmers additional income and can solve unemployment</w:t>
      </w:r>
      <w:r w:rsidRPr="00F159BA">
        <w:rPr>
          <w:rFonts w:cstheme="minorHAnsi"/>
          <w:lang w:val="kk-KZ"/>
        </w:rPr>
        <w:t xml:space="preserve"> </w:t>
      </w:r>
      <w:r w:rsidRPr="00F159BA">
        <w:rPr>
          <w:rFonts w:cstheme="minorHAnsi"/>
          <w:lang w:val="en-US"/>
        </w:rPr>
        <w:t>in country place by giving them tasks which</w:t>
      </w:r>
      <w:r w:rsidRPr="00F159BA">
        <w:rPr>
          <w:rFonts w:cstheme="minorHAnsi"/>
          <w:lang w:val="kk-KZ"/>
        </w:rPr>
        <w:t xml:space="preserve"> </w:t>
      </w:r>
      <w:r w:rsidRPr="00F159BA">
        <w:rPr>
          <w:rFonts w:cstheme="minorHAnsi"/>
          <w:lang w:val="en-US"/>
        </w:rPr>
        <w:t>will be paid by users.</w:t>
      </w:r>
      <w:r w:rsidR="005E2E86" w:rsidRPr="00F159BA">
        <w:rPr>
          <w:rFonts w:cstheme="minorHAnsi"/>
          <w:lang w:val="en-US"/>
        </w:rPr>
        <w:t xml:space="preserve"> Also, they can sale vegetables in our platform to entrepreneurs in great bulks.</w:t>
      </w:r>
    </w:p>
    <w:p w:rsidR="00455903" w:rsidRPr="00F159BA" w:rsidRDefault="00455903" w:rsidP="002E66C3">
      <w:pPr>
        <w:rPr>
          <w:rFonts w:cstheme="minorHAnsi"/>
          <w:lang w:val="en-US"/>
        </w:rPr>
      </w:pPr>
    </w:p>
    <w:p w:rsidR="00E25CB1" w:rsidRPr="00E25CB1" w:rsidRDefault="00E25CB1" w:rsidP="00E25CB1">
      <w:pPr>
        <w:ind w:firstLine="720"/>
        <w:rPr>
          <w:lang w:val="en-US"/>
        </w:rPr>
      </w:pPr>
      <w:r w:rsidRPr="00E25CB1">
        <w:rPr>
          <w:lang w:val="en-US"/>
        </w:rPr>
        <w:t>Core audiences</w:t>
      </w:r>
    </w:p>
    <w:p w:rsidR="00E25CB1" w:rsidRDefault="00E25CB1" w:rsidP="00E25CB1">
      <w:pPr>
        <w:rPr>
          <w:color w:val="2F5496"/>
          <w:u w:color="2F5496"/>
          <w:lang w:val="en-US"/>
        </w:rPr>
      </w:pPr>
      <w:r>
        <w:rPr>
          <w:color w:val="2F5496"/>
          <w:u w:color="2F5496"/>
          <w:lang w:val="en-US"/>
        </w:rPr>
        <w:t>Our core audiences are city dwellers, who care their health and interest in the products grown by farmers. They take care of a wide selection of products, secure transaction to pay for products.</w:t>
      </w:r>
    </w:p>
    <w:p w:rsidR="00E25CB1" w:rsidRPr="00E25CB1" w:rsidRDefault="00E25CB1" w:rsidP="00E25CB1">
      <w:pPr>
        <w:ind w:firstLine="720"/>
        <w:rPr>
          <w:lang w:val="en-US"/>
        </w:rPr>
      </w:pPr>
      <w:r w:rsidRPr="00E25CB1">
        <w:rPr>
          <w:lang w:val="en-US"/>
        </w:rPr>
        <w:t>Market overview</w:t>
      </w:r>
    </w:p>
    <w:p w:rsidR="00E25CB1" w:rsidRDefault="00E25CB1" w:rsidP="00E25CB1">
      <w:pPr>
        <w:rPr>
          <w:color w:val="2F5496"/>
          <w:u w:color="2F5496"/>
        </w:rPr>
      </w:pPr>
      <w:r>
        <w:rPr>
          <w:color w:val="2F5496"/>
          <w:u w:color="2F5496"/>
          <w:lang w:val="en-US"/>
        </w:rPr>
        <w:t>In Kazakhstan there are a lot of farming enterprise.</w:t>
      </w:r>
      <w:r w:rsidRPr="004D4245">
        <w:rPr>
          <w:color w:val="2F5496"/>
          <w:u w:color="2F5496"/>
          <w:lang w:val="en-US"/>
        </w:rPr>
        <w:t xml:space="preserve">  A diversified structure of agricultural production, high research and experimental potential have been formed. The industry has sufficient capacity for harvesting, processing and storage of agricultural products. </w:t>
      </w:r>
      <w:r>
        <w:rPr>
          <w:color w:val="2F5496"/>
          <w:u w:color="2F5496"/>
        </w:rPr>
        <w:t>But an important task is the sale of agricultural products</w:t>
      </w:r>
    </w:p>
    <w:p w:rsidR="00E25CB1" w:rsidRDefault="00E25CB1" w:rsidP="00E25CB1">
      <w:pPr>
        <w:pStyle w:val="a8"/>
        <w:rPr>
          <w:lang w:val="en-US"/>
        </w:rPr>
      </w:pPr>
      <w:r>
        <w:rPr>
          <w:lang w:val="en-US"/>
        </w:rPr>
        <w:t>Platforms and support</w:t>
      </w:r>
    </w:p>
    <w:p w:rsidR="00E25CB1" w:rsidRPr="004D4245" w:rsidRDefault="00E25CB1" w:rsidP="00E25CB1">
      <w:pPr>
        <w:rPr>
          <w:color w:val="2F5496"/>
          <w:u w:color="2F5496"/>
          <w:lang w:val="en-US"/>
        </w:rPr>
      </w:pPr>
      <w:r>
        <w:rPr>
          <w:color w:val="2F5496"/>
          <w:u w:color="2F5496"/>
          <w:lang w:val="en-US"/>
        </w:rPr>
        <w:t xml:space="preserve">Our Platform </w:t>
      </w:r>
      <w:r w:rsidRPr="00E25CB1">
        <w:rPr>
          <w:color w:val="2F5496" w:themeColor="accent1" w:themeShade="BF"/>
          <w:u w:color="2F5496"/>
          <w:lang w:val="en-US"/>
        </w:rPr>
        <w:t>FarmMarket</w:t>
      </w:r>
      <w:r w:rsidRPr="00E25CB1">
        <w:rPr>
          <w:color w:val="2F5496" w:themeColor="accent1" w:themeShade="BF"/>
          <w:u w:color="2F5496"/>
          <w:lang w:val="en-US"/>
        </w:rPr>
        <w:t xml:space="preserve"> (</w:t>
      </w:r>
      <w:r>
        <w:rPr>
          <w:color w:val="2F5496" w:themeColor="accent1" w:themeShade="BF"/>
          <w:u w:color="2F5496"/>
          <w:lang w:val="en-US"/>
        </w:rPr>
        <w:t xml:space="preserve"> </w:t>
      </w:r>
      <w:r w:rsidRPr="00E25CB1">
        <w:rPr>
          <w:rFonts w:cstheme="minorHAnsi"/>
          <w:color w:val="2F5496" w:themeColor="accent1" w:themeShade="BF"/>
          <w:lang w:val="en-US"/>
        </w:rPr>
        <w:t>Baqshamnyń ón</w:t>
      </w:r>
      <w:r w:rsidRPr="00E25CB1">
        <w:rPr>
          <w:rFonts w:cstheme="minorHAnsi"/>
          <w:color w:val="2F5496" w:themeColor="accent1" w:themeShade="BF"/>
        </w:rPr>
        <w:t>і</w:t>
      </w:r>
      <w:r w:rsidRPr="00E25CB1">
        <w:rPr>
          <w:rFonts w:cstheme="minorHAnsi"/>
          <w:color w:val="2F5496" w:themeColor="accent1" w:themeShade="BF"/>
          <w:lang w:val="en-US"/>
        </w:rPr>
        <w:t>m</w:t>
      </w:r>
      <w:r w:rsidRPr="00E25CB1">
        <w:rPr>
          <w:rFonts w:cstheme="minorHAnsi"/>
          <w:color w:val="2F5496" w:themeColor="accent1" w:themeShade="BF"/>
        </w:rPr>
        <w:t>і</w:t>
      </w:r>
      <w:r w:rsidRPr="00E25CB1">
        <w:rPr>
          <w:rFonts w:cstheme="minorHAnsi"/>
          <w:color w:val="2F5496" w:themeColor="accent1" w:themeShade="BF"/>
          <w:lang w:val="en-US"/>
        </w:rPr>
        <w:t xml:space="preserve">  </w:t>
      </w:r>
      <w:r w:rsidRPr="00E25CB1">
        <w:rPr>
          <w:rFonts w:cstheme="minorHAnsi"/>
          <w:color w:val="2F5496" w:themeColor="accent1" w:themeShade="BF"/>
          <w:lang w:val="en-US"/>
        </w:rPr>
        <w:t>)</w:t>
      </w:r>
      <w:r w:rsidRPr="00E25CB1">
        <w:rPr>
          <w:color w:val="2F5496" w:themeColor="accent1" w:themeShade="BF"/>
          <w:u w:color="2F5496"/>
          <w:lang w:val="en-US"/>
        </w:rPr>
        <w:t xml:space="preserve"> contains a website and mobile application for android device </w:t>
      </w:r>
      <w:r w:rsidRPr="00E25CB1">
        <w:rPr>
          <w:color w:val="2F5496" w:themeColor="accent1" w:themeShade="BF"/>
          <w:u w:color="2F5496"/>
          <w:lang w:val="en-US"/>
        </w:rPr>
        <w:t>(iOS</w:t>
      </w:r>
      <w:r w:rsidRPr="00E25CB1">
        <w:rPr>
          <w:color w:val="2F5496" w:themeColor="accent1" w:themeShade="BF"/>
          <w:u w:color="2F5496"/>
          <w:lang w:val="en-US"/>
        </w:rPr>
        <w:t xml:space="preserve"> in the future)</w:t>
      </w:r>
    </w:p>
    <w:p w:rsidR="00E25CB1" w:rsidRDefault="00E25CB1" w:rsidP="00E25CB1">
      <w:pPr>
        <w:rPr>
          <w:color w:val="2F5496"/>
          <w:u w:color="2F5496"/>
          <w:lang w:val="en-US"/>
        </w:rPr>
      </w:pPr>
      <w:r>
        <w:rPr>
          <w:color w:val="2F5496"/>
          <w:u w:color="2F5496"/>
          <w:lang w:val="en-US"/>
        </w:rPr>
        <w:t>In order to support mobile application android version should be more than 6.0.</w:t>
      </w:r>
    </w:p>
    <w:p w:rsidR="00E25CB1" w:rsidRDefault="00E25CB1" w:rsidP="00E25CB1">
      <w:pPr>
        <w:pStyle w:val="a8"/>
        <w:rPr>
          <w:lang w:val="en-US"/>
        </w:rPr>
      </w:pPr>
      <w:r>
        <w:rPr>
          <w:lang w:val="en-US"/>
        </w:rPr>
        <w:t>App financials</w:t>
      </w:r>
    </w:p>
    <w:p w:rsidR="00E25CB1" w:rsidRDefault="00E25CB1" w:rsidP="00E25CB1">
      <w:pPr>
        <w:rPr>
          <w:color w:val="2F5496"/>
          <w:u w:color="2F5496"/>
          <w:lang w:val="en-US"/>
        </w:rPr>
      </w:pPr>
      <w:r>
        <w:rPr>
          <w:color w:val="2F5496"/>
          <w:u w:color="2F5496"/>
          <w:lang w:val="en-US"/>
        </w:rPr>
        <w:t>App financials are needed for supporting platform on the hosting and advertising on market to attract users.</w:t>
      </w:r>
    </w:p>
    <w:p w:rsidR="00E25CB1" w:rsidRPr="00E25CB1" w:rsidRDefault="00E25CB1" w:rsidP="00E25CB1">
      <w:pPr>
        <w:rPr>
          <w:color w:val="2F5496"/>
          <w:u w:color="2F5496"/>
          <w:lang w:val="en-US"/>
        </w:rPr>
      </w:pPr>
      <w:r>
        <w:rPr>
          <w:color w:val="2F5496"/>
          <w:u w:color="2F5496"/>
          <w:lang w:val="en-US"/>
        </w:rPr>
        <w:t>For financing application, money would be taken from transaction fees between customer and seller</w:t>
      </w:r>
    </w:p>
    <w:p w:rsidR="00C25CC7" w:rsidRDefault="00C25CC7" w:rsidP="002E66C3">
      <w:pPr>
        <w:rPr>
          <w:rFonts w:cstheme="minorHAnsi"/>
          <w:lang w:val="en-US"/>
        </w:rPr>
      </w:pPr>
    </w:p>
    <w:p w:rsidR="00E25CB1" w:rsidRDefault="00E25CB1" w:rsidP="00E25CB1">
      <w:pPr>
        <w:pStyle w:val="a8"/>
        <w:rPr>
          <w:lang w:val="en-US"/>
        </w:rPr>
      </w:pPr>
      <w:r>
        <w:rPr>
          <w:lang w:val="en-US"/>
        </w:rPr>
        <w:t>Goals – financial, strategic, customer-related, market-share related</w:t>
      </w:r>
    </w:p>
    <w:p w:rsidR="00E25CB1" w:rsidRDefault="00E25CB1" w:rsidP="00E25CB1">
      <w:pPr>
        <w:rPr>
          <w:color w:val="2F5496"/>
          <w:u w:color="2F5496"/>
          <w:lang w:val="en-US"/>
        </w:rPr>
      </w:pPr>
      <w:r>
        <w:rPr>
          <w:color w:val="2F5496"/>
          <w:u w:color="2F5496"/>
          <w:lang w:val="en-US"/>
        </w:rPr>
        <w:t xml:space="preserve">Even if our platform covered the whole of Kazakhstan, we can not save more than 40% of the market, as many sellers of fruits and vegetables do not understand the digital system of sales and online payments.  Therefore, market-share goal is keep around 100 000 </w:t>
      </w:r>
      <w:r>
        <w:rPr>
          <w:color w:val="2F5496"/>
          <w:u w:val="single" w:color="2F5496"/>
          <w:lang w:val="en-US"/>
        </w:rPr>
        <w:t>constant</w:t>
      </w:r>
      <w:r>
        <w:rPr>
          <w:color w:val="2F5496"/>
          <w:u w:color="2F5496"/>
          <w:lang w:val="en-US"/>
        </w:rPr>
        <w:t xml:space="preserve"> users of platform who will buy and sellers.</w:t>
      </w:r>
    </w:p>
    <w:p w:rsidR="00E25CB1" w:rsidRPr="004D4245" w:rsidRDefault="00E25CB1" w:rsidP="00E25CB1">
      <w:pPr>
        <w:rPr>
          <w:color w:val="2F5496"/>
          <w:u w:color="2F5496"/>
          <w:lang w:val="en-US"/>
        </w:rPr>
      </w:pPr>
      <w:r>
        <w:rPr>
          <w:color w:val="2F5496"/>
          <w:u w:color="2F5496"/>
          <w:lang w:val="en-US"/>
        </w:rPr>
        <w:lastRenderedPageBreak/>
        <w:t>Strategic goals are returns on investment, constantly stable delivery order time, steady</w:t>
      </w:r>
      <w:r w:rsidRPr="004D4245">
        <w:rPr>
          <w:color w:val="2F5496"/>
          <w:u w:color="2F5496"/>
          <w:lang w:val="en-US"/>
        </w:rPr>
        <w:t xml:space="preserve"> </w:t>
      </w:r>
      <w:r>
        <w:rPr>
          <w:color w:val="2F5496"/>
          <w:u w:color="2F5496"/>
          <w:lang w:val="en-US"/>
        </w:rPr>
        <w:t xml:space="preserve">rise of number of users. </w:t>
      </w:r>
    </w:p>
    <w:p w:rsidR="00E25CB1" w:rsidRDefault="00E25CB1" w:rsidP="00E25CB1">
      <w:pPr>
        <w:rPr>
          <w:color w:val="2F5496"/>
          <w:u w:color="2F5496"/>
          <w:lang w:val="en-US"/>
        </w:rPr>
      </w:pPr>
      <w:r>
        <w:rPr>
          <w:color w:val="2F5496"/>
          <w:u w:color="2F5496"/>
          <w:lang w:val="en-US"/>
        </w:rPr>
        <w:t>The goal for customers is maintained by providing accurate and useful information, handling complaints and offering appropriate solutions in complex situations</w:t>
      </w:r>
    </w:p>
    <w:p w:rsidR="00E25CB1" w:rsidRDefault="00E25CB1" w:rsidP="00E25CB1">
      <w:pPr>
        <w:rPr>
          <w:color w:val="2F5496"/>
          <w:u w:color="2F5496"/>
          <w:lang w:val="en-US"/>
        </w:rPr>
      </w:pPr>
      <w:r>
        <w:rPr>
          <w:color w:val="2F5496"/>
          <w:u w:color="2F5496"/>
          <w:lang w:val="en-US"/>
        </w:rPr>
        <w:t>Financial goal is to have multiple sources of income in future from platform.</w:t>
      </w:r>
    </w:p>
    <w:p w:rsidR="00E25CB1" w:rsidRDefault="00E25CB1" w:rsidP="002E66C3">
      <w:pPr>
        <w:rPr>
          <w:rFonts w:cstheme="minorHAnsi"/>
          <w:lang w:val="en-US"/>
        </w:rPr>
      </w:pPr>
    </w:p>
    <w:p w:rsidR="00341742" w:rsidRPr="00F159BA" w:rsidRDefault="00341742" w:rsidP="002E66C3">
      <w:pPr>
        <w:rPr>
          <w:rFonts w:cstheme="minorHAnsi"/>
          <w:lang w:val="en-US"/>
        </w:rPr>
      </w:pPr>
    </w:p>
    <w:p w:rsidR="00505366" w:rsidRDefault="00341742">
      <w:pPr>
        <w:rPr>
          <w:rFonts w:cstheme="minorHAnsi"/>
          <w:color w:val="333333"/>
          <w:sz w:val="21"/>
          <w:szCs w:val="21"/>
          <w:shd w:val="clear" w:color="auto" w:fill="FFFFFF"/>
          <w:lang w:val="en-US"/>
        </w:rPr>
      </w:pPr>
      <w:r>
        <w:rPr>
          <w:rFonts w:cstheme="minorHAnsi"/>
          <w:color w:val="333333"/>
          <w:sz w:val="21"/>
          <w:szCs w:val="21"/>
          <w:shd w:val="clear" w:color="auto" w:fill="FFFFFF"/>
          <w:lang w:val="en-US"/>
        </w:rPr>
        <w:t>Competitors</w:t>
      </w:r>
    </w:p>
    <w:p w:rsidR="00341742" w:rsidRDefault="00341742">
      <w:pPr>
        <w:rPr>
          <w:rFonts w:cstheme="minorHAnsi"/>
          <w:color w:val="333333"/>
          <w:sz w:val="21"/>
          <w:szCs w:val="21"/>
          <w:shd w:val="clear" w:color="auto" w:fill="FFFFFF"/>
          <w:lang w:val="en-US"/>
        </w:rPr>
      </w:pPr>
      <w:r w:rsidRPr="00341742">
        <w:rPr>
          <w:rFonts w:cstheme="minorHAnsi"/>
          <w:color w:val="333333"/>
          <w:sz w:val="21"/>
          <w:szCs w:val="21"/>
          <w:shd w:val="clear" w:color="auto" w:fill="FFFFFF"/>
        </w:rPr>
        <w:drawing>
          <wp:inline distT="0" distB="0" distL="0" distR="0" wp14:anchorId="4B0B7EBC" wp14:editId="2D02CCBA">
            <wp:extent cx="5940425" cy="2848610"/>
            <wp:effectExtent l="38100" t="0" r="22225" b="889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41742" w:rsidRDefault="00341742">
      <w:pPr>
        <w:rPr>
          <w:rFonts w:cstheme="minorHAnsi"/>
          <w:color w:val="333333"/>
          <w:sz w:val="21"/>
          <w:szCs w:val="21"/>
          <w:shd w:val="clear" w:color="auto" w:fill="FFFFFF"/>
          <w:lang w:val="en-US"/>
        </w:rPr>
      </w:pPr>
    </w:p>
    <w:p w:rsidR="00341742" w:rsidRPr="00F159BA" w:rsidRDefault="00341742">
      <w:pPr>
        <w:rPr>
          <w:rFonts w:cstheme="minorHAnsi"/>
          <w:color w:val="333333"/>
          <w:sz w:val="21"/>
          <w:szCs w:val="21"/>
          <w:shd w:val="clear" w:color="auto" w:fill="FFFFFF"/>
          <w:lang w:val="en-US"/>
        </w:rPr>
      </w:pPr>
    </w:p>
    <w:p w:rsidR="00C028FC" w:rsidRDefault="00C028FC" w:rsidP="00C028FC">
      <w:pPr>
        <w:pStyle w:val="SHTB"/>
        <w:pBdr>
          <w:bottom w:val="none" w:sz="0" w:space="0" w:color="auto"/>
        </w:pBdr>
        <w:spacing w:before="0" w:line="360" w:lineRule="auto"/>
        <w:jc w:val="both"/>
        <w:rPr>
          <w:rFonts w:ascii="Times New Roman" w:hAnsi="Times New Roman"/>
          <w:i/>
          <w:szCs w:val="24"/>
        </w:rPr>
      </w:pPr>
      <w:r w:rsidRPr="009B5E1C">
        <w:rPr>
          <w:rFonts w:ascii="Times New Roman" w:hAnsi="Times New Roman"/>
          <w:i/>
          <w:sz w:val="24"/>
          <w:szCs w:val="24"/>
        </w:rPr>
        <w:t>Functional requirements of the mobile app:</w:t>
      </w:r>
      <w:r w:rsidRPr="0066478D">
        <w:rPr>
          <w:rFonts w:ascii="Times New Roman" w:hAnsi="Times New Roman"/>
          <w:i/>
          <w:szCs w:val="24"/>
        </w:rPr>
        <w:t xml:space="preserve"> </w:t>
      </w:r>
    </w:p>
    <w:p w:rsidR="00C028FC" w:rsidRPr="00C028FC" w:rsidRDefault="00C028FC" w:rsidP="00C028FC">
      <w:pPr>
        <w:numPr>
          <w:ilvl w:val="0"/>
          <w:numId w:val="1"/>
        </w:numPr>
        <w:spacing w:after="0" w:line="240" w:lineRule="auto"/>
        <w:rPr>
          <w:rFonts w:ascii="Calibri" w:hAnsi="Calibri"/>
          <w:lang w:val="en-US"/>
        </w:rPr>
      </w:pPr>
      <w:r w:rsidRPr="00C028FC">
        <w:rPr>
          <w:lang w:val="en-US"/>
        </w:rPr>
        <w:t>Login and Registration mechanisms to authorize</w:t>
      </w:r>
      <w:r w:rsidRPr="00C028FC">
        <w:rPr>
          <w:rFonts w:ascii="Calibri" w:hAnsi="Calibri"/>
          <w:lang w:val="en-US"/>
        </w:rPr>
        <w:t xml:space="preserve"> as farmer / entrepreneur/ </w:t>
      </w:r>
      <w:r w:rsidRPr="00203F03">
        <w:rPr>
          <w:rFonts w:ascii="Calibri" w:hAnsi="Calibri"/>
          <w:lang w:val="kk-KZ"/>
        </w:rPr>
        <w:t>ordinary</w:t>
      </w:r>
      <w:r w:rsidRPr="00C028FC">
        <w:rPr>
          <w:rFonts w:ascii="Calibri" w:hAnsi="Calibri"/>
          <w:lang w:val="en-US"/>
        </w:rPr>
        <w:t xml:space="preserve"> user.</w:t>
      </w:r>
    </w:p>
    <w:p w:rsidR="00C028FC" w:rsidRPr="00C028FC" w:rsidRDefault="00C028FC" w:rsidP="00C028FC">
      <w:pPr>
        <w:numPr>
          <w:ilvl w:val="0"/>
          <w:numId w:val="1"/>
        </w:numPr>
        <w:spacing w:after="0" w:line="240" w:lineRule="auto"/>
        <w:rPr>
          <w:lang w:val="en-US"/>
        </w:rPr>
      </w:pPr>
      <w:r w:rsidRPr="00C028FC">
        <w:rPr>
          <w:rFonts w:ascii="Calibri" w:hAnsi="Calibri"/>
          <w:lang w:val="en-US"/>
        </w:rPr>
        <w:t>Payment transaction between farmer and ordinary user</w:t>
      </w:r>
    </w:p>
    <w:p w:rsidR="00C028FC" w:rsidRDefault="00C028FC" w:rsidP="00C028FC">
      <w:pPr>
        <w:numPr>
          <w:ilvl w:val="0"/>
          <w:numId w:val="1"/>
        </w:numPr>
        <w:spacing w:after="0" w:line="240" w:lineRule="auto"/>
        <w:rPr>
          <w:rFonts w:ascii="Calibri" w:hAnsi="Calibri"/>
        </w:rPr>
      </w:pPr>
      <w:r>
        <w:rPr>
          <w:rFonts w:ascii="Calibri" w:hAnsi="Calibri"/>
        </w:rPr>
        <w:t xml:space="preserve">Functionality for farmers: </w:t>
      </w:r>
    </w:p>
    <w:p w:rsidR="00C028FC" w:rsidRPr="00C028FC" w:rsidRDefault="00C028FC" w:rsidP="00C028FC">
      <w:pPr>
        <w:numPr>
          <w:ilvl w:val="0"/>
          <w:numId w:val="2"/>
        </w:numPr>
        <w:spacing w:after="0" w:line="240" w:lineRule="auto"/>
        <w:rPr>
          <w:rFonts w:ascii="Calibri" w:hAnsi="Calibri"/>
          <w:lang w:val="en-US"/>
        </w:rPr>
      </w:pPr>
      <w:r w:rsidRPr="00C028FC">
        <w:rPr>
          <w:rFonts w:ascii="Calibri" w:hAnsi="Calibri"/>
          <w:lang w:val="en-US"/>
        </w:rPr>
        <w:t>The ability to</w:t>
      </w:r>
      <w:r>
        <w:rPr>
          <w:rFonts w:ascii="Calibri" w:hAnsi="Calibri"/>
          <w:lang w:val="kk-KZ"/>
        </w:rPr>
        <w:t xml:space="preserve"> </w:t>
      </w:r>
      <w:r w:rsidRPr="00C028FC">
        <w:rPr>
          <w:rFonts w:ascii="Calibri" w:hAnsi="Calibri"/>
          <w:lang w:val="en-US"/>
        </w:rPr>
        <w:t>note kitchen-garden.</w:t>
      </w:r>
    </w:p>
    <w:p w:rsidR="00C028FC" w:rsidRPr="00C028FC" w:rsidRDefault="00C028FC" w:rsidP="00C028FC">
      <w:pPr>
        <w:numPr>
          <w:ilvl w:val="0"/>
          <w:numId w:val="2"/>
        </w:numPr>
        <w:spacing w:after="0" w:line="240" w:lineRule="auto"/>
        <w:rPr>
          <w:rFonts w:ascii="Calibri" w:hAnsi="Calibri"/>
          <w:lang w:val="en-US"/>
        </w:rPr>
      </w:pPr>
      <w:r w:rsidRPr="00C028FC">
        <w:rPr>
          <w:rFonts w:ascii="Calibri" w:hAnsi="Calibri"/>
          <w:lang w:val="en-US"/>
        </w:rPr>
        <w:t>Ability to add list of vegetables</w:t>
      </w:r>
      <w:r>
        <w:rPr>
          <w:rFonts w:ascii="Calibri" w:hAnsi="Calibri"/>
          <w:lang w:val="kk-KZ"/>
        </w:rPr>
        <w:t xml:space="preserve"> </w:t>
      </w:r>
      <w:r w:rsidRPr="00C028FC">
        <w:rPr>
          <w:rFonts w:ascii="Calibri" w:hAnsi="Calibri"/>
          <w:lang w:val="en-US"/>
        </w:rPr>
        <w:t>and fruits which will be grown in the farmer's garden</w:t>
      </w:r>
    </w:p>
    <w:p w:rsidR="00C028FC" w:rsidRDefault="00C028FC" w:rsidP="00C028FC">
      <w:pPr>
        <w:numPr>
          <w:ilvl w:val="0"/>
          <w:numId w:val="1"/>
        </w:numPr>
        <w:spacing w:after="0" w:line="240" w:lineRule="auto"/>
        <w:rPr>
          <w:rFonts w:ascii="Calibri" w:hAnsi="Calibri"/>
        </w:rPr>
      </w:pPr>
      <w:r>
        <w:rPr>
          <w:rFonts w:ascii="Calibri" w:hAnsi="Calibri"/>
        </w:rPr>
        <w:t>Functionality for ordinary user:</w:t>
      </w:r>
    </w:p>
    <w:p w:rsidR="00C028FC" w:rsidRPr="00C028FC" w:rsidRDefault="00C028FC" w:rsidP="00E64DE3">
      <w:pPr>
        <w:numPr>
          <w:ilvl w:val="0"/>
          <w:numId w:val="4"/>
        </w:numPr>
        <w:spacing w:after="0" w:line="240" w:lineRule="auto"/>
        <w:rPr>
          <w:rFonts w:ascii="Calibri" w:hAnsi="Calibri"/>
          <w:lang w:val="en-US"/>
        </w:rPr>
      </w:pPr>
      <w:r w:rsidRPr="00C028FC">
        <w:rPr>
          <w:rFonts w:ascii="Calibri" w:hAnsi="Calibri"/>
          <w:lang w:val="en-US"/>
        </w:rPr>
        <w:t xml:space="preserve">The ability to choose </w:t>
      </w:r>
      <w:r w:rsidR="00E64DE3">
        <w:rPr>
          <w:rFonts w:ascii="Calibri" w:hAnsi="Calibri"/>
          <w:lang w:val="en-US"/>
        </w:rPr>
        <w:t xml:space="preserve">vegetables, fruits or </w:t>
      </w:r>
      <w:r w:rsidR="00E64DE3" w:rsidRPr="00E64DE3">
        <w:rPr>
          <w:rFonts w:ascii="Calibri" w:hAnsi="Calibri"/>
          <w:lang w:val="en-US"/>
        </w:rPr>
        <w:t>milk products</w:t>
      </w:r>
      <w:r w:rsidRPr="00C028FC">
        <w:rPr>
          <w:rFonts w:ascii="Calibri" w:hAnsi="Calibri"/>
          <w:lang w:val="en-US"/>
        </w:rPr>
        <w:t>.</w:t>
      </w:r>
    </w:p>
    <w:p w:rsidR="00C028FC" w:rsidRDefault="00E64DE3" w:rsidP="00C028FC">
      <w:pPr>
        <w:numPr>
          <w:ilvl w:val="0"/>
          <w:numId w:val="4"/>
        </w:numPr>
        <w:spacing w:after="0" w:line="240" w:lineRule="auto"/>
        <w:rPr>
          <w:rFonts w:ascii="Calibri" w:hAnsi="Calibri"/>
          <w:lang w:val="en-US"/>
        </w:rPr>
      </w:pPr>
      <w:r>
        <w:rPr>
          <w:rFonts w:ascii="Calibri" w:hAnsi="Calibri"/>
          <w:lang w:val="en-US"/>
        </w:rPr>
        <w:t>Add to cart</w:t>
      </w:r>
    </w:p>
    <w:p w:rsidR="00E64DE3" w:rsidRPr="00E64DE3" w:rsidRDefault="00E64DE3" w:rsidP="00E64DE3">
      <w:pPr>
        <w:numPr>
          <w:ilvl w:val="0"/>
          <w:numId w:val="4"/>
        </w:numPr>
        <w:spacing w:after="0" w:line="240" w:lineRule="auto"/>
        <w:rPr>
          <w:rFonts w:ascii="Calibri" w:hAnsi="Calibri"/>
          <w:lang w:val="en-US"/>
        </w:rPr>
      </w:pPr>
      <w:r>
        <w:rPr>
          <w:rFonts w:ascii="Calibri" w:hAnsi="Calibri"/>
          <w:lang w:val="en-US"/>
        </w:rPr>
        <w:t>O</w:t>
      </w:r>
      <w:r w:rsidRPr="00E64DE3">
        <w:rPr>
          <w:rFonts w:ascii="Calibri" w:hAnsi="Calibri"/>
          <w:lang w:val="en-US"/>
        </w:rPr>
        <w:t>rder registrationfrom cart</w:t>
      </w:r>
    </w:p>
    <w:p w:rsidR="00C028FC" w:rsidRPr="00C028FC" w:rsidRDefault="00C028FC" w:rsidP="00C028FC">
      <w:pPr>
        <w:ind w:left="720"/>
        <w:rPr>
          <w:rFonts w:ascii="Calibri" w:hAnsi="Calibri"/>
          <w:lang w:val="en-US"/>
        </w:rPr>
      </w:pPr>
    </w:p>
    <w:p w:rsidR="00C028FC" w:rsidRDefault="00C028FC" w:rsidP="00C028FC">
      <w:pPr>
        <w:numPr>
          <w:ilvl w:val="0"/>
          <w:numId w:val="1"/>
        </w:numPr>
        <w:spacing w:after="0" w:line="240" w:lineRule="auto"/>
        <w:rPr>
          <w:rFonts w:ascii="Calibri" w:hAnsi="Calibri"/>
        </w:rPr>
      </w:pPr>
      <w:r>
        <w:rPr>
          <w:rFonts w:ascii="Calibri" w:hAnsi="Calibri"/>
        </w:rPr>
        <w:t>Functionality for entrepreneurs:</w:t>
      </w:r>
    </w:p>
    <w:p w:rsidR="00C028FC" w:rsidRPr="00C028FC" w:rsidRDefault="00C028FC" w:rsidP="00C028FC">
      <w:pPr>
        <w:numPr>
          <w:ilvl w:val="0"/>
          <w:numId w:val="3"/>
        </w:numPr>
        <w:spacing w:after="0" w:line="240" w:lineRule="auto"/>
        <w:rPr>
          <w:rFonts w:ascii="Calibri" w:hAnsi="Calibri"/>
          <w:lang w:val="en-US"/>
        </w:rPr>
      </w:pPr>
      <w:r w:rsidRPr="00C028FC">
        <w:rPr>
          <w:rFonts w:ascii="Calibri" w:hAnsi="Calibri"/>
          <w:lang w:val="en-US"/>
        </w:rPr>
        <w:t>View the list of fruits and vegetables of farmers</w:t>
      </w:r>
    </w:p>
    <w:p w:rsidR="00C028FC" w:rsidRDefault="00C028FC" w:rsidP="00C028FC">
      <w:pPr>
        <w:numPr>
          <w:ilvl w:val="0"/>
          <w:numId w:val="3"/>
        </w:numPr>
        <w:spacing w:after="0" w:line="240" w:lineRule="auto"/>
      </w:pPr>
      <w:r>
        <w:rPr>
          <w:rFonts w:ascii="Calibri" w:hAnsi="Calibri"/>
        </w:rPr>
        <w:t>O</w:t>
      </w:r>
      <w:r w:rsidRPr="00576A5B">
        <w:rPr>
          <w:rFonts w:ascii="Calibri" w:hAnsi="Calibri"/>
          <w:lang w:val="kk-KZ"/>
        </w:rPr>
        <w:t>rder in large quantities</w:t>
      </w:r>
    </w:p>
    <w:p w:rsidR="00C028FC" w:rsidRDefault="00C028FC" w:rsidP="00C028FC"/>
    <w:p w:rsidR="00C028FC" w:rsidRDefault="00C028FC" w:rsidP="00C028FC"/>
    <w:p w:rsidR="00C028FC" w:rsidRDefault="00C028FC" w:rsidP="00C028FC">
      <w:pPr>
        <w:rPr>
          <w:lang w:val="en-US"/>
        </w:rPr>
      </w:pPr>
      <w:r>
        <w:rPr>
          <w:lang w:val="en-US"/>
        </w:rPr>
        <w:t>MainActivity which includes Menu, main page</w:t>
      </w:r>
    </w:p>
    <w:p w:rsidR="00C028FC" w:rsidRDefault="00C028FC" w:rsidP="00C028FC">
      <w:pPr>
        <w:rPr>
          <w:lang w:val="en-US"/>
        </w:rPr>
      </w:pPr>
      <w:r>
        <w:rPr>
          <w:lang w:val="en-US"/>
        </w:rPr>
        <w:lastRenderedPageBreak/>
        <w:t>RegistrationActivity includes registration function</w:t>
      </w:r>
    </w:p>
    <w:p w:rsidR="00C028FC" w:rsidRDefault="00C028FC" w:rsidP="00C028FC">
      <w:pPr>
        <w:rPr>
          <w:lang w:val="en-US"/>
        </w:rPr>
      </w:pPr>
      <w:r>
        <w:rPr>
          <w:lang w:val="en-US"/>
        </w:rPr>
        <w:t>AuthActivty includes authorization process</w:t>
      </w:r>
    </w:p>
    <w:p w:rsidR="00C028FC" w:rsidRPr="00A91626" w:rsidRDefault="00C028FC" w:rsidP="00F159BA">
      <w:pPr>
        <w:rPr>
          <w:lang w:val="en-US"/>
        </w:rPr>
      </w:pPr>
      <w:r>
        <w:rPr>
          <w:lang w:val="en-US"/>
        </w:rPr>
        <w:t>SellListActivity include</w:t>
      </w:r>
      <w:r w:rsidR="00A91626">
        <w:rPr>
          <w:lang w:val="en-US"/>
        </w:rPr>
        <w:t>s</w:t>
      </w:r>
      <w:r>
        <w:rPr>
          <w:lang w:val="en-US"/>
        </w:rPr>
        <w:t xml:space="preserve"> list of products of farmers that is on market for sale. User can click one product and </w:t>
      </w:r>
      <w:r w:rsidRPr="00C028FC">
        <w:rPr>
          <w:lang w:val="en-US"/>
        </w:rPr>
        <w:t>add to cart</w:t>
      </w:r>
    </w:p>
    <w:p w:rsidR="00C028FC" w:rsidRDefault="00C028FC" w:rsidP="00F159BA">
      <w:pPr>
        <w:rPr>
          <w:lang w:val="en-US"/>
        </w:rPr>
      </w:pPr>
      <w:r>
        <w:rPr>
          <w:lang w:val="en-US"/>
        </w:rPr>
        <w:t>Garden</w:t>
      </w:r>
      <w:r w:rsidR="00A91626">
        <w:rPr>
          <w:lang w:val="en-US"/>
        </w:rPr>
        <w:t>List</w:t>
      </w:r>
      <w:r>
        <w:rPr>
          <w:lang w:val="en-US"/>
        </w:rPr>
        <w:t>Activity</w:t>
      </w:r>
      <w:r w:rsidR="00A91626">
        <w:rPr>
          <w:lang w:val="en-US"/>
        </w:rPr>
        <w:t xml:space="preserve"> includes list of kitchen-gardens for users to create virtual farm. User can rent one of garden by selecting garden</w:t>
      </w:r>
    </w:p>
    <w:p w:rsidR="00A91626" w:rsidRDefault="00A91626" w:rsidP="00F159BA">
      <w:pPr>
        <w:rPr>
          <w:rFonts w:cstheme="minorHAnsi"/>
          <w:lang w:val="en-US"/>
        </w:rPr>
      </w:pPr>
      <w:r>
        <w:rPr>
          <w:lang w:val="en-US"/>
        </w:rPr>
        <w:t>GardenActivity contain activity for planting vegetables on virtual farm.</w:t>
      </w:r>
    </w:p>
    <w:p w:rsidR="00C028FC" w:rsidRDefault="00C028FC" w:rsidP="00F159BA">
      <w:pPr>
        <w:rPr>
          <w:rFonts w:cstheme="minorHAnsi"/>
          <w:lang w:val="en-US"/>
        </w:rPr>
      </w:pPr>
    </w:p>
    <w:p w:rsidR="00A91626" w:rsidRPr="00A91626" w:rsidRDefault="00A91626" w:rsidP="00F159BA">
      <w:pPr>
        <w:rPr>
          <w:rFonts w:cstheme="minorHAnsi"/>
          <w:sz w:val="28"/>
          <w:szCs w:val="28"/>
          <w:lang w:val="en-US"/>
        </w:rPr>
      </w:pPr>
      <w:r w:rsidRPr="00A91626">
        <w:rPr>
          <w:rFonts w:cstheme="minorHAnsi"/>
          <w:sz w:val="28"/>
          <w:szCs w:val="28"/>
          <w:lang w:val="en-US"/>
        </w:rPr>
        <w:t>Future improvements:</w:t>
      </w:r>
    </w:p>
    <w:p w:rsidR="00F159BA" w:rsidRDefault="00A91626">
      <w:pPr>
        <w:rPr>
          <w:rFonts w:cstheme="minorHAnsi"/>
          <w:lang w:val="en-US"/>
        </w:rPr>
      </w:pPr>
      <w:r w:rsidRPr="00A91626">
        <w:rPr>
          <w:rFonts w:cstheme="minorHAnsi"/>
          <w:lang w:val="en-US"/>
        </w:rPr>
        <w:t>In the future, the project can be implemented in Central Asia, where, as in Kazakhstan, there are many places for the garden.</w:t>
      </w:r>
    </w:p>
    <w:p w:rsidR="00A91626" w:rsidRDefault="00A91626" w:rsidP="00A91626">
      <w:pPr>
        <w:rPr>
          <w:rFonts w:cstheme="minorHAnsi"/>
          <w:lang w:val="en-US"/>
        </w:rPr>
      </w:pPr>
      <w:r>
        <w:rPr>
          <w:rFonts w:cstheme="minorHAnsi"/>
          <w:lang w:val="en-US"/>
        </w:rPr>
        <w:t>A</w:t>
      </w:r>
      <w:r w:rsidRPr="00A91626">
        <w:rPr>
          <w:rFonts w:cstheme="minorHAnsi"/>
          <w:lang w:val="en-US"/>
        </w:rPr>
        <w:t xml:space="preserve"> real-time camera can be turned on to track the ripening process of vegetables for virtual farmers</w:t>
      </w:r>
      <w:r>
        <w:rPr>
          <w:rFonts w:cstheme="minorHAnsi"/>
          <w:lang w:val="en-US"/>
        </w:rPr>
        <w:t>.</w:t>
      </w:r>
    </w:p>
    <w:p w:rsidR="00A91626" w:rsidRDefault="00A91626" w:rsidP="00A91626">
      <w:pPr>
        <w:rPr>
          <w:rFonts w:cstheme="minorHAnsi"/>
          <w:lang w:val="en-US"/>
        </w:rPr>
      </w:pPr>
    </w:p>
    <w:p w:rsidR="0033263E" w:rsidRDefault="0033263E" w:rsidP="00A91626">
      <w:pPr>
        <w:rPr>
          <w:rFonts w:cstheme="minorHAnsi"/>
          <w:lang w:val="en-US"/>
        </w:rPr>
      </w:pPr>
      <w:bookmarkStart w:id="0" w:name="_GoBack"/>
      <w:bookmarkEnd w:id="0"/>
    </w:p>
    <w:p w:rsidR="00B55EED" w:rsidRPr="0033263E" w:rsidRDefault="00B55EED" w:rsidP="00A91626">
      <w:pPr>
        <w:rPr>
          <w:rFonts w:cstheme="minorHAnsi"/>
          <w:sz w:val="24"/>
          <w:lang w:val="en-US"/>
        </w:rPr>
      </w:pPr>
      <w:r w:rsidRPr="0033263E">
        <w:rPr>
          <w:rFonts w:cstheme="minorHAnsi"/>
          <w:sz w:val="24"/>
          <w:lang w:val="en-US"/>
        </w:rPr>
        <w:t>Conclusion:</w:t>
      </w:r>
    </w:p>
    <w:p w:rsidR="00A91626" w:rsidRDefault="00A91626" w:rsidP="00A91626">
      <w:pPr>
        <w:rPr>
          <w:rFonts w:cstheme="minorHAnsi"/>
          <w:lang w:val="en-US"/>
        </w:rPr>
      </w:pPr>
      <w:r>
        <w:rPr>
          <w:rFonts w:cstheme="minorHAnsi"/>
          <w:lang w:val="en-US"/>
        </w:rPr>
        <w:t xml:space="preserve">To sum up, I believe that our product can </w:t>
      </w:r>
      <w:r w:rsidRPr="00A91626">
        <w:rPr>
          <w:rFonts w:cstheme="minorHAnsi"/>
          <w:lang w:val="en-US"/>
        </w:rPr>
        <w:t>increase the condition of farme</w:t>
      </w:r>
      <w:r w:rsidR="00B55EED">
        <w:rPr>
          <w:rFonts w:cstheme="minorHAnsi"/>
          <w:lang w:val="en-US"/>
        </w:rPr>
        <w:t>rs.  Current times in Kazakhstan similar products don’t exist, and we</w:t>
      </w:r>
      <w:r w:rsidR="00B55EED" w:rsidRPr="00B55EED">
        <w:rPr>
          <w:rFonts w:cstheme="minorHAnsi"/>
          <w:lang w:val="kk-KZ"/>
        </w:rPr>
        <w:t xml:space="preserve"> can use this situation to create a multi-user platform</w:t>
      </w:r>
      <w:r w:rsidR="00B55EED">
        <w:rPr>
          <w:rFonts w:cstheme="minorHAnsi"/>
          <w:lang w:val="en-US"/>
        </w:rPr>
        <w:t xml:space="preserve"> </w:t>
      </w:r>
      <w:r w:rsidR="00B55EED" w:rsidRPr="00B55EED">
        <w:rPr>
          <w:rFonts w:cstheme="minorHAnsi"/>
          <w:lang w:val="en-US"/>
        </w:rPr>
        <w:t>that will be very popular</w:t>
      </w:r>
      <w:r w:rsidR="00B55EED">
        <w:rPr>
          <w:rFonts w:cstheme="minorHAnsi"/>
          <w:lang w:val="en-US"/>
        </w:rPr>
        <w:t>.</w:t>
      </w:r>
    </w:p>
    <w:p w:rsidR="00E64DE3" w:rsidRPr="00B55EED" w:rsidRDefault="00E64DE3" w:rsidP="00A91626">
      <w:pPr>
        <w:rPr>
          <w:rFonts w:cstheme="minorHAnsi"/>
          <w:lang w:val="en-US"/>
        </w:rPr>
      </w:pPr>
      <w:r w:rsidRPr="00E64DE3">
        <w:rPr>
          <w:rFonts w:cstheme="minorHAnsi"/>
          <w:lang w:val="en-US"/>
        </w:rPr>
        <w:t>We do not set a goal to enrich ourselves with the help of highly effective, but most often unscrupulous ways. We don't hide behind the brand of the mark, does not hide the technology of the production of those and other products. We are open and want to conduct our business as transparently as possible, creating a favorable atmosphere for people who consciously approach their nutrition.</w:t>
      </w:r>
    </w:p>
    <w:sectPr w:rsidR="00E64DE3" w:rsidRPr="00B55EED">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DC2" w:rsidRDefault="00513DC2" w:rsidP="002E66C3">
      <w:pPr>
        <w:spacing w:after="0" w:line="240" w:lineRule="auto"/>
      </w:pPr>
      <w:r>
        <w:separator/>
      </w:r>
    </w:p>
  </w:endnote>
  <w:endnote w:type="continuationSeparator" w:id="0">
    <w:p w:rsidR="00513DC2" w:rsidRDefault="00513DC2" w:rsidP="002E6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DC2" w:rsidRDefault="00513DC2" w:rsidP="002E66C3">
      <w:pPr>
        <w:spacing w:after="0" w:line="240" w:lineRule="auto"/>
      </w:pPr>
      <w:r>
        <w:separator/>
      </w:r>
    </w:p>
  </w:footnote>
  <w:footnote w:type="continuationSeparator" w:id="0">
    <w:p w:rsidR="00513DC2" w:rsidRDefault="00513DC2" w:rsidP="002E6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6C3" w:rsidRPr="002E66C3" w:rsidRDefault="002E66C3">
    <w:pPr>
      <w:pStyle w:val="a3"/>
      <w:rPr>
        <w:lang w:val="en-US"/>
      </w:rPr>
    </w:pPr>
    <w:r>
      <w:rPr>
        <w:lang w:val="en-US"/>
      </w:rPr>
      <w:t>Assylbekov Yersultan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60C95"/>
    <w:multiLevelType w:val="hybridMultilevel"/>
    <w:tmpl w:val="E60AC8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ED41593"/>
    <w:multiLevelType w:val="hybridMultilevel"/>
    <w:tmpl w:val="35602630"/>
    <w:numStyleLink w:val="ImportedStyle2"/>
  </w:abstractNum>
  <w:abstractNum w:abstractNumId="2" w15:restartNumberingAfterBreak="0">
    <w:nsid w:val="4145359A"/>
    <w:multiLevelType w:val="hybridMultilevel"/>
    <w:tmpl w:val="1200EEA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41B32F93"/>
    <w:multiLevelType w:val="hybridMultilevel"/>
    <w:tmpl w:val="C186E96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4F4C6C14"/>
    <w:multiLevelType w:val="hybridMultilevel"/>
    <w:tmpl w:val="224AE6B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0DE4E25"/>
    <w:multiLevelType w:val="hybridMultilevel"/>
    <w:tmpl w:val="35602630"/>
    <w:styleLink w:val="ImportedStyle2"/>
    <w:lvl w:ilvl="0" w:tplc="7EC6CED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4BC11DC">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9176DBD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0178B5B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EFFAF0C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FE7A1EA2">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C7EFD78">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3280CE0">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526ECA48">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87"/>
    <w:rsid w:val="002E66C3"/>
    <w:rsid w:val="0033263E"/>
    <w:rsid w:val="00341742"/>
    <w:rsid w:val="00421A8F"/>
    <w:rsid w:val="0044521B"/>
    <w:rsid w:val="00455903"/>
    <w:rsid w:val="00505366"/>
    <w:rsid w:val="00513DC2"/>
    <w:rsid w:val="0052504F"/>
    <w:rsid w:val="005E2E86"/>
    <w:rsid w:val="006B0A01"/>
    <w:rsid w:val="007A0982"/>
    <w:rsid w:val="007D5DF9"/>
    <w:rsid w:val="009B5E1C"/>
    <w:rsid w:val="00A91626"/>
    <w:rsid w:val="00B55EED"/>
    <w:rsid w:val="00C028FC"/>
    <w:rsid w:val="00C25CC7"/>
    <w:rsid w:val="00C4253D"/>
    <w:rsid w:val="00D25987"/>
    <w:rsid w:val="00E25CB1"/>
    <w:rsid w:val="00E64DE3"/>
    <w:rsid w:val="00F159BA"/>
    <w:rsid w:val="00F211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4534"/>
  <w15:chartTrackingRefBased/>
  <w15:docId w15:val="{948976D3-2C63-4530-BF15-AB694826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425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42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6C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66C3"/>
  </w:style>
  <w:style w:type="paragraph" w:styleId="a5">
    <w:name w:val="footer"/>
    <w:basedOn w:val="a"/>
    <w:link w:val="a6"/>
    <w:uiPriority w:val="99"/>
    <w:unhideWhenUsed/>
    <w:rsid w:val="002E66C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66C3"/>
  </w:style>
  <w:style w:type="character" w:customStyle="1" w:styleId="20">
    <w:name w:val="Заголовок 2 Знак"/>
    <w:basedOn w:val="a0"/>
    <w:link w:val="2"/>
    <w:uiPriority w:val="9"/>
    <w:rsid w:val="00C4253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C4253D"/>
    <w:rPr>
      <w:rFonts w:asciiTheme="majorHAnsi" w:eastAsiaTheme="majorEastAsia" w:hAnsiTheme="majorHAnsi" w:cstheme="majorBidi"/>
      <w:color w:val="1F3763" w:themeColor="accent1" w:themeShade="7F"/>
      <w:sz w:val="24"/>
      <w:szCs w:val="24"/>
    </w:rPr>
  </w:style>
  <w:style w:type="table" w:styleId="a7">
    <w:name w:val="Table Grid"/>
    <w:basedOn w:val="a1"/>
    <w:uiPriority w:val="59"/>
    <w:rsid w:val="00C25CC7"/>
    <w:pPr>
      <w:spacing w:after="0" w:line="240" w:lineRule="auto"/>
    </w:pPr>
    <w:rPr>
      <w:rFonts w:eastAsiaTheme="minorEastAsia"/>
      <w:sz w:val="24"/>
      <w:szCs w:val="24"/>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a"/>
    <w:next w:val="a"/>
    <w:rsid w:val="00C028FC"/>
    <w:pPr>
      <w:pBdr>
        <w:bottom w:val="single" w:sz="6" w:space="0" w:color="auto"/>
      </w:pBdr>
      <w:spacing w:before="130" w:after="0" w:line="200" w:lineRule="exact"/>
    </w:pPr>
    <w:rPr>
      <w:rFonts w:ascii="New York" w:eastAsia="Times New Roman" w:hAnsi="New York" w:cs="Times New Roman"/>
      <w:sz w:val="16"/>
      <w:szCs w:val="20"/>
      <w:lang w:val="en-US"/>
    </w:rPr>
  </w:style>
  <w:style w:type="paragraph" w:styleId="a8">
    <w:name w:val="List Paragraph"/>
    <w:rsid w:val="00E25CB1"/>
    <w:pPr>
      <w:pBdr>
        <w:top w:val="nil"/>
        <w:left w:val="nil"/>
        <w:bottom w:val="nil"/>
        <w:right w:val="nil"/>
        <w:between w:val="nil"/>
        <w:bar w:val="nil"/>
      </w:pBdr>
      <w:ind w:left="720"/>
    </w:pPr>
    <w:rPr>
      <w:rFonts w:ascii="Calibri" w:eastAsia="Calibri" w:hAnsi="Calibri" w:cs="Calibri"/>
      <w:color w:val="000000"/>
      <w:u w:color="000000"/>
      <w:bdr w:val="nil"/>
      <w:lang w:eastAsia="ru-RU"/>
    </w:rPr>
  </w:style>
  <w:style w:type="numbering" w:customStyle="1" w:styleId="ImportedStyle2">
    <w:name w:val="Imported Style 2"/>
    <w:rsid w:val="00E25CB1"/>
    <w:pPr>
      <w:numPr>
        <w:numId w:val="5"/>
      </w:numPr>
    </w:pPr>
  </w:style>
  <w:style w:type="paragraph" w:styleId="a9">
    <w:name w:val="No Spacing"/>
    <w:uiPriority w:val="1"/>
    <w:qFormat/>
    <w:rsid w:val="00341742"/>
    <w:pPr>
      <w:spacing w:after="0" w:line="240" w:lineRule="auto"/>
    </w:pPr>
  </w:style>
  <w:style w:type="paragraph" w:styleId="aa">
    <w:name w:val="Normal (Web)"/>
    <w:basedOn w:val="a"/>
    <w:uiPriority w:val="99"/>
    <w:semiHidden/>
    <w:unhideWhenUsed/>
    <w:rsid w:val="00341742"/>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83590">
      <w:bodyDiv w:val="1"/>
      <w:marLeft w:val="0"/>
      <w:marRight w:val="0"/>
      <w:marTop w:val="0"/>
      <w:marBottom w:val="0"/>
      <w:divBdr>
        <w:top w:val="none" w:sz="0" w:space="0" w:color="auto"/>
        <w:left w:val="none" w:sz="0" w:space="0" w:color="auto"/>
        <w:bottom w:val="none" w:sz="0" w:space="0" w:color="auto"/>
        <w:right w:val="none" w:sz="0" w:space="0" w:color="auto"/>
      </w:divBdr>
    </w:div>
    <w:div w:id="178811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F17E2-7EFD-4CA1-8C9F-D6C3C00D5E0C}" type="doc">
      <dgm:prSet loTypeId="urn:microsoft.com/office/officeart/2005/8/layout/hList1" loCatId="list" qsTypeId="urn:microsoft.com/office/officeart/2005/8/quickstyle/simple1" qsCatId="simple" csTypeId="urn:microsoft.com/office/officeart/2005/8/colors/accent6_2" csCatId="accent6" phldr="1"/>
      <dgm:spPr/>
      <dgm:t>
        <a:bodyPr/>
        <a:lstStyle/>
        <a:p>
          <a:endParaRPr lang="ru-RU"/>
        </a:p>
      </dgm:t>
    </dgm:pt>
    <dgm:pt modelId="{7BA0C394-3CB6-4428-B7C2-D5B014ABEB4D}">
      <dgm:prSet phldrT="[Текст]"/>
      <dgm:spPr/>
      <dgm:t>
        <a:bodyPr/>
        <a:lstStyle/>
        <a:p>
          <a:r>
            <a:rPr lang="en-US" dirty="0" smtClean="0">
              <a:latin typeface="Bahnschrift Condensed" panose="020B0502040204020203" pitchFamily="34" charset="0"/>
            </a:rPr>
            <a:t>topfood.kz</a:t>
          </a:r>
          <a:endParaRPr lang="ru-RU" dirty="0">
            <a:latin typeface="Bahnschrift Condensed" panose="020B0502040204020203" pitchFamily="34" charset="0"/>
          </a:endParaRPr>
        </a:p>
      </dgm:t>
    </dgm:pt>
    <dgm:pt modelId="{41FF7E24-7080-491F-9EE4-A01CB98D59B5}" type="parTrans" cxnId="{48A4E16A-4731-4197-B232-75070E5162BD}">
      <dgm:prSet/>
      <dgm:spPr/>
      <dgm:t>
        <a:bodyPr/>
        <a:lstStyle/>
        <a:p>
          <a:endParaRPr lang="ru-RU"/>
        </a:p>
      </dgm:t>
    </dgm:pt>
    <dgm:pt modelId="{46B39A19-BF70-433D-8081-31365BBC8AB5}" type="sibTrans" cxnId="{48A4E16A-4731-4197-B232-75070E5162BD}">
      <dgm:prSet/>
      <dgm:spPr/>
      <dgm:t>
        <a:bodyPr/>
        <a:lstStyle/>
        <a:p>
          <a:endParaRPr lang="ru-RU"/>
        </a:p>
      </dgm:t>
    </dgm:pt>
    <dgm:pt modelId="{C7413C09-026F-4D1F-AF12-24957F22E74C}">
      <dgm:prSet phldrT="[Текст]"/>
      <dgm:spPr/>
      <dgm:t>
        <a:bodyPr/>
        <a:lstStyle/>
        <a:p>
          <a:r>
            <a:rPr lang="en-US" dirty="0" smtClean="0">
              <a:latin typeface="Bahnschrift Condensed" panose="020B0502040204020203" pitchFamily="34" charset="0"/>
            </a:rPr>
            <a:t>Suspended work 
Only web platform
No online payment
 already intermediaries</a:t>
          </a:r>
          <a:endParaRPr lang="ru-RU" dirty="0">
            <a:latin typeface="Bahnschrift Condensed" panose="020B0502040204020203" pitchFamily="34" charset="0"/>
          </a:endParaRPr>
        </a:p>
      </dgm:t>
    </dgm:pt>
    <dgm:pt modelId="{852F84C3-36F2-4C4C-88CF-F83A8ACB229A}" type="parTrans" cxnId="{D6B6DFD6-3868-42E8-936E-2ABDF33D3AE6}">
      <dgm:prSet/>
      <dgm:spPr/>
      <dgm:t>
        <a:bodyPr/>
        <a:lstStyle/>
        <a:p>
          <a:endParaRPr lang="ru-RU"/>
        </a:p>
      </dgm:t>
    </dgm:pt>
    <dgm:pt modelId="{22266A54-8D78-41AA-9409-53EB66EDA7C3}" type="sibTrans" cxnId="{D6B6DFD6-3868-42E8-936E-2ABDF33D3AE6}">
      <dgm:prSet/>
      <dgm:spPr/>
      <dgm:t>
        <a:bodyPr/>
        <a:lstStyle/>
        <a:p>
          <a:endParaRPr lang="ru-RU"/>
        </a:p>
      </dgm:t>
    </dgm:pt>
    <dgm:pt modelId="{DCE5C109-F2F7-4DB2-8ECD-03745F55E4FC}">
      <dgm:prSet phldrT="[Текст]"/>
      <dgm:spPr/>
      <dgm:t>
        <a:bodyPr/>
        <a:lstStyle/>
        <a:p>
          <a:r>
            <a:rPr lang="en-US" dirty="0" smtClean="0">
              <a:latin typeface="Bahnschrift Condensed" panose="020B0502040204020203" pitchFamily="34" charset="0"/>
            </a:rPr>
            <a:t>ecofermer.kz</a:t>
          </a:r>
          <a:endParaRPr lang="ru-RU" dirty="0">
            <a:latin typeface="Bahnschrift Condensed" panose="020B0502040204020203" pitchFamily="34" charset="0"/>
          </a:endParaRPr>
        </a:p>
      </dgm:t>
    </dgm:pt>
    <dgm:pt modelId="{E48B8243-F7EE-4540-A571-EE0A49549E5D}" type="parTrans" cxnId="{694E8CE2-EA82-4742-87F0-82D5CCCB016B}">
      <dgm:prSet/>
      <dgm:spPr/>
      <dgm:t>
        <a:bodyPr/>
        <a:lstStyle/>
        <a:p>
          <a:endParaRPr lang="ru-RU"/>
        </a:p>
      </dgm:t>
    </dgm:pt>
    <dgm:pt modelId="{A376DBE2-1A24-4BCE-A13B-A92D9A14963E}" type="sibTrans" cxnId="{694E8CE2-EA82-4742-87F0-82D5CCCB016B}">
      <dgm:prSet/>
      <dgm:spPr/>
      <dgm:t>
        <a:bodyPr/>
        <a:lstStyle/>
        <a:p>
          <a:endParaRPr lang="ru-RU"/>
        </a:p>
      </dgm:t>
    </dgm:pt>
    <dgm:pt modelId="{3CE7966C-8CAC-4E82-B4A0-B6BB8880F800}">
      <dgm:prSet phldrT="[Текст]"/>
      <dgm:spPr/>
      <dgm:t>
        <a:bodyPr/>
        <a:lstStyle/>
        <a:p>
          <a:r>
            <a:rPr lang="kk-KZ" dirty="0" smtClean="0">
              <a:latin typeface="Bahnschrift Condensed" panose="020B0502040204020203" pitchFamily="34" charset="0"/>
            </a:rPr>
            <a:t>В</a:t>
          </a:r>
          <a:r>
            <a:rPr lang="ru-RU" dirty="0" smtClean="0">
              <a:latin typeface="Bahnschrift Condensed" panose="020B0502040204020203" pitchFamily="34" charset="0"/>
            </a:rPr>
            <a:t>2С</a:t>
          </a:r>
          <a:endParaRPr lang="ru-RU" dirty="0">
            <a:latin typeface="Bahnschrift Condensed" panose="020B0502040204020203" pitchFamily="34" charset="0"/>
          </a:endParaRPr>
        </a:p>
      </dgm:t>
    </dgm:pt>
    <dgm:pt modelId="{86353481-DB82-400F-A3C7-A52FACCBB5A5}" type="parTrans" cxnId="{7B940790-93A3-4525-A6E8-43369DF8E167}">
      <dgm:prSet/>
      <dgm:spPr/>
      <dgm:t>
        <a:bodyPr/>
        <a:lstStyle/>
        <a:p>
          <a:endParaRPr lang="ru-RU"/>
        </a:p>
      </dgm:t>
    </dgm:pt>
    <dgm:pt modelId="{25D4ED89-FE91-4B83-8033-087BAD45500D}" type="sibTrans" cxnId="{7B940790-93A3-4525-A6E8-43369DF8E167}">
      <dgm:prSet/>
      <dgm:spPr/>
      <dgm:t>
        <a:bodyPr/>
        <a:lstStyle/>
        <a:p>
          <a:endParaRPr lang="ru-RU"/>
        </a:p>
      </dgm:t>
    </dgm:pt>
    <dgm:pt modelId="{836E787A-A0B6-4421-A36B-ECDED790411C}">
      <dgm:prSet phldrT="[Текст]"/>
      <dgm:spPr/>
      <dgm:t>
        <a:bodyPr/>
        <a:lstStyle/>
        <a:p>
          <a:r>
            <a:rPr lang="en-US" dirty="0" smtClean="0">
              <a:latin typeface="Bahnschrift Condensed" panose="020B0502040204020203" pitchFamily="34" charset="0"/>
            </a:rPr>
            <a:t>Difficulty in ordering
Only web platform
Only in the city  Astana (Nursultan)
Lack of information about the farmer</a:t>
          </a:r>
          <a:endParaRPr lang="ru-RU" dirty="0">
            <a:latin typeface="Bahnschrift Condensed" panose="020B0502040204020203" pitchFamily="34" charset="0"/>
          </a:endParaRPr>
        </a:p>
      </dgm:t>
    </dgm:pt>
    <dgm:pt modelId="{D2D1119A-EC03-46CD-827B-E93656B9B0CF}" type="parTrans" cxnId="{961D5999-DD78-480E-A8D8-DC2E5E241D74}">
      <dgm:prSet/>
      <dgm:spPr/>
      <dgm:t>
        <a:bodyPr/>
        <a:lstStyle/>
        <a:p>
          <a:endParaRPr lang="ru-RU"/>
        </a:p>
      </dgm:t>
    </dgm:pt>
    <dgm:pt modelId="{10B16B1E-42AC-4F72-9C6C-3C9F1DD04C88}" type="sibTrans" cxnId="{961D5999-DD78-480E-A8D8-DC2E5E241D74}">
      <dgm:prSet/>
      <dgm:spPr/>
      <dgm:t>
        <a:bodyPr/>
        <a:lstStyle/>
        <a:p>
          <a:endParaRPr lang="ru-RU"/>
        </a:p>
      </dgm:t>
    </dgm:pt>
    <dgm:pt modelId="{A8B04F6C-FFC4-4450-9069-D4A552B4F9DB}">
      <dgm:prSet phldrT="[Текст]"/>
      <dgm:spPr/>
      <dgm:t>
        <a:bodyPr/>
        <a:lstStyle/>
        <a:p>
          <a:r>
            <a:rPr lang="en-US" dirty="0" smtClean="0">
              <a:latin typeface="Bahnschrift Condensed" panose="020B0502040204020203" pitchFamily="34" charset="0"/>
            </a:rPr>
            <a:t>B2C</a:t>
          </a:r>
          <a:endParaRPr lang="ru-RU" dirty="0">
            <a:latin typeface="Bahnschrift Condensed" panose="020B0502040204020203" pitchFamily="34" charset="0"/>
          </a:endParaRPr>
        </a:p>
      </dgm:t>
    </dgm:pt>
    <dgm:pt modelId="{1C10387E-8D2E-450F-B1BF-D9C6F41374C3}" type="parTrans" cxnId="{B27D8ED2-2257-402A-AE56-8ADDEF25BE31}">
      <dgm:prSet/>
      <dgm:spPr/>
      <dgm:t>
        <a:bodyPr/>
        <a:lstStyle/>
        <a:p>
          <a:endParaRPr lang="ru-RU"/>
        </a:p>
      </dgm:t>
    </dgm:pt>
    <dgm:pt modelId="{2776850B-09CF-456A-9FFA-AAD03B15177E}" type="sibTrans" cxnId="{B27D8ED2-2257-402A-AE56-8ADDEF25BE31}">
      <dgm:prSet/>
      <dgm:spPr/>
      <dgm:t>
        <a:bodyPr/>
        <a:lstStyle/>
        <a:p>
          <a:endParaRPr lang="ru-RU"/>
        </a:p>
      </dgm:t>
    </dgm:pt>
    <dgm:pt modelId="{25C21CE2-45FA-4A45-AE77-6D10E1100289}" type="pres">
      <dgm:prSet presAssocID="{2E9F17E2-7EFD-4CA1-8C9F-D6C3C00D5E0C}" presName="Name0" presStyleCnt="0">
        <dgm:presLayoutVars>
          <dgm:dir/>
          <dgm:animLvl val="lvl"/>
          <dgm:resizeHandles val="exact"/>
        </dgm:presLayoutVars>
      </dgm:prSet>
      <dgm:spPr/>
      <dgm:t>
        <a:bodyPr/>
        <a:lstStyle/>
        <a:p>
          <a:endParaRPr lang="ru-RU"/>
        </a:p>
      </dgm:t>
    </dgm:pt>
    <dgm:pt modelId="{40320681-8AFF-4B78-8CCC-5E048F665FD3}" type="pres">
      <dgm:prSet presAssocID="{7BA0C394-3CB6-4428-B7C2-D5B014ABEB4D}" presName="composite" presStyleCnt="0"/>
      <dgm:spPr/>
    </dgm:pt>
    <dgm:pt modelId="{7C3E25F1-C906-4177-88D4-69DD2F99228F}" type="pres">
      <dgm:prSet presAssocID="{7BA0C394-3CB6-4428-B7C2-D5B014ABEB4D}" presName="parTx" presStyleLbl="alignNode1" presStyleIdx="0" presStyleCnt="2">
        <dgm:presLayoutVars>
          <dgm:chMax val="0"/>
          <dgm:chPref val="0"/>
          <dgm:bulletEnabled val="1"/>
        </dgm:presLayoutVars>
      </dgm:prSet>
      <dgm:spPr/>
      <dgm:t>
        <a:bodyPr/>
        <a:lstStyle/>
        <a:p>
          <a:endParaRPr lang="ru-RU"/>
        </a:p>
      </dgm:t>
    </dgm:pt>
    <dgm:pt modelId="{9FBABCEE-99C1-4098-B738-34EB07CFB64F}" type="pres">
      <dgm:prSet presAssocID="{7BA0C394-3CB6-4428-B7C2-D5B014ABEB4D}" presName="desTx" presStyleLbl="alignAccFollowNode1" presStyleIdx="0" presStyleCnt="2">
        <dgm:presLayoutVars>
          <dgm:bulletEnabled val="1"/>
        </dgm:presLayoutVars>
      </dgm:prSet>
      <dgm:spPr/>
      <dgm:t>
        <a:bodyPr/>
        <a:lstStyle/>
        <a:p>
          <a:endParaRPr lang="ru-RU"/>
        </a:p>
      </dgm:t>
    </dgm:pt>
    <dgm:pt modelId="{58C656A3-E236-40DD-821A-DBBF4298ACDB}" type="pres">
      <dgm:prSet presAssocID="{46B39A19-BF70-433D-8081-31365BBC8AB5}" presName="space" presStyleCnt="0"/>
      <dgm:spPr/>
    </dgm:pt>
    <dgm:pt modelId="{546B0D6A-8D58-499E-8B24-79583092A8C6}" type="pres">
      <dgm:prSet presAssocID="{DCE5C109-F2F7-4DB2-8ECD-03745F55E4FC}" presName="composite" presStyleCnt="0"/>
      <dgm:spPr/>
    </dgm:pt>
    <dgm:pt modelId="{73206134-D5FD-4DE8-AF6E-447A7F42E049}" type="pres">
      <dgm:prSet presAssocID="{DCE5C109-F2F7-4DB2-8ECD-03745F55E4FC}" presName="parTx" presStyleLbl="alignNode1" presStyleIdx="1" presStyleCnt="2">
        <dgm:presLayoutVars>
          <dgm:chMax val="0"/>
          <dgm:chPref val="0"/>
          <dgm:bulletEnabled val="1"/>
        </dgm:presLayoutVars>
      </dgm:prSet>
      <dgm:spPr/>
      <dgm:t>
        <a:bodyPr/>
        <a:lstStyle/>
        <a:p>
          <a:endParaRPr lang="ru-RU"/>
        </a:p>
      </dgm:t>
    </dgm:pt>
    <dgm:pt modelId="{226ED621-B074-4096-BE79-46F2F3F219BC}" type="pres">
      <dgm:prSet presAssocID="{DCE5C109-F2F7-4DB2-8ECD-03745F55E4FC}" presName="desTx" presStyleLbl="alignAccFollowNode1" presStyleIdx="1" presStyleCnt="2">
        <dgm:presLayoutVars>
          <dgm:bulletEnabled val="1"/>
        </dgm:presLayoutVars>
      </dgm:prSet>
      <dgm:spPr/>
      <dgm:t>
        <a:bodyPr/>
        <a:lstStyle/>
        <a:p>
          <a:endParaRPr lang="ru-RU"/>
        </a:p>
      </dgm:t>
    </dgm:pt>
  </dgm:ptLst>
  <dgm:cxnLst>
    <dgm:cxn modelId="{CAAC3FEF-8A6A-424D-8A5F-CB7947A1F592}" type="presOf" srcId="{DCE5C109-F2F7-4DB2-8ECD-03745F55E4FC}" destId="{73206134-D5FD-4DE8-AF6E-447A7F42E049}" srcOrd="0" destOrd="0" presId="urn:microsoft.com/office/officeart/2005/8/layout/hList1"/>
    <dgm:cxn modelId="{961D5999-DD78-480E-A8D8-DC2E5E241D74}" srcId="{DCE5C109-F2F7-4DB2-8ECD-03745F55E4FC}" destId="{836E787A-A0B6-4421-A36B-ECDED790411C}" srcOrd="1" destOrd="0" parTransId="{D2D1119A-EC03-46CD-827B-E93656B9B0CF}" sibTransId="{10B16B1E-42AC-4F72-9C6C-3C9F1DD04C88}"/>
    <dgm:cxn modelId="{53BA5565-4616-479D-AAEE-62C3D05E263A}" type="presOf" srcId="{A8B04F6C-FFC4-4450-9069-D4A552B4F9DB}" destId="{9FBABCEE-99C1-4098-B738-34EB07CFB64F}" srcOrd="0" destOrd="0" presId="urn:microsoft.com/office/officeart/2005/8/layout/hList1"/>
    <dgm:cxn modelId="{694E8CE2-EA82-4742-87F0-82D5CCCB016B}" srcId="{2E9F17E2-7EFD-4CA1-8C9F-D6C3C00D5E0C}" destId="{DCE5C109-F2F7-4DB2-8ECD-03745F55E4FC}" srcOrd="1" destOrd="0" parTransId="{E48B8243-F7EE-4540-A571-EE0A49549E5D}" sibTransId="{A376DBE2-1A24-4BCE-A13B-A92D9A14963E}"/>
    <dgm:cxn modelId="{B40410E6-35D4-4E3C-BC12-F14C8F2884E6}" type="presOf" srcId="{7BA0C394-3CB6-4428-B7C2-D5B014ABEB4D}" destId="{7C3E25F1-C906-4177-88D4-69DD2F99228F}" srcOrd="0" destOrd="0" presId="urn:microsoft.com/office/officeart/2005/8/layout/hList1"/>
    <dgm:cxn modelId="{9CAC5CF9-F31E-421A-911B-668CBDC4FE2C}" type="presOf" srcId="{2E9F17E2-7EFD-4CA1-8C9F-D6C3C00D5E0C}" destId="{25C21CE2-45FA-4A45-AE77-6D10E1100289}" srcOrd="0" destOrd="0" presId="urn:microsoft.com/office/officeart/2005/8/layout/hList1"/>
    <dgm:cxn modelId="{D3F28EFC-305E-4CB2-A399-7F857EAAAFEE}" type="presOf" srcId="{C7413C09-026F-4D1F-AF12-24957F22E74C}" destId="{9FBABCEE-99C1-4098-B738-34EB07CFB64F}" srcOrd="0" destOrd="1" presId="urn:microsoft.com/office/officeart/2005/8/layout/hList1"/>
    <dgm:cxn modelId="{F5C7205A-6B1A-428A-94B7-19E6BB4B2088}" type="presOf" srcId="{836E787A-A0B6-4421-A36B-ECDED790411C}" destId="{226ED621-B074-4096-BE79-46F2F3F219BC}" srcOrd="0" destOrd="1" presId="urn:microsoft.com/office/officeart/2005/8/layout/hList1"/>
    <dgm:cxn modelId="{D6B6DFD6-3868-42E8-936E-2ABDF33D3AE6}" srcId="{7BA0C394-3CB6-4428-B7C2-D5B014ABEB4D}" destId="{C7413C09-026F-4D1F-AF12-24957F22E74C}" srcOrd="1" destOrd="0" parTransId="{852F84C3-36F2-4C4C-88CF-F83A8ACB229A}" sibTransId="{22266A54-8D78-41AA-9409-53EB66EDA7C3}"/>
    <dgm:cxn modelId="{82776CD1-1EEA-4FFC-BBAB-643AEA4CA69B}" type="presOf" srcId="{3CE7966C-8CAC-4E82-B4A0-B6BB8880F800}" destId="{226ED621-B074-4096-BE79-46F2F3F219BC}" srcOrd="0" destOrd="0" presId="urn:microsoft.com/office/officeart/2005/8/layout/hList1"/>
    <dgm:cxn modelId="{B27D8ED2-2257-402A-AE56-8ADDEF25BE31}" srcId="{7BA0C394-3CB6-4428-B7C2-D5B014ABEB4D}" destId="{A8B04F6C-FFC4-4450-9069-D4A552B4F9DB}" srcOrd="0" destOrd="0" parTransId="{1C10387E-8D2E-450F-B1BF-D9C6F41374C3}" sibTransId="{2776850B-09CF-456A-9FFA-AAD03B15177E}"/>
    <dgm:cxn modelId="{48A4E16A-4731-4197-B232-75070E5162BD}" srcId="{2E9F17E2-7EFD-4CA1-8C9F-D6C3C00D5E0C}" destId="{7BA0C394-3CB6-4428-B7C2-D5B014ABEB4D}" srcOrd="0" destOrd="0" parTransId="{41FF7E24-7080-491F-9EE4-A01CB98D59B5}" sibTransId="{46B39A19-BF70-433D-8081-31365BBC8AB5}"/>
    <dgm:cxn modelId="{7B940790-93A3-4525-A6E8-43369DF8E167}" srcId="{DCE5C109-F2F7-4DB2-8ECD-03745F55E4FC}" destId="{3CE7966C-8CAC-4E82-B4A0-B6BB8880F800}" srcOrd="0" destOrd="0" parTransId="{86353481-DB82-400F-A3C7-A52FACCBB5A5}" sibTransId="{25D4ED89-FE91-4B83-8033-087BAD45500D}"/>
    <dgm:cxn modelId="{E3A21FC4-471A-44DE-BA45-1518A9A6CB5A}" type="presParOf" srcId="{25C21CE2-45FA-4A45-AE77-6D10E1100289}" destId="{40320681-8AFF-4B78-8CCC-5E048F665FD3}" srcOrd="0" destOrd="0" presId="urn:microsoft.com/office/officeart/2005/8/layout/hList1"/>
    <dgm:cxn modelId="{20BED5F4-FAEF-4ACD-BFEA-9502EE617409}" type="presParOf" srcId="{40320681-8AFF-4B78-8CCC-5E048F665FD3}" destId="{7C3E25F1-C906-4177-88D4-69DD2F99228F}" srcOrd="0" destOrd="0" presId="urn:microsoft.com/office/officeart/2005/8/layout/hList1"/>
    <dgm:cxn modelId="{04D5C5FE-99ED-4B1C-8B62-6786C78856C4}" type="presParOf" srcId="{40320681-8AFF-4B78-8CCC-5E048F665FD3}" destId="{9FBABCEE-99C1-4098-B738-34EB07CFB64F}" srcOrd="1" destOrd="0" presId="urn:microsoft.com/office/officeart/2005/8/layout/hList1"/>
    <dgm:cxn modelId="{07949782-D5B5-4FDC-BEA6-1D1DB5B71BBD}" type="presParOf" srcId="{25C21CE2-45FA-4A45-AE77-6D10E1100289}" destId="{58C656A3-E236-40DD-821A-DBBF4298ACDB}" srcOrd="1" destOrd="0" presId="urn:microsoft.com/office/officeart/2005/8/layout/hList1"/>
    <dgm:cxn modelId="{7847F73B-3828-4257-BDDB-FD820F44376B}" type="presParOf" srcId="{25C21CE2-45FA-4A45-AE77-6D10E1100289}" destId="{546B0D6A-8D58-499E-8B24-79583092A8C6}" srcOrd="2" destOrd="0" presId="urn:microsoft.com/office/officeart/2005/8/layout/hList1"/>
    <dgm:cxn modelId="{D9FF9EBE-1CC2-4BB7-ABD5-6A01E0E56E9C}" type="presParOf" srcId="{546B0D6A-8D58-499E-8B24-79583092A8C6}" destId="{73206134-D5FD-4DE8-AF6E-447A7F42E049}" srcOrd="0" destOrd="0" presId="urn:microsoft.com/office/officeart/2005/8/layout/hList1"/>
    <dgm:cxn modelId="{FA9F3330-D9CA-4DEC-A1E7-7F9AD7467E11}" type="presParOf" srcId="{546B0D6A-8D58-499E-8B24-79583092A8C6}" destId="{226ED621-B074-4096-BE79-46F2F3F219BC}" srcOrd="1" destOrd="0" presId="urn:microsoft.com/office/officeart/2005/8/layout/h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3E25F1-C906-4177-88D4-69DD2F99228F}">
      <dsp:nvSpPr>
        <dsp:cNvPr id="0" name=""/>
        <dsp:cNvSpPr/>
      </dsp:nvSpPr>
      <dsp:spPr>
        <a:xfrm>
          <a:off x="29" y="14703"/>
          <a:ext cx="2775872" cy="5472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lvl="0" algn="ctr" defTabSz="844550">
            <a:lnSpc>
              <a:spcPct val="90000"/>
            </a:lnSpc>
            <a:spcBef>
              <a:spcPct val="0"/>
            </a:spcBef>
            <a:spcAft>
              <a:spcPct val="35000"/>
            </a:spcAft>
          </a:pPr>
          <a:r>
            <a:rPr lang="en-US" sz="1900" kern="1200" dirty="0" smtClean="0">
              <a:latin typeface="Bahnschrift Condensed" panose="020B0502040204020203" pitchFamily="34" charset="0"/>
            </a:rPr>
            <a:t>topfood.kz</a:t>
          </a:r>
          <a:endParaRPr lang="ru-RU" sz="1900" kern="1200" dirty="0">
            <a:latin typeface="Bahnschrift Condensed" panose="020B0502040204020203" pitchFamily="34" charset="0"/>
          </a:endParaRPr>
        </a:p>
      </dsp:txBody>
      <dsp:txXfrm>
        <a:off x="29" y="14703"/>
        <a:ext cx="2775872" cy="547200"/>
      </dsp:txXfrm>
    </dsp:sp>
    <dsp:sp modelId="{9FBABCEE-99C1-4098-B738-34EB07CFB64F}">
      <dsp:nvSpPr>
        <dsp:cNvPr id="0" name=""/>
        <dsp:cNvSpPr/>
      </dsp:nvSpPr>
      <dsp:spPr>
        <a:xfrm>
          <a:off x="29" y="561903"/>
          <a:ext cx="2775872" cy="2272002"/>
        </a:xfrm>
        <a:prstGeom prst="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en-US" sz="1900" kern="1200" dirty="0" smtClean="0">
              <a:latin typeface="Bahnschrift Condensed" panose="020B0502040204020203" pitchFamily="34" charset="0"/>
            </a:rPr>
            <a:t>B2C</a:t>
          </a:r>
          <a:endParaRPr lang="ru-RU" sz="1900" kern="1200" dirty="0">
            <a:latin typeface="Bahnschrift Condensed" panose="020B0502040204020203" pitchFamily="34" charset="0"/>
          </a:endParaRPr>
        </a:p>
        <a:p>
          <a:pPr marL="171450" lvl="1" indent="-171450" algn="l" defTabSz="844550">
            <a:lnSpc>
              <a:spcPct val="90000"/>
            </a:lnSpc>
            <a:spcBef>
              <a:spcPct val="0"/>
            </a:spcBef>
            <a:spcAft>
              <a:spcPct val="15000"/>
            </a:spcAft>
            <a:buChar char="••"/>
          </a:pPr>
          <a:r>
            <a:rPr lang="en-US" sz="1900" kern="1200" dirty="0" smtClean="0">
              <a:latin typeface="Bahnschrift Condensed" panose="020B0502040204020203" pitchFamily="34" charset="0"/>
            </a:rPr>
            <a:t>Suspended work 
Only web platform
No online payment
 already intermediaries</a:t>
          </a:r>
          <a:endParaRPr lang="ru-RU" sz="1900" kern="1200" dirty="0">
            <a:latin typeface="Bahnschrift Condensed" panose="020B0502040204020203" pitchFamily="34" charset="0"/>
          </a:endParaRPr>
        </a:p>
      </dsp:txBody>
      <dsp:txXfrm>
        <a:off x="29" y="561903"/>
        <a:ext cx="2775872" cy="2272002"/>
      </dsp:txXfrm>
    </dsp:sp>
    <dsp:sp modelId="{73206134-D5FD-4DE8-AF6E-447A7F42E049}">
      <dsp:nvSpPr>
        <dsp:cNvPr id="0" name=""/>
        <dsp:cNvSpPr/>
      </dsp:nvSpPr>
      <dsp:spPr>
        <a:xfrm>
          <a:off x="3164523" y="14703"/>
          <a:ext cx="2775872" cy="5472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lvl="0" algn="ctr" defTabSz="844550">
            <a:lnSpc>
              <a:spcPct val="90000"/>
            </a:lnSpc>
            <a:spcBef>
              <a:spcPct val="0"/>
            </a:spcBef>
            <a:spcAft>
              <a:spcPct val="35000"/>
            </a:spcAft>
          </a:pPr>
          <a:r>
            <a:rPr lang="en-US" sz="1900" kern="1200" dirty="0" smtClean="0">
              <a:latin typeface="Bahnschrift Condensed" panose="020B0502040204020203" pitchFamily="34" charset="0"/>
            </a:rPr>
            <a:t>ecofermer.kz</a:t>
          </a:r>
          <a:endParaRPr lang="ru-RU" sz="1900" kern="1200" dirty="0">
            <a:latin typeface="Bahnschrift Condensed" panose="020B0502040204020203" pitchFamily="34" charset="0"/>
          </a:endParaRPr>
        </a:p>
      </dsp:txBody>
      <dsp:txXfrm>
        <a:off x="3164523" y="14703"/>
        <a:ext cx="2775872" cy="547200"/>
      </dsp:txXfrm>
    </dsp:sp>
    <dsp:sp modelId="{226ED621-B074-4096-BE79-46F2F3F219BC}">
      <dsp:nvSpPr>
        <dsp:cNvPr id="0" name=""/>
        <dsp:cNvSpPr/>
      </dsp:nvSpPr>
      <dsp:spPr>
        <a:xfrm>
          <a:off x="3164523" y="561903"/>
          <a:ext cx="2775872" cy="2272002"/>
        </a:xfrm>
        <a:prstGeom prst="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kk-KZ" sz="1900" kern="1200" dirty="0" smtClean="0">
              <a:latin typeface="Bahnschrift Condensed" panose="020B0502040204020203" pitchFamily="34" charset="0"/>
            </a:rPr>
            <a:t>В</a:t>
          </a:r>
          <a:r>
            <a:rPr lang="ru-RU" sz="1900" kern="1200" dirty="0" smtClean="0">
              <a:latin typeface="Bahnschrift Condensed" panose="020B0502040204020203" pitchFamily="34" charset="0"/>
            </a:rPr>
            <a:t>2С</a:t>
          </a:r>
          <a:endParaRPr lang="ru-RU" sz="1900" kern="1200" dirty="0">
            <a:latin typeface="Bahnschrift Condensed" panose="020B0502040204020203" pitchFamily="34" charset="0"/>
          </a:endParaRPr>
        </a:p>
        <a:p>
          <a:pPr marL="171450" lvl="1" indent="-171450" algn="l" defTabSz="844550">
            <a:lnSpc>
              <a:spcPct val="90000"/>
            </a:lnSpc>
            <a:spcBef>
              <a:spcPct val="0"/>
            </a:spcBef>
            <a:spcAft>
              <a:spcPct val="15000"/>
            </a:spcAft>
            <a:buChar char="••"/>
          </a:pPr>
          <a:r>
            <a:rPr lang="en-US" sz="1900" kern="1200" dirty="0" smtClean="0">
              <a:latin typeface="Bahnschrift Condensed" panose="020B0502040204020203" pitchFamily="34" charset="0"/>
            </a:rPr>
            <a:t>Difficulty in ordering
Only web platform
Only in the city  Astana (Nursultan)
Lack of information about the farmer</a:t>
          </a:r>
          <a:endParaRPr lang="ru-RU" sz="1900" kern="1200" dirty="0">
            <a:latin typeface="Bahnschrift Condensed" panose="020B0502040204020203" pitchFamily="34" charset="0"/>
          </a:endParaRPr>
        </a:p>
      </dsp:txBody>
      <dsp:txXfrm>
        <a:off x="3164523" y="561903"/>
        <a:ext cx="2775872" cy="22720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691</Words>
  <Characters>3939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Yersultan</dc:creator>
  <cp:keywords/>
  <dc:description/>
  <cp:lastModifiedBy>Yersultan</cp:lastModifiedBy>
  <cp:revision>7</cp:revision>
  <dcterms:created xsi:type="dcterms:W3CDTF">2019-02-15T11:11:00Z</dcterms:created>
  <dcterms:modified xsi:type="dcterms:W3CDTF">2019-04-29T23:02:00Z</dcterms:modified>
</cp:coreProperties>
</file>