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982" w:rsidRPr="005F7982" w:rsidRDefault="005F7982" w:rsidP="005F798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outlineLvl w:val="0"/>
        <w:rPr>
          <w:rFonts w:ascii="Georgia" w:eastAsia="굴림" w:hAnsi="Georgia" w:cs="굴림"/>
          <w:color w:val="222222"/>
          <w:kern w:val="36"/>
          <w:sz w:val="48"/>
          <w:szCs w:val="48"/>
        </w:rPr>
      </w:pPr>
      <w:r w:rsidRPr="005F7982">
        <w:rPr>
          <w:rFonts w:ascii="Georgia" w:eastAsia="굴림" w:hAnsi="Georgia" w:cs="굴림"/>
          <w:color w:val="222222"/>
          <w:kern w:val="36"/>
          <w:sz w:val="48"/>
          <w:szCs w:val="48"/>
        </w:rPr>
        <w:t>Man murdered step-grandfather when he saw him 'having sex' with his mother</w:t>
      </w:r>
    </w:p>
    <w:p w:rsidR="00CC6A53" w:rsidRDefault="005F7982">
      <w:pPr>
        <w:rPr>
          <w:rStyle w:val="lead-asset-copyright"/>
          <w:rFonts w:ascii="Arial" w:hAnsi="Arial" w:cs="Arial"/>
          <w:caps/>
        </w:rPr>
      </w:pPr>
      <w:r>
        <w:rPr>
          <w:rFonts w:ascii="Georgia" w:hAnsi="Georgia"/>
          <w:noProof/>
          <w:color w:val="333333"/>
          <w:sz w:val="15"/>
          <w:szCs w:val="15"/>
          <w:shd w:val="clear" w:color="auto" w:fill="FFFFFF"/>
        </w:rPr>
        <w:drawing>
          <wp:inline distT="0" distB="0" distL="0" distR="0">
            <wp:extent cx="5604933" cy="3502020"/>
            <wp:effectExtent l="0" t="0" r="0" b="3810"/>
            <wp:docPr id="1" name="그림 1" descr="http://www.telegraph.co.uk/content/dam/news/2017/08/01/TELEMMGLPICT000136291698_trans_NvBQzQNjv4Bq01Lq6ziKaqvdgINP0e378pobQ60yeHxTtA6Hki93Etw.jpeg?imwidth=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legraph.co.uk/content/dam/news/2017/08/01/TELEMMGLPICT000136291698_trans_NvBQzQNjv4Bq01Lq6ziKaqvdgINP0e378pobQ60yeHxTtA6Hki93Etw.jpeg?imwidth=4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42" cy="351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lead-asset-caption"/>
          <w:rFonts w:ascii="Arial" w:hAnsi="Arial" w:cs="Arial"/>
        </w:rPr>
        <w:t xml:space="preserve">Michael McDonald 'lost control' when he saw his mother Terri Hurry, 42, apparently </w:t>
      </w:r>
      <w:proofErr w:type="gramStart"/>
      <w:r>
        <w:rPr>
          <w:rStyle w:val="lead-asset-caption"/>
          <w:rFonts w:ascii="Arial" w:hAnsi="Arial" w:cs="Arial"/>
        </w:rPr>
        <w:t>having  sex</w:t>
      </w:r>
      <w:proofErr w:type="gramEnd"/>
      <w:r>
        <w:rPr>
          <w:rStyle w:val="lead-asset-caption"/>
          <w:rFonts w:ascii="Arial" w:hAnsi="Arial" w:cs="Arial"/>
        </w:rPr>
        <w:t xml:space="preserve"> with her 78-year-old father-in-law</w:t>
      </w:r>
      <w:r>
        <w:t> </w:t>
      </w:r>
      <w:r>
        <w:rPr>
          <w:rStyle w:val="lead-asset-copyright-label"/>
          <w:rFonts w:ascii="Arial" w:hAnsi="Arial" w:cs="Arial"/>
          <w:caps/>
        </w:rPr>
        <w:t>CREDIT:</w:t>
      </w:r>
      <w:r>
        <w:rPr>
          <w:rStyle w:val="lead-asset-copyright"/>
          <w:rFonts w:ascii="Arial" w:hAnsi="Arial" w:cs="Arial"/>
          <w:caps/>
        </w:rPr>
        <w:t> ESSEX POLICE</w:t>
      </w:r>
    </w:p>
    <w:p w:rsidR="005F7982" w:rsidRDefault="005F7982" w:rsidP="005F7982">
      <w:pPr>
        <w:pStyle w:val="a3"/>
        <w:shd w:val="clear" w:color="auto" w:fill="FFFFFF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Style w:val="mfirst-letter"/>
          <w:rFonts w:ascii="Georgia" w:hAnsi="Georgia"/>
          <w:caps/>
          <w:color w:val="D10A11"/>
        </w:rPr>
        <w:t>A</w:t>
      </w:r>
      <w:r w:rsidR="00B45E45">
        <w:rPr>
          <w:rStyle w:val="mfirst-letter"/>
          <w:rFonts w:ascii="Georgia" w:hAnsi="Georgia"/>
          <w:caps/>
          <w:color w:val="D10A11"/>
        </w:rPr>
        <w:t xml:space="preserve"> </w:t>
      </w:r>
      <w:r>
        <w:rPr>
          <w:rFonts w:ascii="Georgia" w:hAnsi="Georgia"/>
          <w:color w:val="333333"/>
        </w:rPr>
        <w:t>man who murdered his step-grandfather after seeing him "appearing to have sex" with his mother has been jailed for life.</w:t>
      </w:r>
    </w:p>
    <w:p w:rsidR="005F7982" w:rsidRDefault="005F7982" w:rsidP="005F7982">
      <w:pPr>
        <w:pStyle w:val="a3"/>
        <w:shd w:val="clear" w:color="auto" w:fill="FFFFFF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Michael McDonald, 25, "lost control" when he saw his mother Terri Hurry, 42, apparently </w:t>
      </w:r>
      <w:proofErr w:type="gramStart"/>
      <w:r>
        <w:rPr>
          <w:rFonts w:ascii="Georgia" w:hAnsi="Georgia"/>
          <w:color w:val="333333"/>
        </w:rPr>
        <w:t>having  sex</w:t>
      </w:r>
      <w:proofErr w:type="gramEnd"/>
      <w:r>
        <w:rPr>
          <w:rFonts w:ascii="Georgia" w:hAnsi="Georgia"/>
          <w:color w:val="333333"/>
        </w:rPr>
        <w:t xml:space="preserve"> with her 78-year-old father-in-law, Brian Hurry, a court heard.</w:t>
      </w:r>
    </w:p>
    <w:p w:rsidR="005F7982" w:rsidRDefault="005F7982" w:rsidP="005F7982">
      <w:pPr>
        <w:pStyle w:val="a3"/>
        <w:shd w:val="clear" w:color="auto" w:fill="FFFFFF"/>
        <w:spacing w:before="0" w:beforeAutospacing="0" w:after="240" w:afterAutospacing="0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Mr</w:t>
      </w:r>
      <w:proofErr w:type="spellEnd"/>
      <w:r>
        <w:rPr>
          <w:rFonts w:ascii="Georgia" w:hAnsi="Georgia"/>
          <w:color w:val="333333"/>
        </w:rPr>
        <w:t xml:space="preserve"> Hurry died from head injuries after being repeatedly hit with the metal bar of a dumbbell at his home in Great </w:t>
      </w:r>
      <w:proofErr w:type="spellStart"/>
      <w:r>
        <w:rPr>
          <w:rFonts w:ascii="Georgia" w:hAnsi="Georgia"/>
          <w:color w:val="333333"/>
        </w:rPr>
        <w:t>Baddow</w:t>
      </w:r>
      <w:proofErr w:type="spellEnd"/>
      <w:r>
        <w:rPr>
          <w:rFonts w:ascii="Georgia" w:hAnsi="Georgia"/>
          <w:color w:val="333333"/>
        </w:rPr>
        <w:t>, </w:t>
      </w:r>
      <w:hyperlink r:id="rId5" w:history="1">
        <w:r>
          <w:rPr>
            <w:rStyle w:val="a4"/>
            <w:rFonts w:ascii="Georgia" w:hAnsi="Georgia"/>
            <w:color w:val="222222"/>
            <w:bdr w:val="none" w:sz="0" w:space="0" w:color="auto" w:frame="1"/>
          </w:rPr>
          <w:t>Essex</w:t>
        </w:r>
      </w:hyperlink>
      <w:r>
        <w:rPr>
          <w:rFonts w:ascii="Georgia" w:hAnsi="Georgia"/>
          <w:color w:val="333333"/>
        </w:rPr>
        <w:t>.</w:t>
      </w:r>
    </w:p>
    <w:p w:rsidR="005F7982" w:rsidRPr="005F7982" w:rsidRDefault="005F7982" w:rsidP="005F798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Georgia" w:eastAsia="굴림" w:hAnsi="Georgia" w:cs="굴림"/>
          <w:color w:val="333333"/>
          <w:kern w:val="0"/>
          <w:sz w:val="24"/>
          <w:szCs w:val="24"/>
        </w:rPr>
      </w:pPr>
      <w:r w:rsidRPr="005F7982">
        <w:rPr>
          <w:rFonts w:ascii="Georgia" w:eastAsia="굴림" w:hAnsi="Georgia" w:cs="굴림"/>
          <w:color w:val="333333"/>
          <w:kern w:val="0"/>
          <w:sz w:val="24"/>
          <w:szCs w:val="24"/>
        </w:rPr>
        <w:t>Jurors were told McDonald had lured his step-grandfather into a bathroom, where he hit him numerous times with the object.</w:t>
      </w:r>
    </w:p>
    <w:p w:rsidR="005F7982" w:rsidRPr="005F7982" w:rsidRDefault="005F7982" w:rsidP="005F798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Georgia" w:eastAsia="굴림" w:hAnsi="Georgia" w:cs="굴림"/>
          <w:color w:val="333333"/>
          <w:kern w:val="0"/>
          <w:sz w:val="24"/>
          <w:szCs w:val="24"/>
        </w:rPr>
      </w:pPr>
      <w:r w:rsidRPr="005F7982">
        <w:rPr>
          <w:rFonts w:ascii="Georgia" w:eastAsia="굴림" w:hAnsi="Georgia" w:cs="굴림"/>
          <w:color w:val="333333"/>
          <w:kern w:val="0"/>
          <w:sz w:val="24"/>
          <w:szCs w:val="24"/>
        </w:rPr>
        <w:t>McDonald, of Chelmsford, will serve a minimum of 17 years in prison after being convicted of the murder in June last year.</w:t>
      </w:r>
    </w:p>
    <w:p w:rsidR="005F7982" w:rsidRPr="005F7982" w:rsidRDefault="005F7982" w:rsidP="005F798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Georgia" w:eastAsia="굴림" w:hAnsi="Georgia" w:cs="굴림"/>
          <w:color w:val="333333"/>
          <w:kern w:val="0"/>
          <w:sz w:val="24"/>
          <w:szCs w:val="24"/>
        </w:rPr>
      </w:pPr>
      <w:r w:rsidRPr="005F7982">
        <w:rPr>
          <w:rFonts w:ascii="Georgia" w:eastAsia="굴림" w:hAnsi="Georgia" w:cs="굴림"/>
          <w:color w:val="333333"/>
          <w:kern w:val="0"/>
          <w:sz w:val="24"/>
          <w:szCs w:val="24"/>
        </w:rPr>
        <w:t xml:space="preserve">Essex Police said the court was told that it was seeing his mother "apparently having sex" with </w:t>
      </w:r>
      <w:proofErr w:type="spellStart"/>
      <w:r w:rsidRPr="005F7982">
        <w:rPr>
          <w:rFonts w:ascii="Georgia" w:eastAsia="굴림" w:hAnsi="Georgia" w:cs="굴림"/>
          <w:color w:val="333333"/>
          <w:kern w:val="0"/>
          <w:sz w:val="24"/>
          <w:szCs w:val="24"/>
        </w:rPr>
        <w:t>Mr</w:t>
      </w:r>
      <w:proofErr w:type="spellEnd"/>
      <w:r w:rsidRPr="005F7982">
        <w:rPr>
          <w:rFonts w:ascii="Georgia" w:eastAsia="굴림" w:hAnsi="Georgia" w:cs="굴림"/>
          <w:color w:val="333333"/>
          <w:kern w:val="0"/>
          <w:sz w:val="24"/>
          <w:szCs w:val="24"/>
        </w:rPr>
        <w:t xml:space="preserve"> Hurry that led McDonald to "lose control".</w:t>
      </w:r>
    </w:p>
    <w:p w:rsidR="005F7982" w:rsidRPr="005F7982" w:rsidRDefault="005F7982" w:rsidP="005F7982">
      <w:pPr>
        <w:widowControl/>
        <w:wordWrap/>
        <w:autoSpaceDE/>
        <w:autoSpaceDN/>
        <w:spacing w:after="0" w:line="240" w:lineRule="auto"/>
        <w:jc w:val="left"/>
        <w:rPr>
          <w:rFonts w:ascii="Georgia" w:eastAsia="굴림" w:hAnsi="Georgia" w:cs="굴림"/>
          <w:color w:val="333333"/>
          <w:kern w:val="0"/>
          <w:sz w:val="15"/>
          <w:szCs w:val="15"/>
        </w:rPr>
      </w:pPr>
      <w:r w:rsidRPr="005F7982">
        <w:rPr>
          <w:rFonts w:ascii="Georgia" w:eastAsia="굴림" w:hAnsi="Georgia" w:cs="굴림"/>
          <w:noProof/>
          <w:color w:val="333333"/>
          <w:kern w:val="0"/>
          <w:sz w:val="15"/>
          <w:szCs w:val="15"/>
        </w:rPr>
        <w:lastRenderedPageBreak/>
        <w:drawing>
          <wp:inline distT="0" distB="0" distL="0" distR="0">
            <wp:extent cx="4436533" cy="4436533"/>
            <wp:effectExtent l="0" t="0" r="2540" b="2540"/>
            <wp:docPr id="3" name="그림 3" descr="Brian Hurry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ian Hurry,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118" cy="444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7982" w:rsidRPr="005F7982" w:rsidRDefault="005F7982" w:rsidP="005F798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Georgia" w:eastAsia="굴림" w:hAnsi="Georgia" w:cs="굴림"/>
          <w:color w:val="333333"/>
          <w:kern w:val="0"/>
          <w:szCs w:val="20"/>
        </w:rPr>
      </w:pPr>
      <w:r w:rsidRPr="005F7982">
        <w:rPr>
          <w:rFonts w:ascii="Arial" w:eastAsia="굴림" w:hAnsi="Arial" w:cs="Arial"/>
          <w:color w:val="333333"/>
          <w:kern w:val="0"/>
          <w:szCs w:val="20"/>
        </w:rPr>
        <w:t>Brian Hurry died after being repeatedly hit with the metal bar of a dumbbell</w:t>
      </w:r>
      <w:r w:rsidRPr="005F7982">
        <w:rPr>
          <w:rFonts w:ascii="Georgia" w:eastAsia="굴림" w:hAnsi="Georgia" w:cs="굴림"/>
          <w:color w:val="333333"/>
          <w:kern w:val="0"/>
          <w:szCs w:val="20"/>
        </w:rPr>
        <w:t> </w:t>
      </w:r>
      <w:r w:rsidRPr="005F7982">
        <w:rPr>
          <w:rFonts w:ascii="Arial" w:eastAsia="굴림" w:hAnsi="Arial" w:cs="Arial"/>
          <w:caps/>
          <w:color w:val="333333"/>
          <w:kern w:val="0"/>
          <w:szCs w:val="20"/>
        </w:rPr>
        <w:t>CREDIT: ESSEX POLICE</w:t>
      </w:r>
    </w:p>
    <w:p w:rsidR="005F7982" w:rsidRPr="005F7982" w:rsidRDefault="005F7982" w:rsidP="005F798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Georgia" w:eastAsia="굴림" w:hAnsi="Georgia" w:cs="굴림"/>
          <w:color w:val="333333"/>
          <w:kern w:val="0"/>
          <w:sz w:val="24"/>
          <w:szCs w:val="24"/>
        </w:rPr>
      </w:pPr>
      <w:proofErr w:type="spellStart"/>
      <w:r w:rsidRPr="005F7982">
        <w:rPr>
          <w:rFonts w:ascii="Georgia" w:eastAsia="굴림" w:hAnsi="Georgia" w:cs="굴림"/>
          <w:color w:val="333333"/>
          <w:kern w:val="0"/>
          <w:sz w:val="24"/>
          <w:szCs w:val="24"/>
        </w:rPr>
        <w:t>Det</w:t>
      </w:r>
      <w:proofErr w:type="spellEnd"/>
      <w:r w:rsidRPr="005F7982">
        <w:rPr>
          <w:rFonts w:ascii="Georgia" w:eastAsia="굴림" w:hAnsi="Georgia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5F7982">
        <w:rPr>
          <w:rFonts w:ascii="Georgia" w:eastAsia="굴림" w:hAnsi="Georgia" w:cs="굴림"/>
          <w:color w:val="333333"/>
          <w:kern w:val="0"/>
          <w:sz w:val="24"/>
          <w:szCs w:val="24"/>
        </w:rPr>
        <w:t>Ch</w:t>
      </w:r>
      <w:proofErr w:type="spellEnd"/>
      <w:r w:rsidRPr="005F7982">
        <w:rPr>
          <w:rFonts w:ascii="Georgia" w:eastAsia="굴림" w:hAnsi="Georgia" w:cs="굴림"/>
          <w:color w:val="333333"/>
          <w:kern w:val="0"/>
          <w:sz w:val="24"/>
          <w:szCs w:val="24"/>
        </w:rPr>
        <w:t xml:space="preserve"> Insp Martin </w:t>
      </w:r>
      <w:proofErr w:type="spellStart"/>
      <w:r w:rsidRPr="005F7982">
        <w:rPr>
          <w:rFonts w:ascii="Georgia" w:eastAsia="굴림" w:hAnsi="Georgia" w:cs="굴림"/>
          <w:color w:val="333333"/>
          <w:kern w:val="0"/>
          <w:sz w:val="24"/>
          <w:szCs w:val="24"/>
        </w:rPr>
        <w:t>Pasmore</w:t>
      </w:r>
      <w:proofErr w:type="spellEnd"/>
      <w:r w:rsidRPr="005F7982">
        <w:rPr>
          <w:rFonts w:ascii="Georgia" w:eastAsia="굴림" w:hAnsi="Georgia" w:cs="굴림"/>
          <w:color w:val="333333"/>
          <w:kern w:val="0"/>
          <w:sz w:val="24"/>
          <w:szCs w:val="24"/>
        </w:rPr>
        <w:t>, of the </w:t>
      </w:r>
      <w:hyperlink r:id="rId7" w:history="1">
        <w:r w:rsidRPr="005F7982">
          <w:rPr>
            <w:rFonts w:ascii="Georgia" w:eastAsia="굴림" w:hAnsi="Georgia" w:cs="굴림"/>
            <w:color w:val="222222"/>
            <w:kern w:val="0"/>
            <w:sz w:val="24"/>
            <w:szCs w:val="24"/>
            <w:u w:val="single"/>
            <w:bdr w:val="none" w:sz="0" w:space="0" w:color="auto" w:frame="1"/>
          </w:rPr>
          <w:t>Kent and Essex Serious Crime Directorate</w:t>
        </w:r>
      </w:hyperlink>
      <w:r w:rsidRPr="005F7982">
        <w:rPr>
          <w:rFonts w:ascii="Georgia" w:eastAsia="굴림" w:hAnsi="Georgia" w:cs="굴림"/>
          <w:color w:val="333333"/>
          <w:kern w:val="0"/>
          <w:sz w:val="24"/>
          <w:szCs w:val="24"/>
        </w:rPr>
        <w:t>, said: "Brian Hurry was an innocent victim, who was subjected to a brutal attack by a trusted family member.</w:t>
      </w:r>
    </w:p>
    <w:p w:rsidR="005F7982" w:rsidRPr="005F7982" w:rsidRDefault="005F7982" w:rsidP="005F798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Georgia" w:eastAsia="굴림" w:hAnsi="Georgia" w:cs="굴림"/>
          <w:color w:val="333333"/>
          <w:kern w:val="0"/>
          <w:sz w:val="24"/>
          <w:szCs w:val="24"/>
        </w:rPr>
      </w:pPr>
      <w:r w:rsidRPr="005F7982">
        <w:rPr>
          <w:rFonts w:ascii="Georgia" w:eastAsia="굴림" w:hAnsi="Georgia" w:cs="굴림"/>
          <w:color w:val="333333"/>
          <w:kern w:val="0"/>
          <w:sz w:val="24"/>
          <w:szCs w:val="24"/>
        </w:rPr>
        <w:t xml:space="preserve">“The defendants have not shown any remorse and will now have ample time to reflect on their actions. This has been an extremely traumatic investigation for </w:t>
      </w:r>
      <w:proofErr w:type="spellStart"/>
      <w:r w:rsidRPr="005F7982">
        <w:rPr>
          <w:rFonts w:ascii="Georgia" w:eastAsia="굴림" w:hAnsi="Georgia" w:cs="굴림"/>
          <w:color w:val="333333"/>
          <w:kern w:val="0"/>
          <w:sz w:val="24"/>
          <w:szCs w:val="24"/>
        </w:rPr>
        <w:t>Mr</w:t>
      </w:r>
      <w:proofErr w:type="spellEnd"/>
      <w:r w:rsidRPr="005F7982">
        <w:rPr>
          <w:rFonts w:ascii="Georgia" w:eastAsia="굴림" w:hAnsi="Georgia" w:cs="굴림"/>
          <w:color w:val="333333"/>
          <w:kern w:val="0"/>
          <w:sz w:val="24"/>
          <w:szCs w:val="24"/>
        </w:rPr>
        <w:t xml:space="preserve"> Hurry's family, who have lost a dearly loved father in the most appalling way. </w:t>
      </w:r>
    </w:p>
    <w:p w:rsidR="005F7982" w:rsidRPr="005F7982" w:rsidRDefault="005F7982" w:rsidP="005F798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Georgia" w:eastAsia="굴림" w:hAnsi="Georgia" w:cs="굴림"/>
          <w:color w:val="333333"/>
          <w:kern w:val="0"/>
          <w:sz w:val="24"/>
          <w:szCs w:val="24"/>
        </w:rPr>
      </w:pPr>
      <w:r w:rsidRPr="005F7982">
        <w:rPr>
          <w:rFonts w:ascii="Georgia" w:eastAsia="굴림" w:hAnsi="Georgia" w:cs="굴림"/>
          <w:color w:val="333333"/>
          <w:kern w:val="0"/>
          <w:sz w:val="24"/>
          <w:szCs w:val="24"/>
        </w:rPr>
        <w:t>"My thoughts remain very much with them and while nothing will bring him back, now the court proceedings are over, I hope they can somehow start to rebuild their lives.”</w:t>
      </w:r>
    </w:p>
    <w:p w:rsidR="005F7982" w:rsidRPr="005F7982" w:rsidRDefault="005F7982" w:rsidP="005F798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Georgia" w:eastAsia="굴림" w:hAnsi="Georgia" w:cs="굴림"/>
          <w:color w:val="333333"/>
          <w:kern w:val="0"/>
          <w:sz w:val="24"/>
          <w:szCs w:val="24"/>
        </w:rPr>
      </w:pPr>
      <w:r w:rsidRPr="005F7982">
        <w:rPr>
          <w:rFonts w:ascii="Georgia" w:eastAsia="굴림" w:hAnsi="Georgia" w:cs="굴림"/>
          <w:color w:val="333333"/>
          <w:kern w:val="0"/>
          <w:sz w:val="24"/>
          <w:szCs w:val="24"/>
        </w:rPr>
        <w:t>McDonald had previously admitted manslaughter, but denied murder. He was convicted after a five-week trial at Chelmsford Crown Court.</w:t>
      </w:r>
    </w:p>
    <w:p w:rsidR="005F7982" w:rsidRPr="005F7982" w:rsidRDefault="005F7982" w:rsidP="005F798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Georgia" w:eastAsia="굴림" w:hAnsi="Georgia" w:cs="굴림"/>
          <w:color w:val="333333"/>
          <w:kern w:val="0"/>
          <w:sz w:val="24"/>
          <w:szCs w:val="24"/>
        </w:rPr>
      </w:pPr>
      <w:r w:rsidRPr="005F7982">
        <w:rPr>
          <w:rFonts w:ascii="Georgia" w:eastAsia="굴림" w:hAnsi="Georgia" w:cs="굴림"/>
          <w:color w:val="333333"/>
          <w:kern w:val="0"/>
          <w:sz w:val="24"/>
          <w:szCs w:val="24"/>
        </w:rPr>
        <w:t xml:space="preserve">McDonald's mother, of </w:t>
      </w:r>
      <w:proofErr w:type="spellStart"/>
      <w:r w:rsidRPr="005F7982">
        <w:rPr>
          <w:rFonts w:ascii="Georgia" w:eastAsia="굴림" w:hAnsi="Georgia" w:cs="굴림"/>
          <w:color w:val="333333"/>
          <w:kern w:val="0"/>
          <w:sz w:val="24"/>
          <w:szCs w:val="24"/>
        </w:rPr>
        <w:t>Galleywood</w:t>
      </w:r>
      <w:proofErr w:type="spellEnd"/>
      <w:r w:rsidRPr="005F7982">
        <w:rPr>
          <w:rFonts w:ascii="Georgia" w:eastAsia="굴림" w:hAnsi="Georgia" w:cs="굴림"/>
          <w:color w:val="333333"/>
          <w:kern w:val="0"/>
          <w:sz w:val="24"/>
          <w:szCs w:val="24"/>
        </w:rPr>
        <w:t>, was earlier cleared of murder, but the jury found her guilty of perverting the course of justice. She was jailed for three-and-a-half years.</w:t>
      </w:r>
    </w:p>
    <w:p w:rsidR="005F7982" w:rsidRPr="005F7982" w:rsidRDefault="005F7982" w:rsidP="005F7982">
      <w:pPr>
        <w:widowControl/>
        <w:wordWrap/>
        <w:autoSpaceDE/>
        <w:autoSpaceDN/>
        <w:spacing w:after="0" w:line="240" w:lineRule="auto"/>
        <w:jc w:val="left"/>
        <w:rPr>
          <w:rFonts w:ascii="Georgia" w:eastAsia="굴림" w:hAnsi="Georgia" w:cs="굴림"/>
          <w:color w:val="333333"/>
          <w:kern w:val="0"/>
          <w:sz w:val="15"/>
          <w:szCs w:val="15"/>
        </w:rPr>
      </w:pPr>
      <w:r w:rsidRPr="005F7982">
        <w:rPr>
          <w:rFonts w:ascii="Georgia" w:eastAsia="굴림" w:hAnsi="Georgia" w:cs="굴림"/>
          <w:noProof/>
          <w:color w:val="333333"/>
          <w:kern w:val="0"/>
          <w:sz w:val="15"/>
          <w:szCs w:val="15"/>
        </w:rPr>
        <w:lastRenderedPageBreak/>
        <w:drawing>
          <wp:inline distT="0" distB="0" distL="0" distR="0">
            <wp:extent cx="4800600" cy="4800600"/>
            <wp:effectExtent l="0" t="0" r="0" b="0"/>
            <wp:docPr id="2" name="그림 2" descr="Terri Hur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rri Hur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437" cy="480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982" w:rsidRPr="005F7982" w:rsidRDefault="005F7982" w:rsidP="005F798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Georgia" w:eastAsia="굴림" w:hAnsi="Georgia" w:cs="굴림"/>
          <w:color w:val="333333"/>
          <w:kern w:val="0"/>
          <w:szCs w:val="20"/>
        </w:rPr>
      </w:pPr>
      <w:r w:rsidRPr="005F7982">
        <w:rPr>
          <w:rFonts w:ascii="Arial" w:eastAsia="굴림" w:hAnsi="Arial" w:cs="Arial"/>
          <w:color w:val="333333"/>
          <w:kern w:val="0"/>
          <w:szCs w:val="20"/>
        </w:rPr>
        <w:t>Terri Hurry was jailed for perverting the course of justice</w:t>
      </w:r>
      <w:r w:rsidRPr="005F7982">
        <w:rPr>
          <w:rFonts w:ascii="Georgia" w:eastAsia="굴림" w:hAnsi="Georgia" w:cs="굴림"/>
          <w:color w:val="333333"/>
          <w:kern w:val="0"/>
          <w:szCs w:val="20"/>
        </w:rPr>
        <w:t> </w:t>
      </w:r>
      <w:r w:rsidRPr="005F7982">
        <w:rPr>
          <w:rFonts w:ascii="Arial" w:eastAsia="굴림" w:hAnsi="Arial" w:cs="Arial"/>
          <w:caps/>
          <w:color w:val="333333"/>
          <w:kern w:val="0"/>
          <w:szCs w:val="20"/>
        </w:rPr>
        <w:t>CREDIT: ESSEX POLICE</w:t>
      </w:r>
    </w:p>
    <w:p w:rsidR="005F7982" w:rsidRPr="005F7982" w:rsidRDefault="005F7982" w:rsidP="005F798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Georgia" w:eastAsia="굴림" w:hAnsi="Georgia" w:cs="굴림"/>
          <w:color w:val="333333"/>
          <w:kern w:val="0"/>
          <w:sz w:val="24"/>
          <w:szCs w:val="24"/>
        </w:rPr>
      </w:pPr>
      <w:r w:rsidRPr="005F7982">
        <w:rPr>
          <w:rFonts w:ascii="Georgia" w:eastAsia="굴림" w:hAnsi="Georgia" w:cs="굴림"/>
          <w:color w:val="333333"/>
          <w:kern w:val="0"/>
          <w:sz w:val="24"/>
          <w:szCs w:val="24"/>
        </w:rPr>
        <w:t>Anna Blackwell, McDonald's 21-year-old girlfriend, of Chelmsford, previously admitted a charge or perverting the course of justice.</w:t>
      </w:r>
    </w:p>
    <w:p w:rsidR="005F7982" w:rsidRPr="005F7982" w:rsidRDefault="005F7982" w:rsidP="005F798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Georgia" w:eastAsia="굴림" w:hAnsi="Georgia" w:cs="굴림"/>
          <w:color w:val="333333"/>
          <w:kern w:val="0"/>
          <w:sz w:val="24"/>
          <w:szCs w:val="24"/>
        </w:rPr>
      </w:pPr>
      <w:r w:rsidRPr="005F7982">
        <w:rPr>
          <w:rFonts w:ascii="Georgia" w:eastAsia="굴림" w:hAnsi="Georgia" w:cs="굴림"/>
          <w:color w:val="333333"/>
          <w:kern w:val="0"/>
          <w:sz w:val="24"/>
          <w:szCs w:val="24"/>
        </w:rPr>
        <w:t>She had given a false alibi, claiming her boyfriend was with her at the time of the murder. Blackwell was given an 18-month jail term, suspended for two years, and a community order for 100 hours. She was also ordered to pay £500 court costs.</w:t>
      </w:r>
    </w:p>
    <w:p w:rsidR="005F7982" w:rsidRPr="005F7982" w:rsidRDefault="005F7982"/>
    <w:sectPr w:rsidR="005F7982" w:rsidRPr="005F79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82"/>
    <w:rsid w:val="002A07E0"/>
    <w:rsid w:val="005F7982"/>
    <w:rsid w:val="00B45E45"/>
    <w:rsid w:val="00CC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6CE4"/>
  <w15:chartTrackingRefBased/>
  <w15:docId w15:val="{F4030B9F-772D-4B0F-8CD0-8CD02CD9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F798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F798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lead-asset-caption">
    <w:name w:val="lead-asset-caption"/>
    <w:basedOn w:val="a0"/>
    <w:rsid w:val="005F7982"/>
  </w:style>
  <w:style w:type="character" w:customStyle="1" w:styleId="lead-asset-copyright">
    <w:name w:val="lead-asset-copyright"/>
    <w:basedOn w:val="a0"/>
    <w:rsid w:val="005F7982"/>
  </w:style>
  <w:style w:type="character" w:customStyle="1" w:styleId="lead-asset-copyright-label">
    <w:name w:val="lead-asset-copyright-label"/>
    <w:basedOn w:val="a0"/>
    <w:rsid w:val="005F7982"/>
  </w:style>
  <w:style w:type="paragraph" w:styleId="a3">
    <w:name w:val="Normal (Web)"/>
    <w:basedOn w:val="a"/>
    <w:uiPriority w:val="99"/>
    <w:semiHidden/>
    <w:unhideWhenUsed/>
    <w:rsid w:val="005F79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first-letter">
    <w:name w:val="m_first-letter"/>
    <w:basedOn w:val="a0"/>
    <w:rsid w:val="005F7982"/>
  </w:style>
  <w:style w:type="character" w:styleId="a4">
    <w:name w:val="Hyperlink"/>
    <w:basedOn w:val="a0"/>
    <w:uiPriority w:val="99"/>
    <w:semiHidden/>
    <w:unhideWhenUsed/>
    <w:rsid w:val="005F7982"/>
    <w:rPr>
      <w:color w:val="0000FF"/>
      <w:u w:val="single"/>
    </w:rPr>
  </w:style>
  <w:style w:type="character" w:customStyle="1" w:styleId="article-body-image-caption">
    <w:name w:val="article-body-image-caption"/>
    <w:basedOn w:val="a0"/>
    <w:rsid w:val="005F7982"/>
  </w:style>
  <w:style w:type="character" w:customStyle="1" w:styleId="article-body-image-copyright">
    <w:name w:val="article-body-image-copyright"/>
    <w:basedOn w:val="a0"/>
    <w:rsid w:val="005F7982"/>
  </w:style>
  <w:style w:type="character" w:customStyle="1" w:styleId="article-body-image-copyright-label">
    <w:name w:val="article-body-image-copyright-label"/>
    <w:basedOn w:val="a0"/>
    <w:rsid w:val="005F7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9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2089">
              <w:marLeft w:val="12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5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6564">
              <w:marLeft w:val="1235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9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7075">
              <w:marLeft w:val="12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8874">
              <w:marLeft w:val="12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1571">
              <w:marLeft w:val="1235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6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4098">
              <w:marLeft w:val="12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://www.telegraph.co.uk/cri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www.telegraph.co.uk/essex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장근호</dc:creator>
  <cp:keywords/>
  <dc:description/>
  <cp:lastModifiedBy>장근호</cp:lastModifiedBy>
  <cp:revision>2</cp:revision>
  <dcterms:created xsi:type="dcterms:W3CDTF">2017-08-07T14:42:00Z</dcterms:created>
  <dcterms:modified xsi:type="dcterms:W3CDTF">2017-08-07T15:02:00Z</dcterms:modified>
</cp:coreProperties>
</file>