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Objetos en PHP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Estado interno: se refiere a los atributos internos y privados que posee un objeto que no deberían ser conocidos por las demás clases.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 xml:space="preserve"> </w:t>
      </w:r>
      <w:r>
        <w:rPr>
          <w:rFonts w:ascii="Courier New" w:hAnsi="Courier New"/>
          <w:sz w:val="22"/>
          <w:szCs w:val="22"/>
        </w:rPr>
        <w:t>Herencia: reutizar lo que tiene un objeto en otro. Heredan su comportamiento. Ademas se le pueden agregar nuevos comportamientos.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private: quiere decir que es súper exclusivo, nisiquiera los que extiendan lo van a tener. (atributos privados son de exclusivo uso de la clase y aunque se herede no se tendrá acceso ).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proteted: se usa en una clase que se pretende heredar de ella, así los hijos podrán usar esos atributos.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( buena práctica )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Para poder indicar el tipo de variable se debe usar php dock.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  <w:t>Un comentario que es de la siguiente forma</w:t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tbl>
      <w:tblPr>
        <w:tblW w:w="9972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972"/>
      </w:tblGrid>
      <w:tr>
        <w:trPr/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bookmarkStart w:id="0" w:name="__DdeLink__2_37141411"/>
            <w:r>
              <w:rPr/>
              <w:t>/**</w:t>
            </w:r>
          </w:p>
          <w:p>
            <w:pPr>
              <w:pStyle w:val="TableContents"/>
              <w:rPr/>
            </w:pPr>
            <w:r>
              <w:rPr/>
              <w:t xml:space="preserve">* </w:t>
            </w:r>
            <w:r>
              <w:rPr/>
              <w:t>@type</w:t>
            </w:r>
          </w:p>
          <w:p>
            <w:pPr>
              <w:pStyle w:val="TableContents"/>
              <w:rPr/>
            </w:pPr>
            <w:r>
              <w:rPr/>
              <w:t>*</w:t>
            </w:r>
          </w:p>
          <w:p>
            <w:pPr>
              <w:pStyle w:val="TableContents"/>
              <w:rPr/>
            </w:pPr>
            <w:bookmarkStart w:id="1" w:name="__DdeLink__2_37141411"/>
            <w:bookmarkEnd w:id="1"/>
            <w:r>
              <w:rPr/>
              <w:t>*/</w:t>
            </w:r>
          </w:p>
          <w:p>
            <w:pPr>
              <w:pStyle w:val="TableContents"/>
              <w:rPr/>
            </w:pPr>
            <w:r>
              <w:rPr/>
            </w:r>
          </w:p>
          <w:p>
            <w:pPr>
              <w:pStyle w:val="TableContents"/>
              <w:rPr/>
            </w:pPr>
            <w:r>
              <w:rPr/>
              <w:t>ej:</w:t>
            </w:r>
          </w:p>
          <w:p>
            <w:pPr>
              <w:pStyle w:val="TableContents"/>
              <w:rPr/>
            </w:pPr>
            <w:r>
              <w:rPr/>
              <w:t>/**</w:t>
            </w:r>
          </w:p>
          <w:p>
            <w:pPr>
              <w:pStyle w:val="TableContents"/>
              <w:rPr/>
            </w:pPr>
            <w:r>
              <w:rPr/>
              <w:t xml:space="preserve">* </w:t>
            </w:r>
            <w:r>
              <w:rPr/>
              <w:t>@type string</w:t>
            </w:r>
          </w:p>
          <w:p>
            <w:pPr>
              <w:pStyle w:val="TableContents"/>
              <w:rPr/>
            </w:pPr>
            <w:r>
              <w:rPr/>
              <w:t>*</w:t>
            </w:r>
          </w:p>
          <w:p>
            <w:pPr>
              <w:pStyle w:val="TableContents"/>
              <w:rPr/>
            </w:pPr>
            <w:r>
              <w:rPr/>
              <w:t>*/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>
          <w:rFonts w:ascii="Courier New" w:hAnsi="Courier New"/>
          <w:sz w:val="22"/>
          <w:szCs w:val="22"/>
        </w:rPr>
      </w:pPr>
      <w:r>
        <w:rPr>
          <w:rFonts w:ascii="Courier New" w:hAnsi="Courier New"/>
          <w:sz w:val="22"/>
          <w:szCs w:val="22"/>
        </w:rPr>
      </w:r>
    </w:p>
    <w:p>
      <w:pPr>
        <w:pStyle w:val="Normal"/>
        <w:rPr/>
      </w:pPr>
      <w:r>
        <w:rPr/>
        <w:t>Si se realizan estos comentarios, el IDE suguiere una mayor presición en su recomendación, si comentamos los metodos y funciones, se atenpone el tipo de variable y la variable en el comentario. Con @param tipo $var.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CL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ableContents">
    <w:name w:val="Tabl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35</TotalTime>
  <Application>LibreOffice/5.0.2.2$Linux_X86_64 LibreOffice_project/00m0$Build-2</Application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2016-06-19T18:02:15Z</dcterms:created>
  <dc:creator>Luis Herrera</dc:creator>
  <dc:language>es-CL</dc:language>
  <cp:lastModifiedBy>Luis Herrera</cp:lastModifiedBy>
  <dcterms:modified xsi:type="dcterms:W3CDTF">2016-06-20T22:04:00Z</dcterms:modified>
  <cp:revision>9</cp:revision>
</cp:coreProperties>
</file>