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Objetos en PHP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rPr/>
      </w:pPr>
      <w:r>
        <w:rPr/>
        <w:t>Estado interno: se refiere a los atributos internos y privados que posee un objeto que no deberían ser conocidos por las demás clases.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CL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LibreOffice/5.0.2.2$Linux_X86_64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2016-06-19T18:02:15Z</dcterms:created>
  <dc:creator>Luis Herrera</dc:creator>
  <dc:language>es-CL</dc:language>
  <cp:lastModifiedBy>Luis Herrera</cp:lastModifiedBy>
  <dcterms:modified xsi:type="dcterms:W3CDTF">2016-06-19T19:07:26Z</dcterms:modified>
  <cp:revision>2</cp:revision>
</cp:coreProperties>
</file>