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4C" w:rsidRDefault="00CC684C" w:rsidP="00CC684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C684C" w:rsidRDefault="00CC684C" w:rsidP="00CC684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C684C">
        <w:rPr>
          <w:rFonts w:ascii="Arial" w:hAnsi="Arial" w:cs="Arial"/>
          <w:b/>
          <w:sz w:val="24"/>
          <w:szCs w:val="24"/>
          <w:u w:val="single"/>
        </w:rPr>
        <w:t xml:space="preserve">Guía </w:t>
      </w:r>
      <w:r w:rsidR="00D24DDA">
        <w:rPr>
          <w:rFonts w:ascii="Arial" w:hAnsi="Arial" w:cs="Arial"/>
          <w:b/>
          <w:sz w:val="24"/>
          <w:szCs w:val="24"/>
          <w:u w:val="single"/>
        </w:rPr>
        <w:t xml:space="preserve"> Complementaria Unidad Nº1</w:t>
      </w:r>
    </w:p>
    <w:p w:rsidR="00D24DDA" w:rsidRDefault="00D24DDA" w:rsidP="00D24DD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24DDA" w:rsidRPr="00CC684C" w:rsidRDefault="00D24DDA" w:rsidP="00D24DD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Nombre:</w:t>
      </w:r>
      <w:r w:rsidR="00A020B0">
        <w:rPr>
          <w:rFonts w:ascii="Arial" w:hAnsi="Arial" w:cs="Arial"/>
          <w:b/>
          <w:sz w:val="24"/>
          <w:szCs w:val="24"/>
          <w:u w:val="single"/>
        </w:rPr>
        <w:t xml:space="preserve"> Jorge </w:t>
      </w:r>
      <w:proofErr w:type="spellStart"/>
      <w:r w:rsidR="00A020B0">
        <w:rPr>
          <w:rFonts w:ascii="Arial" w:hAnsi="Arial" w:cs="Arial"/>
          <w:b/>
          <w:sz w:val="24"/>
          <w:szCs w:val="24"/>
          <w:u w:val="single"/>
        </w:rPr>
        <w:t>Carretta</w:t>
      </w:r>
      <w:proofErr w:type="spellEnd"/>
      <w:r w:rsidR="00A020B0">
        <w:rPr>
          <w:rFonts w:ascii="Arial" w:hAnsi="Arial" w:cs="Arial"/>
          <w:b/>
          <w:sz w:val="24"/>
          <w:szCs w:val="24"/>
          <w:u w:val="single"/>
        </w:rPr>
        <w:t xml:space="preserve"> F.</w:t>
      </w:r>
    </w:p>
    <w:p w:rsidR="00CC684C" w:rsidRDefault="00CC684C" w:rsidP="00CC684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F727C0" w:rsidRDefault="00CC684C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1.- ¿Cuales son los tres ejes básicos que constituyen el conocimiento desde la perspectiva de una participación activa de los sujetos?</w:t>
      </w:r>
    </w:p>
    <w:p w:rsidR="00A020B0" w:rsidRPr="00D24DDA" w:rsidRDefault="00A020B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Visualización, Planeación, Acción y soluciones.</w:t>
      </w:r>
    </w:p>
    <w:p w:rsidR="00512A10" w:rsidRDefault="00512A1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F727C0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2.- </w:t>
      </w:r>
      <w:proofErr w:type="gramStart"/>
      <w:r w:rsidRPr="00D24DDA">
        <w:rPr>
          <w:rFonts w:ascii="Arial" w:hAnsi="Arial" w:cs="Arial"/>
          <w:sz w:val="24"/>
          <w:szCs w:val="24"/>
        </w:rPr>
        <w:t>¿</w:t>
      </w:r>
      <w:proofErr w:type="gramEnd"/>
      <w:r w:rsidRPr="00D24DDA">
        <w:rPr>
          <w:rFonts w:ascii="Arial" w:hAnsi="Arial" w:cs="Arial"/>
          <w:sz w:val="24"/>
          <w:szCs w:val="24"/>
        </w:rPr>
        <w:t xml:space="preserve">Según (Mayor </w:t>
      </w:r>
      <w:r w:rsidRPr="00D24DDA">
        <w:rPr>
          <w:rFonts w:ascii="Arial" w:hAnsi="Arial" w:cs="Arial"/>
          <w:iCs/>
          <w:sz w:val="24"/>
          <w:szCs w:val="24"/>
        </w:rPr>
        <w:t>et al</w:t>
      </w:r>
      <w:r w:rsidRPr="00D24DDA">
        <w:rPr>
          <w:rFonts w:ascii="Arial" w:hAnsi="Arial" w:cs="Arial"/>
          <w:sz w:val="24"/>
          <w:szCs w:val="24"/>
        </w:rPr>
        <w:t xml:space="preserve">. 1995: 13), </w:t>
      </w:r>
      <w:r w:rsidR="00512A10">
        <w:rPr>
          <w:rFonts w:ascii="Arial" w:hAnsi="Arial" w:cs="Arial"/>
          <w:sz w:val="24"/>
          <w:szCs w:val="24"/>
        </w:rPr>
        <w:t>¿Có</w:t>
      </w:r>
      <w:r w:rsidRPr="00D24DDA">
        <w:rPr>
          <w:rFonts w:ascii="Arial" w:hAnsi="Arial" w:cs="Arial"/>
          <w:sz w:val="24"/>
          <w:szCs w:val="24"/>
        </w:rPr>
        <w:t>mo podemos definir el término “</w:t>
      </w:r>
      <w:r w:rsidR="00CC684C" w:rsidRPr="00D24DDA">
        <w:rPr>
          <w:rFonts w:ascii="Arial" w:hAnsi="Arial" w:cs="Arial"/>
          <w:sz w:val="24"/>
          <w:szCs w:val="24"/>
        </w:rPr>
        <w:t>conocimiento</w:t>
      </w:r>
      <w:r w:rsidRPr="00D24DDA">
        <w:rPr>
          <w:rFonts w:ascii="Arial" w:hAnsi="Arial" w:cs="Arial"/>
          <w:sz w:val="24"/>
          <w:szCs w:val="24"/>
        </w:rPr>
        <w:t>”?</w:t>
      </w:r>
    </w:p>
    <w:p w:rsidR="00F727C0" w:rsidRPr="00F727C0" w:rsidRDefault="00F727C0" w:rsidP="00F727C0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conjunto de </w:t>
      </w:r>
      <w:r w:rsidRPr="00F727C0">
        <w:rPr>
          <w:rFonts w:ascii="Arial" w:hAnsi="Arial" w:cs="Arial"/>
          <w:sz w:val="24"/>
          <w:szCs w:val="24"/>
        </w:rPr>
        <w:t>representaciones de la realidad que tiene un sujeto, alm</w:t>
      </w:r>
      <w:r>
        <w:rPr>
          <w:rFonts w:ascii="Arial" w:hAnsi="Arial" w:cs="Arial"/>
          <w:sz w:val="24"/>
          <w:szCs w:val="24"/>
        </w:rPr>
        <w:t xml:space="preserve">acenadas en la memoria a través </w:t>
      </w:r>
      <w:r w:rsidRPr="00F727C0">
        <w:rPr>
          <w:rFonts w:ascii="Arial" w:hAnsi="Arial" w:cs="Arial"/>
          <w:sz w:val="24"/>
          <w:szCs w:val="24"/>
        </w:rPr>
        <w:t>de diferentes sistemas, códigos o formatos de representa</w:t>
      </w:r>
      <w:r>
        <w:rPr>
          <w:rFonts w:ascii="Arial" w:hAnsi="Arial" w:cs="Arial"/>
          <w:sz w:val="24"/>
          <w:szCs w:val="24"/>
        </w:rPr>
        <w:t xml:space="preserve">ción y es adquirido, manipulado </w:t>
      </w:r>
      <w:r w:rsidRPr="00F727C0">
        <w:rPr>
          <w:rFonts w:ascii="Arial" w:hAnsi="Arial" w:cs="Arial"/>
          <w:sz w:val="24"/>
          <w:szCs w:val="24"/>
        </w:rPr>
        <w:t>y utilizado para diferentes fines por el entero sistema cognitivo que incluye, además del</w:t>
      </w:r>
    </w:p>
    <w:p w:rsidR="003B15F2" w:rsidRPr="00D24DDA" w:rsidRDefault="00F727C0" w:rsidP="00F727C0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proofErr w:type="gramStart"/>
      <w:r w:rsidRPr="00F727C0">
        <w:rPr>
          <w:rFonts w:ascii="Arial" w:hAnsi="Arial" w:cs="Arial"/>
          <w:sz w:val="24"/>
          <w:szCs w:val="24"/>
        </w:rPr>
        <w:t>subsistema</w:t>
      </w:r>
      <w:proofErr w:type="gramEnd"/>
      <w:r w:rsidRPr="00F727C0">
        <w:rPr>
          <w:rFonts w:ascii="Arial" w:hAnsi="Arial" w:cs="Arial"/>
          <w:sz w:val="24"/>
          <w:szCs w:val="24"/>
        </w:rPr>
        <w:t xml:space="preserve"> de la memoria, otros subsistemas que pr</w:t>
      </w:r>
      <w:r>
        <w:rPr>
          <w:rFonts w:ascii="Arial" w:hAnsi="Arial" w:cs="Arial"/>
          <w:sz w:val="24"/>
          <w:szCs w:val="24"/>
        </w:rPr>
        <w:t xml:space="preserve">ocesan, transforman, combinan y </w:t>
      </w:r>
      <w:r w:rsidRPr="00F727C0">
        <w:rPr>
          <w:rFonts w:ascii="Arial" w:hAnsi="Arial" w:cs="Arial"/>
          <w:sz w:val="24"/>
          <w:szCs w:val="24"/>
        </w:rPr>
        <w:t>construyen esas representaciones del conocimiento</w:t>
      </w:r>
      <w:r>
        <w:rPr>
          <w:rFonts w:ascii="Arial" w:hAnsi="Arial" w:cs="Arial"/>
          <w:sz w:val="24"/>
          <w:szCs w:val="24"/>
        </w:rPr>
        <w:t>.</w:t>
      </w: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B15F2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3.</w:t>
      </w:r>
      <w:r w:rsidR="005939C7" w:rsidRPr="00D24DDA">
        <w:rPr>
          <w:rFonts w:ascii="Arial" w:hAnsi="Arial" w:cs="Arial"/>
          <w:sz w:val="24"/>
          <w:szCs w:val="24"/>
        </w:rPr>
        <w:t>- ¿</w:t>
      </w:r>
      <w:r w:rsidRPr="00D24DDA">
        <w:rPr>
          <w:rFonts w:ascii="Arial" w:hAnsi="Arial" w:cs="Arial"/>
          <w:sz w:val="24"/>
          <w:szCs w:val="24"/>
        </w:rPr>
        <w:t>Qué tipos de conocimientos podemos diferenciar?</w:t>
      </w:r>
    </w:p>
    <w:p w:rsidR="00811687" w:rsidRDefault="0081168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Conocimiento empírico</w:t>
      </w:r>
      <w:r w:rsidR="00A020B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11687" w:rsidRDefault="0081168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Conocimiento científico</w:t>
      </w:r>
      <w:r w:rsidR="00A020B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11687" w:rsidRDefault="0081168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Conocimiento </w:t>
      </w:r>
      <w:proofErr w:type="spellStart"/>
      <w:r>
        <w:rPr>
          <w:rFonts w:ascii="Arial" w:hAnsi="Arial" w:cs="Arial"/>
          <w:sz w:val="24"/>
          <w:szCs w:val="24"/>
        </w:rPr>
        <w:t>explicito</w:t>
      </w:r>
      <w:proofErr w:type="spellEnd"/>
      <w:r w:rsidR="00A020B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11687" w:rsidRDefault="0081168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Conocimiento tácito</w:t>
      </w:r>
      <w:r w:rsidR="00A020B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11687" w:rsidRDefault="0081168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Conocimiento intuitivo</w:t>
      </w:r>
      <w:r w:rsidR="00A020B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11687" w:rsidRPr="00D24DDA" w:rsidRDefault="0081168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Conocimiento </w:t>
      </w:r>
      <w:r w:rsidR="00F727C0">
        <w:rPr>
          <w:rFonts w:ascii="Arial" w:hAnsi="Arial" w:cs="Arial"/>
          <w:sz w:val="24"/>
          <w:szCs w:val="24"/>
        </w:rPr>
        <w:t>revelado</w:t>
      </w:r>
      <w:r w:rsidR="00A020B0">
        <w:rPr>
          <w:rFonts w:ascii="Arial" w:hAnsi="Arial" w:cs="Arial"/>
          <w:sz w:val="24"/>
          <w:szCs w:val="24"/>
        </w:rPr>
        <w:t>.</w:t>
      </w:r>
    </w:p>
    <w:p w:rsidR="00A020B0" w:rsidRDefault="00A020B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B61992" w:rsidRPr="00D24DDA" w:rsidRDefault="00981CE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4.- </w:t>
      </w:r>
      <w:r w:rsidR="00B61992" w:rsidRPr="00D24DDA">
        <w:rPr>
          <w:rFonts w:ascii="Arial" w:hAnsi="Arial" w:cs="Arial"/>
          <w:sz w:val="24"/>
          <w:szCs w:val="24"/>
        </w:rPr>
        <w:t xml:space="preserve">Refiérase a los siguientes términos según </w:t>
      </w:r>
      <w:r w:rsidR="007E5062" w:rsidRPr="00D24DDA">
        <w:rPr>
          <w:rFonts w:ascii="Arial" w:hAnsi="Arial" w:cs="Arial"/>
          <w:sz w:val="24"/>
          <w:szCs w:val="24"/>
        </w:rPr>
        <w:t xml:space="preserve">Ausubel </w:t>
      </w:r>
      <w:r w:rsidR="00B61992" w:rsidRPr="00D24DDA">
        <w:rPr>
          <w:rFonts w:ascii="Arial" w:hAnsi="Arial" w:cs="Arial"/>
          <w:sz w:val="24"/>
          <w:szCs w:val="24"/>
        </w:rPr>
        <w:t>y</w:t>
      </w:r>
      <w:r w:rsidRPr="00D24DDA">
        <w:rPr>
          <w:rFonts w:ascii="Arial" w:hAnsi="Arial" w:cs="Arial"/>
          <w:sz w:val="24"/>
          <w:szCs w:val="24"/>
        </w:rPr>
        <w:t xml:space="preserve">/o </w:t>
      </w:r>
      <w:r w:rsidR="00B61992" w:rsidRPr="00D24DDA">
        <w:rPr>
          <w:rFonts w:ascii="Arial" w:hAnsi="Arial" w:cs="Arial"/>
          <w:sz w:val="24"/>
          <w:szCs w:val="24"/>
        </w:rPr>
        <w:t xml:space="preserve"> Román Diez</w:t>
      </w:r>
    </w:p>
    <w:p w:rsidR="00B61992" w:rsidRPr="00D24DDA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 xml:space="preserve">prendizaje </w:t>
      </w:r>
      <w:r w:rsidR="00D24DDA" w:rsidRPr="00D24DDA">
        <w:rPr>
          <w:rFonts w:ascii="Arial" w:hAnsi="Arial" w:cs="Arial"/>
          <w:sz w:val="24"/>
          <w:szCs w:val="24"/>
          <w:u w:val="single"/>
        </w:rPr>
        <w:t>receptivo</w:t>
      </w:r>
      <w:r w:rsidR="00D24DDA" w:rsidRPr="00D24DDA">
        <w:rPr>
          <w:rFonts w:ascii="Arial" w:hAnsi="Arial" w:cs="Arial"/>
          <w:sz w:val="24"/>
          <w:szCs w:val="24"/>
        </w:rPr>
        <w:t>:</w:t>
      </w:r>
      <w:r w:rsidR="0036212B">
        <w:rPr>
          <w:rFonts w:ascii="Arial" w:hAnsi="Arial" w:cs="Arial"/>
          <w:sz w:val="24"/>
          <w:szCs w:val="24"/>
        </w:rPr>
        <w:t xml:space="preserve"> El sujeto solo necesita comprender el contenido para poder reproducirlo</w:t>
      </w:r>
      <w:r w:rsidR="00A020B0">
        <w:rPr>
          <w:rFonts w:ascii="Arial" w:hAnsi="Arial" w:cs="Arial"/>
          <w:sz w:val="24"/>
          <w:szCs w:val="24"/>
        </w:rPr>
        <w:t>.</w:t>
      </w:r>
    </w:p>
    <w:p w:rsidR="00B61992" w:rsidRPr="00D24DDA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  <w:u w:val="single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>prendizaje por descubrimiento</w:t>
      </w:r>
      <w:r w:rsidR="0036212B">
        <w:rPr>
          <w:rFonts w:ascii="Arial" w:hAnsi="Arial" w:cs="Arial"/>
          <w:sz w:val="24"/>
          <w:szCs w:val="24"/>
          <w:u w:val="single"/>
        </w:rPr>
        <w:t xml:space="preserve">: </w:t>
      </w:r>
      <w:r w:rsidR="0036212B">
        <w:rPr>
          <w:rFonts w:ascii="Arial" w:hAnsi="Arial" w:cs="Arial"/>
          <w:sz w:val="24"/>
          <w:szCs w:val="24"/>
        </w:rPr>
        <w:t>El sujeto descubre los conceptos y sus relaciones y las reordena para adaptarlos a su esquema cognitivo</w:t>
      </w:r>
      <w:r w:rsidR="00A020B0">
        <w:rPr>
          <w:rFonts w:ascii="Arial" w:hAnsi="Arial" w:cs="Arial"/>
          <w:sz w:val="24"/>
          <w:szCs w:val="24"/>
        </w:rPr>
        <w:t>.</w:t>
      </w:r>
      <w:r w:rsidR="00B61992" w:rsidRPr="00D24DDA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B61992" w:rsidRPr="0036212B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>prendizaje memorístico</w:t>
      </w:r>
      <w:r w:rsidR="0036212B">
        <w:rPr>
          <w:rFonts w:ascii="Arial" w:hAnsi="Arial" w:cs="Arial"/>
          <w:sz w:val="24"/>
          <w:szCs w:val="24"/>
          <w:u w:val="single"/>
        </w:rPr>
        <w:t xml:space="preserve">: </w:t>
      </w:r>
      <w:r w:rsidR="0036212B">
        <w:rPr>
          <w:rFonts w:ascii="Arial" w:hAnsi="Arial" w:cs="Arial"/>
          <w:sz w:val="24"/>
          <w:szCs w:val="24"/>
        </w:rPr>
        <w:t>El sujeto memoriza contenidos sin comprenderlos o relacionarlos con sus conocimientos previos</w:t>
      </w:r>
      <w:r w:rsidR="00A020B0">
        <w:rPr>
          <w:rFonts w:ascii="Arial" w:hAnsi="Arial" w:cs="Arial"/>
          <w:sz w:val="24"/>
          <w:szCs w:val="24"/>
        </w:rPr>
        <w:t>.</w:t>
      </w:r>
      <w:r w:rsidR="0036212B">
        <w:rPr>
          <w:rFonts w:ascii="Arial" w:hAnsi="Arial" w:cs="Arial"/>
          <w:sz w:val="24"/>
          <w:szCs w:val="24"/>
        </w:rPr>
        <w:t xml:space="preserve"> </w:t>
      </w:r>
    </w:p>
    <w:p w:rsidR="00B61992" w:rsidRPr="0036212B" w:rsidRDefault="00C73F4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7E5062" w:rsidRPr="00D24DDA">
        <w:rPr>
          <w:rFonts w:ascii="Arial" w:hAnsi="Arial" w:cs="Arial"/>
          <w:sz w:val="24"/>
          <w:szCs w:val="24"/>
          <w:u w:val="single"/>
        </w:rPr>
        <w:t>prendizaje significativo</w:t>
      </w:r>
      <w:r w:rsidR="0036212B">
        <w:rPr>
          <w:rFonts w:ascii="Arial" w:hAnsi="Arial" w:cs="Arial"/>
          <w:sz w:val="24"/>
          <w:szCs w:val="24"/>
          <w:u w:val="single"/>
        </w:rPr>
        <w:t>:</w:t>
      </w:r>
      <w:r w:rsidR="0036212B">
        <w:rPr>
          <w:rFonts w:ascii="Arial" w:hAnsi="Arial" w:cs="Arial"/>
          <w:sz w:val="24"/>
          <w:szCs w:val="24"/>
        </w:rPr>
        <w:t xml:space="preserve"> El sujeto relaciona sus conocimientos previos con los nuevos</w:t>
      </w:r>
      <w:r w:rsidR="00A020B0">
        <w:rPr>
          <w:rFonts w:ascii="Arial" w:hAnsi="Arial" w:cs="Arial"/>
          <w:sz w:val="24"/>
          <w:szCs w:val="24"/>
        </w:rPr>
        <w:t>.</w:t>
      </w:r>
      <w:r w:rsidR="0036212B">
        <w:rPr>
          <w:rFonts w:ascii="Arial" w:hAnsi="Arial" w:cs="Arial"/>
          <w:sz w:val="24"/>
          <w:szCs w:val="24"/>
        </w:rPr>
        <w:t xml:space="preserve">  </w:t>
      </w:r>
    </w:p>
    <w:p w:rsidR="0036212B" w:rsidRDefault="0036212B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94217" w:rsidRDefault="0048214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5.- </w:t>
      </w:r>
      <w:r w:rsidR="00C94217" w:rsidRPr="00D24DDA">
        <w:rPr>
          <w:rFonts w:ascii="Arial" w:hAnsi="Arial" w:cs="Arial"/>
          <w:sz w:val="24"/>
          <w:szCs w:val="24"/>
        </w:rPr>
        <w:t xml:space="preserve">Defina </w:t>
      </w:r>
      <w:proofErr w:type="spellStart"/>
      <w:r w:rsidR="00C94217" w:rsidRPr="00D24DDA">
        <w:rPr>
          <w:rFonts w:ascii="Arial" w:hAnsi="Arial" w:cs="Arial"/>
          <w:sz w:val="24"/>
          <w:szCs w:val="24"/>
        </w:rPr>
        <w:t>metacognición</w:t>
      </w:r>
      <w:proofErr w:type="spellEnd"/>
      <w:r w:rsidR="00C94217" w:rsidRPr="00D24DDA">
        <w:rPr>
          <w:rFonts w:ascii="Arial" w:hAnsi="Arial" w:cs="Arial"/>
          <w:sz w:val="24"/>
          <w:szCs w:val="24"/>
        </w:rPr>
        <w:t xml:space="preserve"> según </w:t>
      </w:r>
      <w:proofErr w:type="spellStart"/>
      <w:r w:rsidR="00C94217" w:rsidRPr="00D24DDA">
        <w:rPr>
          <w:rFonts w:ascii="Arial" w:hAnsi="Arial" w:cs="Arial"/>
          <w:sz w:val="24"/>
          <w:szCs w:val="24"/>
        </w:rPr>
        <w:t>Flavell</w:t>
      </w:r>
      <w:proofErr w:type="spellEnd"/>
      <w:r w:rsidR="00C94217" w:rsidRPr="00D24DDA">
        <w:rPr>
          <w:rFonts w:ascii="Arial" w:hAnsi="Arial" w:cs="Arial"/>
          <w:sz w:val="24"/>
          <w:szCs w:val="24"/>
        </w:rPr>
        <w:t xml:space="preserve"> (1976)</w:t>
      </w:r>
    </w:p>
    <w:p w:rsidR="00A73125" w:rsidRPr="00D24DDA" w:rsidRDefault="00A73125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811687">
        <w:rPr>
          <w:rFonts w:ascii="Arial" w:hAnsi="Arial" w:cs="Arial"/>
          <w:sz w:val="24"/>
          <w:szCs w:val="24"/>
        </w:rPr>
        <w:t>refiere al conoci</w:t>
      </w:r>
      <w:r>
        <w:rPr>
          <w:rFonts w:ascii="Arial" w:hAnsi="Arial" w:cs="Arial"/>
          <w:sz w:val="24"/>
          <w:szCs w:val="24"/>
        </w:rPr>
        <w:t>mi</w:t>
      </w:r>
      <w:r w:rsidR="0081168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="0081168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que uno tiene acerca de los </w:t>
      </w:r>
      <w:r w:rsidR="00811687">
        <w:rPr>
          <w:rFonts w:ascii="Arial" w:hAnsi="Arial" w:cs="Arial"/>
          <w:sz w:val="24"/>
          <w:szCs w:val="24"/>
        </w:rPr>
        <w:t>propios</w:t>
      </w:r>
      <w:r>
        <w:rPr>
          <w:rFonts w:ascii="Arial" w:hAnsi="Arial" w:cs="Arial"/>
          <w:sz w:val="24"/>
          <w:szCs w:val="24"/>
        </w:rPr>
        <w:t xml:space="preserve"> procesos y productos cognitivos o cualquier otro asunto relacionado con ellos, por ejemplo las propiedades de la información relevantes </w:t>
      </w:r>
      <w:r w:rsidR="00811687">
        <w:rPr>
          <w:rFonts w:ascii="Arial" w:hAnsi="Arial" w:cs="Arial"/>
          <w:sz w:val="24"/>
          <w:szCs w:val="24"/>
        </w:rPr>
        <w:t>para el aprendizaje y por otro la supervisión activa y consecuente regulación y organización de estos procesos, en relación con los objetos o datos cognitivos sobre los que actúan, normalmente en arias de alguna meta u objetivo concreto</w:t>
      </w:r>
      <w:r w:rsidR="00A020B0">
        <w:rPr>
          <w:rFonts w:ascii="Arial" w:hAnsi="Arial" w:cs="Arial"/>
          <w:sz w:val="24"/>
          <w:szCs w:val="24"/>
        </w:rPr>
        <w:t>.</w:t>
      </w:r>
      <w:r w:rsidR="00811687">
        <w:rPr>
          <w:rFonts w:ascii="Arial" w:hAnsi="Arial" w:cs="Arial"/>
          <w:sz w:val="24"/>
          <w:szCs w:val="24"/>
        </w:rPr>
        <w:t xml:space="preserve"> </w:t>
      </w:r>
    </w:p>
    <w:p w:rsidR="0048214D" w:rsidRPr="00D24DDA" w:rsidRDefault="0048214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C0E76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6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48214D" w:rsidRPr="00D24DDA">
        <w:rPr>
          <w:rFonts w:ascii="Arial" w:hAnsi="Arial" w:cs="Arial"/>
          <w:sz w:val="24"/>
          <w:szCs w:val="24"/>
        </w:rPr>
        <w:t>Que aspectos involucra el</w:t>
      </w:r>
      <w:r w:rsidR="007E5062" w:rsidRPr="00D24DDA">
        <w:rPr>
          <w:rFonts w:ascii="Arial" w:hAnsi="Arial" w:cs="Arial"/>
          <w:sz w:val="24"/>
          <w:szCs w:val="24"/>
        </w:rPr>
        <w:t xml:space="preserve"> conoc</w:t>
      </w:r>
      <w:r w:rsidR="0048214D" w:rsidRPr="00D24DDA">
        <w:rPr>
          <w:rFonts w:ascii="Arial" w:hAnsi="Arial" w:cs="Arial"/>
          <w:sz w:val="24"/>
          <w:szCs w:val="24"/>
        </w:rPr>
        <w:t xml:space="preserve">imiento </w:t>
      </w:r>
      <w:proofErr w:type="spellStart"/>
      <w:r w:rsidR="0048214D" w:rsidRPr="00D24DDA">
        <w:rPr>
          <w:rFonts w:ascii="Arial" w:hAnsi="Arial" w:cs="Arial"/>
          <w:sz w:val="24"/>
          <w:szCs w:val="24"/>
        </w:rPr>
        <w:t>metacognitivo</w:t>
      </w:r>
      <w:proofErr w:type="spellEnd"/>
      <w:r w:rsidR="007E5062" w:rsidRPr="00D24DDA">
        <w:rPr>
          <w:rFonts w:ascii="Arial" w:hAnsi="Arial" w:cs="Arial"/>
          <w:sz w:val="24"/>
          <w:szCs w:val="24"/>
        </w:rPr>
        <w:t xml:space="preserve">: </w:t>
      </w:r>
    </w:p>
    <w:p w:rsidR="00811687" w:rsidRDefault="0081168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refiere al conocimiento, concientización, control y naturaleza de los procesos de aprendizaje.</w:t>
      </w:r>
    </w:p>
    <w:p w:rsidR="00811687" w:rsidRPr="00D24DDA" w:rsidRDefault="0081168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Puede ser desarrollado mediante experiencias de aprendizajes adecuadas, cada persona tiene, de alguna manera, puntos de vista </w:t>
      </w:r>
      <w:proofErr w:type="spellStart"/>
      <w:r>
        <w:rPr>
          <w:rFonts w:ascii="Arial" w:hAnsi="Arial" w:cs="Arial"/>
          <w:sz w:val="24"/>
          <w:szCs w:val="24"/>
        </w:rPr>
        <w:t>metacognitivos</w:t>
      </w:r>
      <w:proofErr w:type="spellEnd"/>
      <w:r>
        <w:rPr>
          <w:rFonts w:ascii="Arial" w:hAnsi="Arial" w:cs="Arial"/>
          <w:sz w:val="24"/>
          <w:szCs w:val="24"/>
        </w:rPr>
        <w:t xml:space="preserve">, algunas de forma </w:t>
      </w:r>
      <w:r w:rsidR="00A020B0">
        <w:rPr>
          <w:rFonts w:ascii="Arial" w:hAnsi="Arial" w:cs="Arial"/>
          <w:sz w:val="24"/>
          <w:szCs w:val="24"/>
        </w:rPr>
        <w:t>inconsciente</w:t>
      </w:r>
      <w:r>
        <w:rPr>
          <w:rFonts w:ascii="Arial" w:hAnsi="Arial" w:cs="Arial"/>
          <w:sz w:val="24"/>
          <w:szCs w:val="24"/>
        </w:rPr>
        <w:t>.</w:t>
      </w:r>
    </w:p>
    <w:p w:rsidR="00E86E2A" w:rsidRPr="00D24DDA" w:rsidRDefault="00E86E2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A4DB5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7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3A4DB5" w:rsidRPr="00D24DDA">
        <w:rPr>
          <w:rFonts w:ascii="Arial" w:hAnsi="Arial" w:cs="Arial"/>
          <w:sz w:val="24"/>
          <w:szCs w:val="24"/>
        </w:rPr>
        <w:t>¿</w:t>
      </w:r>
      <w:r w:rsidR="00331439" w:rsidRPr="00D24DDA">
        <w:rPr>
          <w:rFonts w:ascii="Arial" w:hAnsi="Arial" w:cs="Arial"/>
          <w:sz w:val="24"/>
          <w:szCs w:val="24"/>
        </w:rPr>
        <w:t>Q</w:t>
      </w:r>
      <w:r w:rsidR="003A4DB5" w:rsidRPr="00D24DDA">
        <w:rPr>
          <w:rFonts w:ascii="Arial" w:hAnsi="Arial" w:cs="Arial"/>
          <w:sz w:val="24"/>
          <w:szCs w:val="24"/>
        </w:rPr>
        <w:t>ué</w:t>
      </w:r>
      <w:r w:rsidR="00331439" w:rsidRPr="00D24DDA">
        <w:rPr>
          <w:rFonts w:ascii="Arial" w:hAnsi="Arial" w:cs="Arial"/>
          <w:sz w:val="24"/>
          <w:szCs w:val="24"/>
        </w:rPr>
        <w:t xml:space="preserve">  tipo de actividades ayudan a fortalecer habilidades </w:t>
      </w:r>
      <w:r w:rsidR="00A020B0" w:rsidRPr="00D24DDA">
        <w:rPr>
          <w:rFonts w:ascii="Arial" w:hAnsi="Arial" w:cs="Arial"/>
          <w:sz w:val="24"/>
          <w:szCs w:val="24"/>
        </w:rPr>
        <w:t>cognitivas?</w:t>
      </w:r>
    </w:p>
    <w:p w:rsidR="00811687" w:rsidRDefault="0081168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Llegar a conocer los objetivos que se quieren alcanzar con el esfuerzo mental.</w:t>
      </w:r>
    </w:p>
    <w:p w:rsidR="00811687" w:rsidRDefault="0081168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Posibilidad de estrategias para conseguir los resultados esperados.</w:t>
      </w:r>
    </w:p>
    <w:p w:rsidR="00811687" w:rsidRDefault="00A020B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Autobservación</w:t>
      </w:r>
      <w:r w:rsidR="00811687">
        <w:rPr>
          <w:rFonts w:ascii="Arial" w:hAnsi="Arial" w:cs="Arial"/>
          <w:sz w:val="24"/>
          <w:szCs w:val="24"/>
        </w:rPr>
        <w:t xml:space="preserve"> del propio proceso de elaboración de </w:t>
      </w:r>
      <w:r>
        <w:rPr>
          <w:rFonts w:ascii="Arial" w:hAnsi="Arial" w:cs="Arial"/>
          <w:sz w:val="24"/>
          <w:szCs w:val="24"/>
        </w:rPr>
        <w:t>conocimientos</w:t>
      </w:r>
      <w:r w:rsidR="00811687">
        <w:rPr>
          <w:rFonts w:ascii="Arial" w:hAnsi="Arial" w:cs="Arial"/>
          <w:sz w:val="24"/>
          <w:szCs w:val="24"/>
        </w:rPr>
        <w:t>, para comprobar que las estrategias elegidas sean las adecuadas.</w:t>
      </w:r>
    </w:p>
    <w:p w:rsidR="00811687" w:rsidRPr="00D24DDA" w:rsidRDefault="0081168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Evaluar resultados para saber hasta </w:t>
      </w:r>
      <w:r w:rsidR="00A020B0">
        <w:rPr>
          <w:rFonts w:ascii="Arial" w:hAnsi="Arial" w:cs="Arial"/>
          <w:sz w:val="24"/>
          <w:szCs w:val="24"/>
        </w:rPr>
        <w:t>qué</w:t>
      </w:r>
      <w:r>
        <w:rPr>
          <w:rFonts w:ascii="Arial" w:hAnsi="Arial" w:cs="Arial"/>
          <w:sz w:val="24"/>
          <w:szCs w:val="24"/>
        </w:rPr>
        <w:t xml:space="preserve"> punto se han logrado los objetivos </w:t>
      </w:r>
    </w:p>
    <w:p w:rsidR="00512A10" w:rsidRDefault="00512A1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002DCB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8</w:t>
      </w:r>
      <w:r w:rsidR="005869C8" w:rsidRPr="00D24DDA">
        <w:rPr>
          <w:rFonts w:ascii="Arial" w:hAnsi="Arial" w:cs="Arial"/>
          <w:sz w:val="24"/>
          <w:szCs w:val="24"/>
        </w:rPr>
        <w:t>.- ¿Cuál es l</w:t>
      </w:r>
      <w:r w:rsidR="00002DCB" w:rsidRPr="00D24DDA">
        <w:rPr>
          <w:rFonts w:ascii="Arial" w:hAnsi="Arial" w:cs="Arial"/>
          <w:sz w:val="24"/>
          <w:szCs w:val="24"/>
        </w:rPr>
        <w:t xml:space="preserve">a importancia de la </w:t>
      </w:r>
      <w:proofErr w:type="spellStart"/>
      <w:r w:rsidR="00002DCB" w:rsidRPr="00D24DDA">
        <w:rPr>
          <w:rFonts w:ascii="Arial" w:hAnsi="Arial" w:cs="Arial"/>
          <w:sz w:val="24"/>
          <w:szCs w:val="24"/>
        </w:rPr>
        <w:t>metacognición</w:t>
      </w:r>
      <w:proofErr w:type="spellEnd"/>
      <w:r w:rsidR="005869C8" w:rsidRPr="00D24DDA">
        <w:rPr>
          <w:rFonts w:ascii="Arial" w:hAnsi="Arial" w:cs="Arial"/>
          <w:sz w:val="24"/>
          <w:szCs w:val="24"/>
        </w:rPr>
        <w:t>?</w:t>
      </w:r>
    </w:p>
    <w:p w:rsidR="001A4FFF" w:rsidRPr="00D24DDA" w:rsidRDefault="001A4FF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</w:rPr>
        <w:t>Metacognicion</w:t>
      </w:r>
      <w:proofErr w:type="spellEnd"/>
      <w:r>
        <w:rPr>
          <w:rFonts w:ascii="Arial" w:hAnsi="Arial" w:cs="Arial"/>
          <w:sz w:val="24"/>
          <w:szCs w:val="24"/>
        </w:rPr>
        <w:t xml:space="preserve"> es una de las arias que </w:t>
      </w:r>
      <w:r w:rsidR="00A020B0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ha contribuido a la comprensión de conceptos nuevos para el aprendizaje y de la instrucción </w:t>
      </w:r>
    </w:p>
    <w:p w:rsidR="00002DCB" w:rsidRPr="00D24DDA" w:rsidRDefault="00002DCB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A4FFF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9</w:t>
      </w:r>
      <w:r w:rsidR="00342BCF" w:rsidRPr="00D24DDA">
        <w:rPr>
          <w:rFonts w:ascii="Arial" w:hAnsi="Arial" w:cs="Arial"/>
          <w:sz w:val="24"/>
          <w:szCs w:val="24"/>
        </w:rPr>
        <w:t>.- Elabore un organizador gráfico donde represente las distintas teorías de los tipos de inteligencia y estilos de aprendizaje.</w:t>
      </w:r>
    </w:p>
    <w:p w:rsidR="00342BCF" w:rsidRDefault="001A4FF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A020B0">
        <w:rPr>
          <w:rFonts w:ascii="Arial" w:hAnsi="Arial" w:cs="Arial"/>
          <w:b/>
          <w:sz w:val="24"/>
          <w:szCs w:val="24"/>
        </w:rPr>
        <w:t xml:space="preserve">          Estilos de Aprendizaje </w:t>
      </w:r>
      <w:r w:rsidR="00342BCF" w:rsidRPr="00A020B0">
        <w:rPr>
          <w:rFonts w:ascii="Arial" w:hAnsi="Arial" w:cs="Arial"/>
          <w:b/>
          <w:sz w:val="24"/>
          <w:szCs w:val="24"/>
        </w:rPr>
        <w:t xml:space="preserve"> </w:t>
      </w:r>
      <w:r w:rsidR="00A020B0">
        <w:rPr>
          <w:rFonts w:ascii="Arial" w:hAnsi="Arial" w:cs="Arial"/>
          <w:b/>
          <w:sz w:val="24"/>
          <w:szCs w:val="24"/>
        </w:rPr>
        <w:t xml:space="preserve">                    </w:t>
      </w:r>
      <w:bookmarkStart w:id="0" w:name="_GoBack"/>
      <w:bookmarkEnd w:id="0"/>
      <w:r w:rsidRPr="00A020B0">
        <w:rPr>
          <w:rFonts w:ascii="Arial" w:hAnsi="Arial" w:cs="Arial"/>
          <w:b/>
          <w:sz w:val="24"/>
          <w:szCs w:val="24"/>
        </w:rPr>
        <w:t xml:space="preserve">   Tipos de Inteligencia</w:t>
      </w:r>
    </w:p>
    <w:p w:rsidR="0036212B" w:rsidRPr="00D24DDA" w:rsidRDefault="001A4FF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L" w:eastAsia="es-CL"/>
        </w:rPr>
        <w:drawing>
          <wp:inline distT="0" distB="0" distL="0" distR="0">
            <wp:extent cx="2705100" cy="1438275"/>
            <wp:effectExtent l="0" t="0" r="0" b="28575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CL" w:eastAsia="es-CL"/>
        </w:rPr>
        <w:drawing>
          <wp:inline distT="0" distB="0" distL="0" distR="0">
            <wp:extent cx="2219325" cy="1409700"/>
            <wp:effectExtent l="19050" t="0" r="6667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342BCF" w:rsidRPr="00D24DDA" w:rsidRDefault="00342BC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42BCF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10</w:t>
      </w:r>
      <w:r w:rsidR="00342BCF" w:rsidRPr="00D24DDA">
        <w:rPr>
          <w:rFonts w:ascii="Arial" w:hAnsi="Arial" w:cs="Arial"/>
          <w:sz w:val="24"/>
          <w:szCs w:val="24"/>
        </w:rPr>
        <w:t xml:space="preserve">.- Señale las características principales del modelo de </w:t>
      </w:r>
      <w:proofErr w:type="spellStart"/>
      <w:r w:rsidR="00342BCF" w:rsidRPr="00D24DDA">
        <w:rPr>
          <w:rFonts w:ascii="Arial" w:hAnsi="Arial" w:cs="Arial"/>
          <w:sz w:val="24"/>
          <w:szCs w:val="24"/>
        </w:rPr>
        <w:t>Kolb</w:t>
      </w:r>
      <w:proofErr w:type="spellEnd"/>
      <w:r w:rsidR="00342BCF" w:rsidRPr="00D24DDA">
        <w:rPr>
          <w:rFonts w:ascii="Arial" w:hAnsi="Arial" w:cs="Arial"/>
          <w:sz w:val="24"/>
          <w:szCs w:val="24"/>
        </w:rPr>
        <w:t>.</w:t>
      </w:r>
    </w:p>
    <w:p w:rsidR="007E71AF" w:rsidRDefault="007E71A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Kolb</w:t>
      </w:r>
      <w:proofErr w:type="spellEnd"/>
      <w:r>
        <w:rPr>
          <w:rFonts w:ascii="Arial" w:hAnsi="Arial" w:cs="Arial"/>
          <w:sz w:val="24"/>
          <w:szCs w:val="24"/>
        </w:rPr>
        <w:t xml:space="preserve"> identifico dos dimensiones principales del aprendizaje: la percepción y el procesamiento, decía que el aprendizaje es el resultado de la forma como las personas perciben y luego procesan lo que han percibido.</w:t>
      </w:r>
    </w:p>
    <w:p w:rsidR="007E71AF" w:rsidRDefault="007E71A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Describió dos tipos opuestos de percepción: </w:t>
      </w:r>
    </w:p>
    <w:p w:rsidR="007E71AF" w:rsidRDefault="007E71AF" w:rsidP="007E71A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Experiencia concreta</w:t>
      </w:r>
      <w:r w:rsidR="00A020B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E71AF" w:rsidRDefault="007E71AF" w:rsidP="007E71A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Conceptualización abstracta</w:t>
      </w:r>
      <w:r w:rsidR="00A020B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E71AF" w:rsidRDefault="007E71AF" w:rsidP="007E71AF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 estos extremos saco dos </w:t>
      </w:r>
      <w:r w:rsidR="00A020B0">
        <w:rPr>
          <w:rFonts w:ascii="Arial" w:hAnsi="Arial" w:cs="Arial"/>
          <w:sz w:val="24"/>
          <w:szCs w:val="24"/>
        </w:rPr>
        <w:t>ejemplos:</w:t>
      </w:r>
    </w:p>
    <w:p w:rsidR="007E71AF" w:rsidRDefault="007E71AF" w:rsidP="007E71A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Algunas personas procesan a través de la experimentación activa</w:t>
      </w:r>
      <w:r w:rsidR="00A020B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E71AF" w:rsidRDefault="007E71AF" w:rsidP="007E71A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Mientras que otras a través de la observación reflexiva</w:t>
      </w:r>
      <w:r w:rsidR="00A020B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020B0" w:rsidRDefault="00A020B0" w:rsidP="007E71AF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A020B0" w:rsidRDefault="00A020B0" w:rsidP="007E71AF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7E71AF" w:rsidRDefault="007E71AF" w:rsidP="007E71AF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Esto llevo a </w:t>
      </w:r>
      <w:proofErr w:type="spellStart"/>
      <w:r>
        <w:rPr>
          <w:rFonts w:ascii="Arial" w:hAnsi="Arial" w:cs="Arial"/>
          <w:sz w:val="24"/>
          <w:szCs w:val="24"/>
        </w:rPr>
        <w:t>kolb</w:t>
      </w:r>
      <w:proofErr w:type="spellEnd"/>
      <w:r>
        <w:rPr>
          <w:rFonts w:ascii="Arial" w:hAnsi="Arial" w:cs="Arial"/>
          <w:sz w:val="24"/>
          <w:szCs w:val="24"/>
        </w:rPr>
        <w:t xml:space="preserve"> a descubrir un modelo de cuatro cuadrantes para explicar los </w:t>
      </w:r>
      <w:proofErr w:type="gramStart"/>
      <w:r>
        <w:rPr>
          <w:rFonts w:ascii="Arial" w:hAnsi="Arial" w:cs="Arial"/>
          <w:sz w:val="24"/>
          <w:szCs w:val="24"/>
        </w:rPr>
        <w:t>estilos</w:t>
      </w:r>
      <w:proofErr w:type="gramEnd"/>
      <w:r>
        <w:rPr>
          <w:rFonts w:ascii="Arial" w:hAnsi="Arial" w:cs="Arial"/>
          <w:sz w:val="24"/>
          <w:szCs w:val="24"/>
        </w:rPr>
        <w:t xml:space="preserve"> de aprendizaje </w:t>
      </w:r>
    </w:p>
    <w:p w:rsidR="007E71AF" w:rsidRDefault="007E71AF" w:rsidP="007E71AF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L" w:eastAsia="es-CL"/>
        </w:rPr>
        <w:drawing>
          <wp:inline distT="0" distB="0" distL="0" distR="0">
            <wp:extent cx="3952875" cy="24384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421F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25" w:rsidRDefault="00A73125" w:rsidP="007E71AF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los cuatro dominante</w:t>
      </w:r>
      <w:r w:rsidR="00A020B0">
        <w:rPr>
          <w:rFonts w:ascii="Arial" w:hAnsi="Arial" w:cs="Arial"/>
          <w:sz w:val="24"/>
          <w:szCs w:val="24"/>
        </w:rPr>
        <w:t>s de este estilo de aprendizaje:</w:t>
      </w:r>
    </w:p>
    <w:p w:rsidR="00A73125" w:rsidRPr="007E71AF" w:rsidRDefault="00A73125" w:rsidP="007E71AF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L" w:eastAsia="es-CL"/>
        </w:rPr>
        <w:drawing>
          <wp:inline distT="0" distB="0" distL="0" distR="0">
            <wp:extent cx="5400040" cy="317055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4D02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125" w:rsidRPr="007E71AF" w:rsidSect="00CC4159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B46" w:rsidRDefault="001C4B46" w:rsidP="00CC684C">
      <w:pPr>
        <w:spacing w:after="0" w:line="240" w:lineRule="auto"/>
      </w:pPr>
      <w:r>
        <w:separator/>
      </w:r>
    </w:p>
  </w:endnote>
  <w:endnote w:type="continuationSeparator" w:id="0">
    <w:p w:rsidR="001C4B46" w:rsidRDefault="001C4B46" w:rsidP="00CC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B46" w:rsidRDefault="001C4B46" w:rsidP="00CC684C">
      <w:pPr>
        <w:spacing w:after="0" w:line="240" w:lineRule="auto"/>
      </w:pPr>
      <w:r>
        <w:separator/>
      </w:r>
    </w:p>
  </w:footnote>
  <w:footnote w:type="continuationSeparator" w:id="0">
    <w:p w:rsidR="001C4B46" w:rsidRDefault="001C4B46" w:rsidP="00CC6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84C" w:rsidRDefault="00CC684C" w:rsidP="00CC684C">
    <w:pPr>
      <w:pStyle w:val="Encabezado"/>
      <w:jc w:val="right"/>
    </w:pPr>
    <w:r>
      <w:rPr>
        <w:noProof/>
        <w:lang w:val="es-CL" w:eastAsia="es-CL"/>
      </w:rPr>
      <w:drawing>
        <wp:inline distT="0" distB="0" distL="0" distR="0">
          <wp:extent cx="1447800" cy="600075"/>
          <wp:effectExtent l="19050" t="0" r="0" b="0"/>
          <wp:docPr id="1" name="Imagen 1" descr="C:\Users\Carolina\Desktop\GIULI\upa- ipla cft\UPA - DESARROLLO DE HABILIDADES COMUNICACIONALES\LOGO UP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rolina\Desktop\GIULI\upa- ipla cft\UPA - DESARROLLO DE HABILIDADES COMUNICACIONALES\LOGO UP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1A9C"/>
    <w:multiLevelType w:val="hybridMultilevel"/>
    <w:tmpl w:val="5D807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A13A1"/>
    <w:multiLevelType w:val="hybridMultilevel"/>
    <w:tmpl w:val="14C29446"/>
    <w:lvl w:ilvl="0" w:tplc="A8369A5A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F1B4F"/>
    <w:multiLevelType w:val="hybridMultilevel"/>
    <w:tmpl w:val="C83E9B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4C"/>
    <w:rsid w:val="00002DCB"/>
    <w:rsid w:val="00070A06"/>
    <w:rsid w:val="00142ABA"/>
    <w:rsid w:val="001A4FFF"/>
    <w:rsid w:val="001C4B46"/>
    <w:rsid w:val="00293A3D"/>
    <w:rsid w:val="00331439"/>
    <w:rsid w:val="00342BCF"/>
    <w:rsid w:val="0036212B"/>
    <w:rsid w:val="003A4DB5"/>
    <w:rsid w:val="003B15F2"/>
    <w:rsid w:val="0048214D"/>
    <w:rsid w:val="00512A10"/>
    <w:rsid w:val="005869C8"/>
    <w:rsid w:val="005939C7"/>
    <w:rsid w:val="005F22AC"/>
    <w:rsid w:val="00634BC5"/>
    <w:rsid w:val="00655D9E"/>
    <w:rsid w:val="006A4B0B"/>
    <w:rsid w:val="00797A4B"/>
    <w:rsid w:val="007E5062"/>
    <w:rsid w:val="007E71AF"/>
    <w:rsid w:val="00811687"/>
    <w:rsid w:val="00873E7A"/>
    <w:rsid w:val="00981CEA"/>
    <w:rsid w:val="00A020B0"/>
    <w:rsid w:val="00A73125"/>
    <w:rsid w:val="00B61992"/>
    <w:rsid w:val="00C73F47"/>
    <w:rsid w:val="00C94217"/>
    <w:rsid w:val="00CC0E76"/>
    <w:rsid w:val="00CC4159"/>
    <w:rsid w:val="00CC684C"/>
    <w:rsid w:val="00D24DDA"/>
    <w:rsid w:val="00E86E2A"/>
    <w:rsid w:val="00F7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684C"/>
  </w:style>
  <w:style w:type="paragraph" w:styleId="Piedepgina">
    <w:name w:val="footer"/>
    <w:basedOn w:val="Normal"/>
    <w:link w:val="Piedepgina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684C"/>
  </w:style>
  <w:style w:type="paragraph" w:styleId="Textodeglobo">
    <w:name w:val="Balloon Text"/>
    <w:basedOn w:val="Normal"/>
    <w:link w:val="TextodegloboCar"/>
    <w:uiPriority w:val="99"/>
    <w:semiHidden/>
    <w:unhideWhenUsed/>
    <w:rsid w:val="00CC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19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684C"/>
  </w:style>
  <w:style w:type="paragraph" w:styleId="Piedepgina">
    <w:name w:val="footer"/>
    <w:basedOn w:val="Normal"/>
    <w:link w:val="Piedepgina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684C"/>
  </w:style>
  <w:style w:type="paragraph" w:styleId="Textodeglobo">
    <w:name w:val="Balloon Text"/>
    <w:basedOn w:val="Normal"/>
    <w:link w:val="TextodegloboCar"/>
    <w:uiPriority w:val="99"/>
    <w:semiHidden/>
    <w:unhideWhenUsed/>
    <w:rsid w:val="00CC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tmp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9C908C-848B-4945-BB87-5D53CA5B6F6B}" type="doc">
      <dgm:prSet loTypeId="urn:microsoft.com/office/officeart/2005/8/layout/pyramid2" loCatId="pyramid" qsTypeId="urn:microsoft.com/office/officeart/2005/8/quickstyle/simple1" qsCatId="simple" csTypeId="urn:microsoft.com/office/officeart/2005/8/colors/accent1_2" csCatId="accent1" phldr="1"/>
      <dgm:spPr/>
    </dgm:pt>
    <dgm:pt modelId="{27591655-02D7-4F5A-9534-132641200BC1}">
      <dgm:prSet phldrT="[Texto]"/>
      <dgm:spPr/>
      <dgm:t>
        <a:bodyPr/>
        <a:lstStyle/>
        <a:p>
          <a:r>
            <a:rPr lang="es-MX"/>
            <a:t>Fariñas (canal perceptiv o)</a:t>
          </a:r>
        </a:p>
      </dgm:t>
    </dgm:pt>
    <dgm:pt modelId="{967442AA-DCAE-45AD-AFFD-20D9D679D3A6}" type="parTrans" cxnId="{A019D07D-5677-445C-A938-3B8093133E4F}">
      <dgm:prSet/>
      <dgm:spPr/>
      <dgm:t>
        <a:bodyPr/>
        <a:lstStyle/>
        <a:p>
          <a:endParaRPr lang="es-MX"/>
        </a:p>
      </dgm:t>
    </dgm:pt>
    <dgm:pt modelId="{C4D02472-2E52-4DE6-9CDF-CE8D5A37F753}" type="sibTrans" cxnId="{A019D07D-5677-445C-A938-3B8093133E4F}">
      <dgm:prSet/>
      <dgm:spPr/>
      <dgm:t>
        <a:bodyPr/>
        <a:lstStyle/>
        <a:p>
          <a:endParaRPr lang="es-MX"/>
        </a:p>
      </dgm:t>
    </dgm:pt>
    <dgm:pt modelId="{4F04118F-21E8-4234-9389-81372159ABEE}">
      <dgm:prSet phldrT="[Texto]"/>
      <dgm:spPr/>
      <dgm:t>
        <a:bodyPr/>
        <a:lstStyle/>
        <a:p>
          <a:r>
            <a:rPr lang="es-MX"/>
            <a:t>Hemisferios Cerebrales (Derecho o Izquierdo)</a:t>
          </a:r>
        </a:p>
      </dgm:t>
    </dgm:pt>
    <dgm:pt modelId="{AA1BC0C1-D87A-4B49-9835-88B3E0E486C4}" type="parTrans" cxnId="{F696D556-E0B9-4E16-9EBC-C6CB3FE2ED27}">
      <dgm:prSet/>
      <dgm:spPr/>
      <dgm:t>
        <a:bodyPr/>
        <a:lstStyle/>
        <a:p>
          <a:endParaRPr lang="es-MX"/>
        </a:p>
      </dgm:t>
    </dgm:pt>
    <dgm:pt modelId="{F97E3C9F-37A8-4A3D-B9AE-C20FF933C5C6}" type="sibTrans" cxnId="{F696D556-E0B9-4E16-9EBC-C6CB3FE2ED27}">
      <dgm:prSet/>
      <dgm:spPr/>
      <dgm:t>
        <a:bodyPr/>
        <a:lstStyle/>
        <a:p>
          <a:endParaRPr lang="es-MX"/>
        </a:p>
      </dgm:t>
    </dgm:pt>
    <dgm:pt modelId="{8061316F-3716-495E-B5D9-05EB1E9EC7CD}">
      <dgm:prSet phldrT="[Texto]"/>
      <dgm:spPr/>
      <dgm:t>
        <a:bodyPr/>
        <a:lstStyle/>
        <a:p>
          <a:r>
            <a:rPr lang="es-MX"/>
            <a:t>Teoria de Kolb (A,T,R,P)</a:t>
          </a:r>
        </a:p>
      </dgm:t>
    </dgm:pt>
    <dgm:pt modelId="{48E40569-5F3B-487D-B445-E10EFB6185FA}" type="parTrans" cxnId="{97FA1A17-D832-4098-A8F6-14CBB2013EE8}">
      <dgm:prSet/>
      <dgm:spPr/>
      <dgm:t>
        <a:bodyPr/>
        <a:lstStyle/>
        <a:p>
          <a:endParaRPr lang="es-MX"/>
        </a:p>
      </dgm:t>
    </dgm:pt>
    <dgm:pt modelId="{E2A6365B-7F75-486E-B313-FE5BDBA6F8B9}" type="sibTrans" cxnId="{97FA1A17-D832-4098-A8F6-14CBB2013EE8}">
      <dgm:prSet/>
      <dgm:spPr/>
      <dgm:t>
        <a:bodyPr/>
        <a:lstStyle/>
        <a:p>
          <a:endParaRPr lang="es-MX"/>
        </a:p>
      </dgm:t>
    </dgm:pt>
    <dgm:pt modelId="{C3EDF1A8-7E8F-4E5B-A913-BF43F1D385A6}" type="pres">
      <dgm:prSet presAssocID="{BA9C908C-848B-4945-BB87-5D53CA5B6F6B}" presName="compositeShape" presStyleCnt="0">
        <dgm:presLayoutVars>
          <dgm:dir/>
          <dgm:resizeHandles/>
        </dgm:presLayoutVars>
      </dgm:prSet>
      <dgm:spPr/>
    </dgm:pt>
    <dgm:pt modelId="{754477A3-F3E8-4C3F-8FA2-F38E2BC75642}" type="pres">
      <dgm:prSet presAssocID="{BA9C908C-848B-4945-BB87-5D53CA5B6F6B}" presName="pyramid" presStyleLbl="node1" presStyleIdx="0" presStyleCnt="1"/>
      <dgm:spPr/>
    </dgm:pt>
    <dgm:pt modelId="{42438554-3122-42FF-8588-80A3F230F4E8}" type="pres">
      <dgm:prSet presAssocID="{BA9C908C-848B-4945-BB87-5D53CA5B6F6B}" presName="theList" presStyleCnt="0"/>
      <dgm:spPr/>
    </dgm:pt>
    <dgm:pt modelId="{8709FC03-EF00-43FE-9715-CBEF3EB7A307}" type="pres">
      <dgm:prSet presAssocID="{27591655-02D7-4F5A-9534-132641200BC1}" presName="aNode" presStyleLbl="fgAcc1" presStyleIdx="0" presStyleCnt="3" custScaleX="11002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726F89D-8306-4195-8A3B-553E7C00F398}" type="pres">
      <dgm:prSet presAssocID="{27591655-02D7-4F5A-9534-132641200BC1}" presName="aSpace" presStyleCnt="0"/>
      <dgm:spPr/>
    </dgm:pt>
    <dgm:pt modelId="{3D9AB19E-3173-455C-A5EF-90D832CB98C8}" type="pres">
      <dgm:prSet presAssocID="{4F04118F-21E8-4234-9389-81372159ABEE}" presName="aNode" presStyleLbl="fgAcc1" presStyleIdx="1" presStyleCnt="3" custScaleX="16428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F5EA69F-AC7D-4456-A4FF-BD621EB36D0D}" type="pres">
      <dgm:prSet presAssocID="{4F04118F-21E8-4234-9389-81372159ABEE}" presName="aSpace" presStyleCnt="0"/>
      <dgm:spPr/>
    </dgm:pt>
    <dgm:pt modelId="{9311E473-3561-422F-A49F-671D567FBE18}" type="pres">
      <dgm:prSet presAssocID="{8061316F-3716-495E-B5D9-05EB1E9EC7CD}" presName="aNode" presStyleLbl="fgAcc1" presStyleIdx="2" presStyleCnt="3" custScaleX="142857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AB6C26A-D85F-412A-809E-7D9B8A3F1CCA}" type="pres">
      <dgm:prSet presAssocID="{8061316F-3716-495E-B5D9-05EB1E9EC7CD}" presName="aSpace" presStyleCnt="0"/>
      <dgm:spPr/>
    </dgm:pt>
  </dgm:ptLst>
  <dgm:cxnLst>
    <dgm:cxn modelId="{26730014-1F71-40DA-9B5A-558DA7BB2E8A}" type="presOf" srcId="{8061316F-3716-495E-B5D9-05EB1E9EC7CD}" destId="{9311E473-3561-422F-A49F-671D567FBE18}" srcOrd="0" destOrd="0" presId="urn:microsoft.com/office/officeart/2005/8/layout/pyramid2"/>
    <dgm:cxn modelId="{F696D556-E0B9-4E16-9EBC-C6CB3FE2ED27}" srcId="{BA9C908C-848B-4945-BB87-5D53CA5B6F6B}" destId="{4F04118F-21E8-4234-9389-81372159ABEE}" srcOrd="1" destOrd="0" parTransId="{AA1BC0C1-D87A-4B49-9835-88B3E0E486C4}" sibTransId="{F97E3C9F-37A8-4A3D-B9AE-C20FF933C5C6}"/>
    <dgm:cxn modelId="{83112E24-A43A-488B-B30C-C254A8CEC3CC}" type="presOf" srcId="{27591655-02D7-4F5A-9534-132641200BC1}" destId="{8709FC03-EF00-43FE-9715-CBEF3EB7A307}" srcOrd="0" destOrd="0" presId="urn:microsoft.com/office/officeart/2005/8/layout/pyramid2"/>
    <dgm:cxn modelId="{A019D07D-5677-445C-A938-3B8093133E4F}" srcId="{BA9C908C-848B-4945-BB87-5D53CA5B6F6B}" destId="{27591655-02D7-4F5A-9534-132641200BC1}" srcOrd="0" destOrd="0" parTransId="{967442AA-DCAE-45AD-AFFD-20D9D679D3A6}" sibTransId="{C4D02472-2E52-4DE6-9CDF-CE8D5A37F753}"/>
    <dgm:cxn modelId="{756C7A8C-5824-4E3D-BFC3-A6DC049E45C3}" type="presOf" srcId="{4F04118F-21E8-4234-9389-81372159ABEE}" destId="{3D9AB19E-3173-455C-A5EF-90D832CB98C8}" srcOrd="0" destOrd="0" presId="urn:microsoft.com/office/officeart/2005/8/layout/pyramid2"/>
    <dgm:cxn modelId="{1D03580A-6B48-4E59-9CEB-EDFB42C5C411}" type="presOf" srcId="{BA9C908C-848B-4945-BB87-5D53CA5B6F6B}" destId="{C3EDF1A8-7E8F-4E5B-A913-BF43F1D385A6}" srcOrd="0" destOrd="0" presId="urn:microsoft.com/office/officeart/2005/8/layout/pyramid2"/>
    <dgm:cxn modelId="{97FA1A17-D832-4098-A8F6-14CBB2013EE8}" srcId="{BA9C908C-848B-4945-BB87-5D53CA5B6F6B}" destId="{8061316F-3716-495E-B5D9-05EB1E9EC7CD}" srcOrd="2" destOrd="0" parTransId="{48E40569-5F3B-487D-B445-E10EFB6185FA}" sibTransId="{E2A6365B-7F75-486E-B313-FE5BDBA6F8B9}"/>
    <dgm:cxn modelId="{00006BB0-56A7-4589-AD85-BABBD7A660ED}" type="presParOf" srcId="{C3EDF1A8-7E8F-4E5B-A913-BF43F1D385A6}" destId="{754477A3-F3E8-4C3F-8FA2-F38E2BC75642}" srcOrd="0" destOrd="0" presId="urn:microsoft.com/office/officeart/2005/8/layout/pyramid2"/>
    <dgm:cxn modelId="{AC998DEF-83B0-45ED-A883-3502DB942E4D}" type="presParOf" srcId="{C3EDF1A8-7E8F-4E5B-A913-BF43F1D385A6}" destId="{42438554-3122-42FF-8588-80A3F230F4E8}" srcOrd="1" destOrd="0" presId="urn:microsoft.com/office/officeart/2005/8/layout/pyramid2"/>
    <dgm:cxn modelId="{E2EFA39D-FA06-4A57-BA8E-9F3478C279F1}" type="presParOf" srcId="{42438554-3122-42FF-8588-80A3F230F4E8}" destId="{8709FC03-EF00-43FE-9715-CBEF3EB7A307}" srcOrd="0" destOrd="0" presId="urn:microsoft.com/office/officeart/2005/8/layout/pyramid2"/>
    <dgm:cxn modelId="{640026F2-A6C2-4236-BFDC-374BFA6C7CD2}" type="presParOf" srcId="{42438554-3122-42FF-8588-80A3F230F4E8}" destId="{0726F89D-8306-4195-8A3B-553E7C00F398}" srcOrd="1" destOrd="0" presId="urn:microsoft.com/office/officeart/2005/8/layout/pyramid2"/>
    <dgm:cxn modelId="{89213B62-2EFD-454A-A0C6-AAD57A0954DA}" type="presParOf" srcId="{42438554-3122-42FF-8588-80A3F230F4E8}" destId="{3D9AB19E-3173-455C-A5EF-90D832CB98C8}" srcOrd="2" destOrd="0" presId="urn:microsoft.com/office/officeart/2005/8/layout/pyramid2"/>
    <dgm:cxn modelId="{7F80877B-48D2-4E44-90D9-2A30B06DF46A}" type="presParOf" srcId="{42438554-3122-42FF-8588-80A3F230F4E8}" destId="{AF5EA69F-AC7D-4456-A4FF-BD621EB36D0D}" srcOrd="3" destOrd="0" presId="urn:microsoft.com/office/officeart/2005/8/layout/pyramid2"/>
    <dgm:cxn modelId="{955DBA67-DB22-4BB8-957D-780CAC2CCD27}" type="presParOf" srcId="{42438554-3122-42FF-8588-80A3F230F4E8}" destId="{9311E473-3561-422F-A49F-671D567FBE18}" srcOrd="4" destOrd="0" presId="urn:microsoft.com/office/officeart/2005/8/layout/pyramid2"/>
    <dgm:cxn modelId="{51E9F991-5D98-4730-97D1-052D097E314B}" type="presParOf" srcId="{42438554-3122-42FF-8588-80A3F230F4E8}" destId="{EAB6C26A-D85F-412A-809E-7D9B8A3F1CCA}" srcOrd="5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E7DBCB-7A95-468A-8064-1A9033117616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FE3C61B9-46CC-4EB1-A817-25045948C255}">
      <dgm:prSet phldrT="[Texto]"/>
      <dgm:spPr/>
      <dgm:t>
        <a:bodyPr/>
        <a:lstStyle/>
        <a:p>
          <a:r>
            <a:rPr lang="es-MX"/>
            <a:t>Inteligencias Multiples (Howard y Garner)</a:t>
          </a:r>
        </a:p>
      </dgm:t>
    </dgm:pt>
    <dgm:pt modelId="{DEE52531-43F0-4E5F-BD0B-B589FB0548E8}" type="parTrans" cxnId="{9298191E-2BCA-4736-BCB8-EA0443A1DE1D}">
      <dgm:prSet/>
      <dgm:spPr/>
      <dgm:t>
        <a:bodyPr/>
        <a:lstStyle/>
        <a:p>
          <a:endParaRPr lang="es-MX"/>
        </a:p>
      </dgm:t>
    </dgm:pt>
    <dgm:pt modelId="{0BBEF364-1479-4B57-AF90-A63B0C0099DA}" type="sibTrans" cxnId="{9298191E-2BCA-4736-BCB8-EA0443A1DE1D}">
      <dgm:prSet/>
      <dgm:spPr/>
      <dgm:t>
        <a:bodyPr/>
        <a:lstStyle/>
        <a:p>
          <a:endParaRPr lang="es-MX"/>
        </a:p>
      </dgm:t>
    </dgm:pt>
    <dgm:pt modelId="{FC1C17F6-B3BF-444C-AC1A-BC6547AD7506}">
      <dgm:prSet phldrT="[Texto]"/>
      <dgm:spPr/>
      <dgm:t>
        <a:bodyPr/>
        <a:lstStyle/>
        <a:p>
          <a:r>
            <a:rPr lang="es-MX"/>
            <a:t>Inteligencia Emocional (A,A,CS,E)</a:t>
          </a:r>
        </a:p>
      </dgm:t>
    </dgm:pt>
    <dgm:pt modelId="{C9CF5CC7-7F13-4E8E-8D96-2FD3632B5DAF}" type="parTrans" cxnId="{7156B30B-5DE9-4816-A767-BAD4CD937FF9}">
      <dgm:prSet/>
      <dgm:spPr/>
      <dgm:t>
        <a:bodyPr/>
        <a:lstStyle/>
        <a:p>
          <a:endParaRPr lang="es-MX"/>
        </a:p>
      </dgm:t>
    </dgm:pt>
    <dgm:pt modelId="{4D94D8E4-CD75-417F-BECD-41DEBD29BA27}" type="sibTrans" cxnId="{7156B30B-5DE9-4816-A767-BAD4CD937FF9}">
      <dgm:prSet/>
      <dgm:spPr/>
      <dgm:t>
        <a:bodyPr/>
        <a:lstStyle/>
        <a:p>
          <a:endParaRPr lang="es-MX"/>
        </a:p>
      </dgm:t>
    </dgm:pt>
    <dgm:pt modelId="{C689283C-B28E-477E-BD0B-A8BF05A42015}" type="pres">
      <dgm:prSet presAssocID="{CAE7DBCB-7A95-468A-8064-1A9033117616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2811AE9C-6DCD-4BD1-BFE3-B6BE86FC5D85}" type="pres">
      <dgm:prSet presAssocID="{FE3C61B9-46CC-4EB1-A817-25045948C255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A7370DE-E0BF-4828-805D-8A7C64A4CBFE}" type="pres">
      <dgm:prSet presAssocID="{0BBEF364-1479-4B57-AF90-A63B0C0099DA}" presName="spacer" presStyleCnt="0"/>
      <dgm:spPr/>
    </dgm:pt>
    <dgm:pt modelId="{292764A1-5886-40A0-A3C2-3C373E48D367}" type="pres">
      <dgm:prSet presAssocID="{FC1C17F6-B3BF-444C-AC1A-BC6547AD7506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E06244EA-B679-4552-8FB2-4251BA193C81}" type="presOf" srcId="{FE3C61B9-46CC-4EB1-A817-25045948C255}" destId="{2811AE9C-6DCD-4BD1-BFE3-B6BE86FC5D85}" srcOrd="0" destOrd="0" presId="urn:microsoft.com/office/officeart/2005/8/layout/vList2"/>
    <dgm:cxn modelId="{7156B30B-5DE9-4816-A767-BAD4CD937FF9}" srcId="{CAE7DBCB-7A95-468A-8064-1A9033117616}" destId="{FC1C17F6-B3BF-444C-AC1A-BC6547AD7506}" srcOrd="1" destOrd="0" parTransId="{C9CF5CC7-7F13-4E8E-8D96-2FD3632B5DAF}" sibTransId="{4D94D8E4-CD75-417F-BECD-41DEBD29BA27}"/>
    <dgm:cxn modelId="{D143D592-517F-410E-A487-B48228CD39F9}" type="presOf" srcId="{CAE7DBCB-7A95-468A-8064-1A9033117616}" destId="{C689283C-B28E-477E-BD0B-A8BF05A42015}" srcOrd="0" destOrd="0" presId="urn:microsoft.com/office/officeart/2005/8/layout/vList2"/>
    <dgm:cxn modelId="{9298191E-2BCA-4736-BCB8-EA0443A1DE1D}" srcId="{CAE7DBCB-7A95-468A-8064-1A9033117616}" destId="{FE3C61B9-46CC-4EB1-A817-25045948C255}" srcOrd="0" destOrd="0" parTransId="{DEE52531-43F0-4E5F-BD0B-B589FB0548E8}" sibTransId="{0BBEF364-1479-4B57-AF90-A63B0C0099DA}"/>
    <dgm:cxn modelId="{C6072446-1C54-46DD-9A94-8BD054EBF29E}" type="presOf" srcId="{FC1C17F6-B3BF-444C-AC1A-BC6547AD7506}" destId="{292764A1-5886-40A0-A3C2-3C373E48D367}" srcOrd="0" destOrd="0" presId="urn:microsoft.com/office/officeart/2005/8/layout/vList2"/>
    <dgm:cxn modelId="{9EB3BE3E-A58F-40BA-A626-B3130E084CCF}" type="presParOf" srcId="{C689283C-B28E-477E-BD0B-A8BF05A42015}" destId="{2811AE9C-6DCD-4BD1-BFE3-B6BE86FC5D85}" srcOrd="0" destOrd="0" presId="urn:microsoft.com/office/officeart/2005/8/layout/vList2"/>
    <dgm:cxn modelId="{FB7AA8AD-DB1E-4518-9366-F539F302C970}" type="presParOf" srcId="{C689283C-B28E-477E-BD0B-A8BF05A42015}" destId="{7A7370DE-E0BF-4828-805D-8A7C64A4CBFE}" srcOrd="1" destOrd="0" presId="urn:microsoft.com/office/officeart/2005/8/layout/vList2"/>
    <dgm:cxn modelId="{1CD9FDB6-853C-44F0-9BFF-E90456566367}" type="presParOf" srcId="{C689283C-B28E-477E-BD0B-A8BF05A42015}" destId="{292764A1-5886-40A0-A3C2-3C373E48D367}" srcOrd="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4477A3-F3E8-4C3F-8FA2-F38E2BC75642}">
      <dsp:nvSpPr>
        <dsp:cNvPr id="0" name=""/>
        <dsp:cNvSpPr/>
      </dsp:nvSpPr>
      <dsp:spPr>
        <a:xfrm>
          <a:off x="375292" y="0"/>
          <a:ext cx="1438275" cy="1438275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09FC03-EF00-43FE-9715-CBEF3EB7A307}">
      <dsp:nvSpPr>
        <dsp:cNvPr id="0" name=""/>
        <dsp:cNvSpPr/>
      </dsp:nvSpPr>
      <dsp:spPr>
        <a:xfrm>
          <a:off x="1047583" y="144600"/>
          <a:ext cx="1028572" cy="34046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Fariñas (canal perceptiv o)</a:t>
          </a:r>
        </a:p>
      </dsp:txBody>
      <dsp:txXfrm>
        <a:off x="1064203" y="161220"/>
        <a:ext cx="995332" cy="307226"/>
      </dsp:txXfrm>
    </dsp:sp>
    <dsp:sp modelId="{3D9AB19E-3173-455C-A5EF-90D832CB98C8}">
      <dsp:nvSpPr>
        <dsp:cNvPr id="0" name=""/>
        <dsp:cNvSpPr/>
      </dsp:nvSpPr>
      <dsp:spPr>
        <a:xfrm>
          <a:off x="793932" y="527625"/>
          <a:ext cx="1535874" cy="34046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Hemisferios Cerebrales (Derecho o Izquierdo)</a:t>
          </a:r>
        </a:p>
      </dsp:txBody>
      <dsp:txXfrm>
        <a:off x="810552" y="544245"/>
        <a:ext cx="1502634" cy="307226"/>
      </dsp:txXfrm>
    </dsp:sp>
    <dsp:sp modelId="{9311E473-3561-422F-A49F-671D567FBE18}">
      <dsp:nvSpPr>
        <dsp:cNvPr id="0" name=""/>
        <dsp:cNvSpPr/>
      </dsp:nvSpPr>
      <dsp:spPr>
        <a:xfrm>
          <a:off x="894099" y="910649"/>
          <a:ext cx="1335539" cy="34046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Teoria de Kolb (A,T,R,P)</a:t>
          </a:r>
        </a:p>
      </dsp:txBody>
      <dsp:txXfrm>
        <a:off x="910719" y="927269"/>
        <a:ext cx="1302299" cy="3072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11AE9C-6DCD-4BD1-BFE3-B6BE86FC5D85}">
      <dsp:nvSpPr>
        <dsp:cNvPr id="0" name=""/>
        <dsp:cNvSpPr/>
      </dsp:nvSpPr>
      <dsp:spPr>
        <a:xfrm>
          <a:off x="0" y="4109"/>
          <a:ext cx="2219325" cy="6762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Inteligencias Multiples (Howard y Garner)</a:t>
          </a:r>
        </a:p>
      </dsp:txBody>
      <dsp:txXfrm>
        <a:off x="33012" y="37121"/>
        <a:ext cx="2153301" cy="610236"/>
      </dsp:txXfrm>
    </dsp:sp>
    <dsp:sp modelId="{292764A1-5886-40A0-A3C2-3C373E48D367}">
      <dsp:nvSpPr>
        <dsp:cNvPr id="0" name=""/>
        <dsp:cNvSpPr/>
      </dsp:nvSpPr>
      <dsp:spPr>
        <a:xfrm>
          <a:off x="0" y="729330"/>
          <a:ext cx="2219325" cy="6762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Inteligencia Emocional (A,A,CS,E)</a:t>
          </a:r>
        </a:p>
      </dsp:txBody>
      <dsp:txXfrm>
        <a:off x="33012" y="762342"/>
        <a:ext cx="2153301" cy="610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Jorge</cp:lastModifiedBy>
  <cp:revision>2</cp:revision>
  <dcterms:created xsi:type="dcterms:W3CDTF">2015-08-28T01:04:00Z</dcterms:created>
  <dcterms:modified xsi:type="dcterms:W3CDTF">2015-08-28T01:04:00Z</dcterms:modified>
</cp:coreProperties>
</file>