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YesBoss — Google &amp; Outlook Integration Plan</w:t>
      </w:r>
    </w:p>
    <w:p>
      <w:r>
        <w:rPr>
          <w:color w:val="6B6A63"/>
        </w:rPr>
        <w:t>Prepared: 2026-07-01</w:t>
      </w:r>
    </w:p>
    <w:p/>
    <w:p>
      <w:pPr>
        <w:pStyle w:val="Heading1"/>
      </w:pPr>
      <w:r>
        <w:t>1. Overview</w:t>
      </w:r>
    </w:p>
    <w:p>
      <w:r>
        <w:t>This document outlines the work required to add Google Calendar + Gmail and Outlook (Microsoft 365) Calendar + Mail integrations to YesBoss, following the same OAuth 2.0 pattern already implemented for Zoho.</w:t>
      </w:r>
    </w:p>
    <w:p>
      <w:r>
        <w:t>Both integrations allow users to connect their personal/work accounts via OAuth 2.0, after which they can read calendars, create events, and optionally interact with mail — all from within the YesBoss dashboard.</w:t>
      </w:r>
    </w:p>
    <w:p>
      <w:pPr>
        <w:pStyle w:val="Heading1"/>
      </w:pPr>
      <w:r>
        <w:t>2. Architecture (Same Pattern as Zoho)</w:t>
      </w:r>
    </w:p>
    <w:p>
      <w:r>
        <w:t>The Zoho integration follows a clean OAuth 2.0 authorization code flow with PKCE-equivalent state parameter. Both Google and Outlook will mirror this exactly.</w:t>
      </w:r>
    </w:p>
    <w:p>
      <w:pPr>
        <w:pStyle w:val="Heading2"/>
      </w:pPr>
      <w:r>
        <w:t>Frontend (Zustand Store + React Component)</w:t>
      </w:r>
    </w:p>
    <w:p>
      <w:pPr>
        <w:pStyle w:val="ListBullet"/>
      </w:pPr>
      <w:r>
        <w:rPr>
          <w:b/>
        </w:rPr>
        <w:t xml:space="preserve">Zustand store: </w:t>
      </w:r>
      <w:r>
        <w:t>Manages state: connected, email, loading, connecting. Exposes checkStatus(), connect(), disconnect().</w:t>
      </w:r>
    </w:p>
    <w:p>
      <w:pPr>
        <w:pStyle w:val="ListBullet"/>
      </w:pPr>
      <w:r>
        <w:rPr>
          <w:b/>
        </w:rPr>
        <w:t xml:space="preserve">Connect button: </w:t>
      </w:r>
      <w:r>
        <w:t>Calls GET /auth-url, opens OAuth popup, polls for popup close, calls checkStatus().</w:t>
      </w:r>
    </w:p>
    <w:p>
      <w:pPr>
        <w:pStyle w:val="ListBullet"/>
      </w:pPr>
      <w:r>
        <w:rPr>
          <w:b/>
        </w:rPr>
        <w:t xml:space="preserve">Calendar booking UI: </w:t>
      </w:r>
      <w:r>
        <w:t>Existing ZohoCalendarBooking component refactored to accept any provider.</w:t>
      </w:r>
    </w:p>
    <w:p>
      <w:pPr>
        <w:pStyle w:val="Heading2"/>
      </w:pPr>
      <w:r>
        <w:t>Backend (FastAPI + Python)</w:t>
      </w:r>
    </w:p>
    <w:p>
      <w:pPr>
        <w:pStyle w:val="ListBullet"/>
      </w:pPr>
      <w:r>
        <w:rPr>
          <w:b/>
        </w:rPr>
        <w:t xml:space="preserve">OAuth handler class: </w:t>
      </w:r>
      <w:r>
        <w:t>Generates auth URL, exchanges code for tokens, refresh flow, token CRUD in MongoDB.</w:t>
      </w:r>
    </w:p>
    <w:p>
      <w:pPr>
        <w:pStyle w:val="ListBullet"/>
      </w:pPr>
      <w:r>
        <w:rPr>
          <w:b/>
        </w:rPr>
        <w:t xml:space="preserve">API routes: </w:t>
      </w:r>
      <w:r>
        <w:t>/auth-url, /callback, /status, /disconnect per provider.</w:t>
      </w:r>
    </w:p>
    <w:p>
      <w:pPr>
        <w:pStyle w:val="ListBullet"/>
      </w:pPr>
      <w:r>
        <w:rPr>
          <w:b/>
        </w:rPr>
        <w:t xml:space="preserve">Calendar API class: </w:t>
      </w:r>
      <w:r>
        <w:t>List calendars, list events, check free/busy, create events via provider's REST API.</w:t>
      </w:r>
    </w:p>
    <w:p>
      <w:pPr>
        <w:pStyle w:val="ListBullet"/>
      </w:pPr>
      <w:r>
        <w:rPr>
          <w:b/>
        </w:rPr>
        <w:t xml:space="preserve">Token storage: </w:t>
      </w:r>
      <w:r>
        <w:t>Each provider gets its own MongoDB collection: google_tokens, outlook_tokens.</w:t>
      </w:r>
    </w:p>
    <w:p>
      <w:pPr>
        <w:pStyle w:val="Heading1"/>
      </w:pPr>
      <w:r>
        <w:t>3. Google Integration</w:t>
      </w:r>
    </w:p>
    <w:p>
      <w:pPr>
        <w:pStyle w:val="Heading2"/>
      </w:pPr>
      <w:r>
        <w:t>3.1 Prerequisites</w:t>
      </w:r>
    </w:p>
    <w:p>
      <w:r>
        <w:t>From the Google Cloud Console (https://console.cloud.google.com):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Where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</w:tr>
      <w:tr>
        <w:tc>
          <w:tcPr>
            <w:tcW w:type="dxa" w:w="2880"/>
          </w:tcPr>
          <w:p>
            <w:r>
              <w:t>Google Cloud Project</w:t>
            </w:r>
          </w:p>
        </w:tc>
        <w:tc>
          <w:tcPr>
            <w:tcW w:type="dxa" w:w="2880"/>
          </w:tcPr>
          <w:p>
            <w:r>
              <w:t>console.cloud.google.com → Create Project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OAuth 2.0 Web Client ID</w:t>
            </w:r>
          </w:p>
        </w:tc>
        <w:tc>
          <w:tcPr>
            <w:tcW w:type="dxa" w:w="2880"/>
          </w:tcPr>
          <w:p>
            <w:r>
              <w:t>APIs &amp; Services → Credentials → Create Credentials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Google Calendar API enabled</w:t>
            </w:r>
          </w:p>
        </w:tc>
        <w:tc>
          <w:tcPr>
            <w:tcW w:type="dxa" w:w="2880"/>
          </w:tcPr>
          <w:p>
            <w:r>
              <w:t>APIs &amp; Services → Library → Search 'Google Calendar API'</w:t>
            </w:r>
          </w:p>
        </w:tc>
        <w:tc>
          <w:tcPr>
            <w:tcW w:type="dxa" w:w="2880"/>
          </w:tcPr>
          <w:p>
            <w:r>
              <w:t>Free (1M req/day)</w:t>
            </w:r>
          </w:p>
        </w:tc>
      </w:tr>
      <w:tr>
        <w:tc>
          <w:tcPr>
            <w:tcW w:type="dxa" w:w="2880"/>
          </w:tcPr>
          <w:p>
            <w:r>
              <w:t>Gmail API enabled (optional)</w:t>
            </w:r>
          </w:p>
        </w:tc>
        <w:tc>
          <w:tcPr>
            <w:tcW w:type="dxa" w:w="2880"/>
          </w:tcPr>
          <w:p>
            <w:r>
              <w:t>APIs &amp; Services → Library → Search 'Gmail API'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</w:tbl>
    <w:p/>
    <w:p>
      <w:pPr>
        <w:pStyle w:val="Heading2"/>
      </w:pPr>
      <w:r>
        <w:t>3.2 Required OAuth Scopes</w:t>
      </w:r>
    </w:p>
    <w:p>
      <w:pPr>
        <w:pStyle w:val="ListBullet"/>
      </w:pPr>
      <w:r>
        <w:t>https://www.googleapis.com/auth/calendar — Full calendar read/write</w:t>
      </w:r>
    </w:p>
    <w:p>
      <w:pPr>
        <w:pStyle w:val="ListBullet"/>
      </w:pPr>
      <w:r>
        <w:t>https://www.googleapis.com/auth/calendar.events — Read/create events (narrower)</w:t>
      </w:r>
    </w:p>
    <w:p>
      <w:pPr>
        <w:pStyle w:val="ListBullet"/>
      </w:pPr>
      <w:r>
        <w:t>https://www.googleapis.com/auth/gmail.readonly — Read emails (optional)</w:t>
      </w:r>
    </w:p>
    <w:p>
      <w:pPr>
        <w:pStyle w:val="ListBullet"/>
      </w:pPr>
      <w:r>
        <w:t>https://www.googleapis.com/auth/gmail.send — Send emails (optional)</w:t>
      </w:r>
    </w:p>
    <w:p>
      <w:pPr>
        <w:pStyle w:val="Heading2"/>
      </w:pPr>
      <w:r>
        <w:t>3.3 Endpoints Used</w:t>
      </w:r>
    </w:p>
    <w:p>
      <w:pPr>
        <w:pStyle w:val="ListBullet"/>
      </w:pPr>
      <w:r>
        <w:rPr>
          <w:color w:val="0F6E56"/>
          <w:sz w:val="18"/>
        </w:rPr>
        <w:t>https://accounts.google.com/o/oauth2/v2/auth</w:t>
      </w:r>
      <w:r>
        <w:t xml:space="preserve"> — Authorization URL</w:t>
      </w:r>
    </w:p>
    <w:p>
      <w:pPr>
        <w:pStyle w:val="ListBullet"/>
      </w:pPr>
      <w:r>
        <w:rPr>
          <w:color w:val="0F6E56"/>
          <w:sz w:val="18"/>
        </w:rPr>
        <w:t>https://oauth2.googleapis.com/token</w:t>
      </w:r>
      <w:r>
        <w:t xml:space="preserve"> — Token exchange &amp; refresh</w:t>
      </w:r>
    </w:p>
    <w:p>
      <w:pPr>
        <w:pStyle w:val="ListBullet"/>
      </w:pPr>
      <w:r>
        <w:rPr>
          <w:color w:val="0F6E56"/>
          <w:sz w:val="18"/>
        </w:rPr>
        <w:t>https://www.googleapis.com/calendar/v3/calendars/primary</w:t>
      </w:r>
      <w:r>
        <w:t xml:space="preserve"> — Calendar API</w:t>
      </w:r>
    </w:p>
    <w:p>
      <w:pPr>
        <w:pStyle w:val="ListBullet"/>
      </w:pPr>
      <w:r>
        <w:rPr>
          <w:color w:val="0F6E56"/>
          <w:sz w:val="18"/>
        </w:rPr>
        <w:t>https://gmail.googleapis.com/gmail/v1/users/me/messages</w:t>
      </w:r>
      <w:r>
        <w:t xml:space="preserve"> — Gmail API (optional)</w:t>
      </w:r>
    </w:p>
    <w:p>
      <w:pPr>
        <w:pStyle w:val="Heading2"/>
      </w:pPr>
      <w:r>
        <w:t>3.4 Files to 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app/core/google/__init__.py</w:t>
            </w:r>
          </w:p>
        </w:tc>
        <w:tc>
          <w:tcPr>
            <w:tcW w:type="dxa" w:w="2880"/>
          </w:tcPr>
          <w:p>
            <w:r>
              <w:t>Package init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app/core/google/base.py</w:t>
            </w:r>
          </w:p>
        </w:tc>
        <w:tc>
          <w:tcPr>
            <w:tcW w:type="dxa" w:w="2880"/>
          </w:tcPr>
          <w:p>
            <w:r>
              <w:t>GoogleOAuth class (auth URL, exchange, refresh, token CRUD)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app/core/google/calendar.py</w:t>
            </w:r>
          </w:p>
        </w:tc>
        <w:tc>
          <w:tcPr>
            <w:tcW w:type="dxa" w:w="2880"/>
          </w:tcPr>
          <w:p>
            <w:r>
              <w:t>GoogleCalendar class (list, get, create events)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app/api/google_auth.py</w:t>
            </w:r>
          </w:p>
        </w:tc>
        <w:tc>
          <w:tcPr>
            <w:tcW w:type="dxa" w:w="2880"/>
          </w:tcPr>
          <w:p>
            <w:r>
              <w:t>Routes: /google/auth-url, /google/callback, /google/status, /google/disconnect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stores/googleStore.ts</w:t>
            </w:r>
          </w:p>
        </w:tc>
        <w:tc>
          <w:tcPr>
            <w:tcW w:type="dxa" w:w="2880"/>
          </w:tcPr>
          <w:p>
            <w:r>
              <w:t>Zustand store (checkStatus, connect, disconnect)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components/owners/GoogleConnectButton.tsx</w:t>
            </w:r>
          </w:p>
        </w:tc>
        <w:tc>
          <w:tcPr>
            <w:tcW w:type="dxa" w:w="2880"/>
          </w:tcPr>
          <w:p>
            <w:r>
              <w:t>Connect/disconnect button UI</w:t>
            </w:r>
          </w:p>
        </w:tc>
      </w:tr>
    </w:tbl>
    <w:p/>
    <w:p>
      <w:pPr>
        <w:pStyle w:val="Heading2"/>
      </w:pPr>
      <w:r>
        <w:t>3.5 Environment Variables</w:t>
      </w:r>
    </w:p>
    <w:p>
      <w:pPr>
        <w:pStyle w:val="ListBullet"/>
      </w:pPr>
      <w:r>
        <w:rPr>
          <w:b/>
        </w:rPr>
        <w:t>GOOGLE_CLIENT_ID</w:t>
      </w:r>
      <w:r>
        <w:t xml:space="preserve"> — Example: xxx.apps.googleusercontent.com</w:t>
      </w:r>
    </w:p>
    <w:p>
      <w:pPr>
        <w:pStyle w:val="ListBullet"/>
      </w:pPr>
      <w:r>
        <w:rPr>
          <w:b/>
        </w:rPr>
        <w:t>GOOGLE_CLIENT_SECRET</w:t>
      </w:r>
      <w:r>
        <w:t xml:space="preserve"> — Example: GOCSPX-xxxxxxxxxxxx</w:t>
      </w:r>
    </w:p>
    <w:p>
      <w:pPr>
        <w:pStyle w:val="ListBullet"/>
      </w:pPr>
      <w:r>
        <w:rPr>
          <w:b/>
        </w:rPr>
        <w:t>GOOGLE_REDIRECT_URI</w:t>
      </w:r>
      <w:r>
        <w:t xml:space="preserve"> — Example: http://localhost:8000/api/v1/google/callback</w:t>
      </w:r>
    </w:p>
    <w:p>
      <w:pPr>
        <w:pStyle w:val="Heading1"/>
      </w:pPr>
      <w:r>
        <w:t>4. Outlook (Microsoft 365) Integration</w:t>
      </w:r>
    </w:p>
    <w:p>
      <w:pPr>
        <w:pStyle w:val="Heading2"/>
      </w:pPr>
      <w:r>
        <w:t>4.1 Prerequisites</w:t>
      </w:r>
    </w:p>
    <w:p>
      <w:r>
        <w:t>From the Microsoft Azure portal (https://portal.azure.com):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Where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</w:tr>
      <w:tr>
        <w:tc>
          <w:tcPr>
            <w:tcW w:type="dxa" w:w="2880"/>
          </w:tcPr>
          <w:p>
            <w:r>
              <w:t>Azure subscription</w:t>
            </w:r>
          </w:p>
        </w:tc>
        <w:tc>
          <w:tcPr>
            <w:tcW w:type="dxa" w:w="2880"/>
          </w:tcPr>
          <w:p>
            <w:r>
              <w:t>portal.azure.com</w:t>
            </w:r>
          </w:p>
        </w:tc>
        <w:tc>
          <w:tcPr>
            <w:tcW w:type="dxa" w:w="2880"/>
          </w:tcPr>
          <w:p>
            <w:r>
              <w:t>Free (no spend required)</w:t>
            </w:r>
          </w:p>
        </w:tc>
      </w:tr>
      <w:tr>
        <w:tc>
          <w:tcPr>
            <w:tcW w:type="dxa" w:w="2880"/>
          </w:tcPr>
          <w:p>
            <w:r>
              <w:t>App registration</w:t>
            </w:r>
          </w:p>
        </w:tc>
        <w:tc>
          <w:tcPr>
            <w:tcW w:type="dxa" w:w="2880"/>
          </w:tcPr>
          <w:p>
            <w:r>
              <w:t>Microsoft Entra ID → App registrations → New registration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Client secret</w:t>
            </w:r>
          </w:p>
        </w:tc>
        <w:tc>
          <w:tcPr>
            <w:tcW w:type="dxa" w:w="2880"/>
          </w:tcPr>
          <w:p>
            <w:r>
              <w:t>Certificates &amp; Secrets → New client secret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M365 dev sandbox (testing)</w:t>
            </w:r>
          </w:p>
        </w:tc>
        <w:tc>
          <w:tcPr>
            <w:tcW w:type="dxa" w:w="2880"/>
          </w:tcPr>
          <w:p>
            <w:r>
              <w:t>developer.microsoft.com/microsoft-365/dev-program</w:t>
            </w:r>
          </w:p>
        </w:tc>
        <w:tc>
          <w:tcPr>
            <w:tcW w:type="dxa" w:w="2880"/>
          </w:tcPr>
          <w:p>
            <w:r>
              <w:t>Free (90-day renewable)</w:t>
            </w:r>
          </w:p>
        </w:tc>
      </w:tr>
    </w:tbl>
    <w:p/>
    <w:p>
      <w:pPr>
        <w:pStyle w:val="Heading2"/>
      </w:pPr>
      <w:r>
        <w:t>4.2 App Registration Configuration</w:t>
      </w:r>
    </w:p>
    <w:p>
      <w:pPr>
        <w:pStyle w:val="ListBullet"/>
      </w:pPr>
      <w:r>
        <w:t>Redirect URI type: Web, URI: http://localhost:8000/api/v1/outlook/callback</w:t>
      </w:r>
    </w:p>
    <w:p>
      <w:pPr>
        <w:pStyle w:val="ListBullet"/>
      </w:pPr>
      <w:r>
        <w:t>Supported account types: 'Accounts in any organizational directory (Multitenant)' + 'Personal Microsoft accounts'</w:t>
      </w:r>
    </w:p>
    <w:p>
      <w:pPr>
        <w:pStyle w:val="ListBullet"/>
      </w:pPr>
      <w:r>
        <w:t>API Permissions: Add Microsoft Graph → Delegated permissions</w:t>
      </w:r>
    </w:p>
    <w:p>
      <w:pPr>
        <w:pStyle w:val="Heading2"/>
      </w:pPr>
      <w:r>
        <w:t>4.3 Required Microsoft Graph Scopes</w:t>
      </w:r>
    </w:p>
    <w:p>
      <w:pPr>
        <w:pStyle w:val="ListBullet"/>
      </w:pPr>
      <w:r>
        <w:t>Calendars.ReadWrite — Read and create calendar events</w:t>
      </w:r>
    </w:p>
    <w:p>
      <w:pPr>
        <w:pStyle w:val="ListBullet"/>
      </w:pPr>
      <w:r>
        <w:t>User.Read — Get display name and email</w:t>
      </w:r>
    </w:p>
    <w:p>
      <w:pPr>
        <w:pStyle w:val="ListBullet"/>
      </w:pPr>
      <w:r>
        <w:t>offline_access — Receive refresh tokens (mandatory for long-lived access)</w:t>
      </w:r>
    </w:p>
    <w:p>
      <w:pPr>
        <w:pStyle w:val="ListBullet"/>
      </w:pPr>
      <w:r>
        <w:t>Mail.ReadWrite — Read and send emails (optional)</w:t>
      </w:r>
    </w:p>
    <w:p>
      <w:pPr>
        <w:pStyle w:val="Heading2"/>
      </w:pPr>
      <w:r>
        <w:t>4.4 Endpoints Used</w:t>
      </w:r>
    </w:p>
    <w:p>
      <w:pPr>
        <w:pStyle w:val="ListBullet"/>
      </w:pPr>
      <w:r>
        <w:rPr>
          <w:color w:val="0F6E38"/>
          <w:sz w:val="18"/>
        </w:rPr>
        <w:t>https://login.microsoftonline.com/common/oauth2/v2.0/authorize</w:t>
      </w:r>
      <w:r>
        <w:t xml:space="preserve"> — Authorization URL</w:t>
      </w:r>
    </w:p>
    <w:p>
      <w:pPr>
        <w:pStyle w:val="ListBullet"/>
      </w:pPr>
      <w:r>
        <w:rPr>
          <w:color w:val="0F6E38"/>
          <w:sz w:val="18"/>
        </w:rPr>
        <w:t>https://login.microsoftonline.com/common/oauth2/v2.0/token</w:t>
      </w:r>
      <w:r>
        <w:t xml:space="preserve"> — Token exchange &amp; refresh</w:t>
      </w:r>
    </w:p>
    <w:p>
      <w:pPr>
        <w:pStyle w:val="ListBullet"/>
      </w:pPr>
      <w:r>
        <w:rPr>
          <w:color w:val="0F6E38"/>
          <w:sz w:val="18"/>
        </w:rPr>
        <w:t>https://graph.microsoft.com/v1.0/me/calendar/events</w:t>
      </w:r>
      <w:r>
        <w:t xml:space="preserve"> — Calendar events (Microsoft Graph)</w:t>
      </w:r>
    </w:p>
    <w:p>
      <w:pPr>
        <w:pStyle w:val="ListBullet"/>
      </w:pPr>
      <w:r>
        <w:rPr>
          <w:color w:val="0F6E38"/>
          <w:sz w:val="18"/>
        </w:rPr>
        <w:t>https://graph.microsoft.com/v1.0/me/messages</w:t>
      </w:r>
      <w:r>
        <w:t xml:space="preserve"> — Mail messages (Graph, optional)</w:t>
      </w:r>
    </w:p>
    <w:p>
      <w:pPr>
        <w:pStyle w:val="Heading2"/>
      </w:pPr>
      <w:r>
        <w:t>4.5 Files to 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app/core/outlook/__init__.py</w:t>
            </w:r>
          </w:p>
        </w:tc>
        <w:tc>
          <w:tcPr>
            <w:tcW w:type="dxa" w:w="2880"/>
          </w:tcPr>
          <w:p>
            <w:r>
              <w:t>Package init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app/core/outlook/base.py</w:t>
            </w:r>
          </w:p>
        </w:tc>
        <w:tc>
          <w:tcPr>
            <w:tcW w:type="dxa" w:w="2880"/>
          </w:tcPr>
          <w:p>
            <w:r>
              <w:t>OutlookOAuth class (same pattern as ZohoOAuth)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app/core/outlook/calendar.py</w:t>
            </w:r>
          </w:p>
        </w:tc>
        <w:tc>
          <w:tcPr>
            <w:tcW w:type="dxa" w:w="2880"/>
          </w:tcPr>
          <w:p>
            <w:r>
              <w:t>OutlookCalendar via Microsoft Graph API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app/api/outlook_auth.py</w:t>
            </w:r>
          </w:p>
        </w:tc>
        <w:tc>
          <w:tcPr>
            <w:tcW w:type="dxa" w:w="2880"/>
          </w:tcPr>
          <w:p>
            <w:r>
              <w:t>Routes: /outlook/auth-url, /outlook/callback, /outlook/status, /outlook/disconnect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stores/outlookStore.ts</w:t>
            </w:r>
          </w:p>
        </w:tc>
        <w:tc>
          <w:tcPr>
            <w:tcW w:type="dxa" w:w="2880"/>
          </w:tcPr>
          <w:p>
            <w:r>
              <w:t>Zustand store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components/owners/OutlookConnectButton.tsx</w:t>
            </w:r>
          </w:p>
        </w:tc>
        <w:tc>
          <w:tcPr>
            <w:tcW w:type="dxa" w:w="2880"/>
          </w:tcPr>
          <w:p>
            <w:r>
              <w:t>Connect/disconnect button UI</w:t>
            </w:r>
          </w:p>
        </w:tc>
      </w:tr>
    </w:tbl>
    <w:p/>
    <w:p>
      <w:pPr>
        <w:pStyle w:val="Heading2"/>
      </w:pPr>
      <w:r>
        <w:t>4.6 Environment Variables</w:t>
      </w:r>
    </w:p>
    <w:p>
      <w:pPr>
        <w:pStyle w:val="ListBullet"/>
      </w:pPr>
      <w:r>
        <w:rPr>
          <w:b/>
        </w:rPr>
        <w:t>OUTLOOK_CLIENT_ID</w:t>
      </w:r>
      <w:r>
        <w:t xml:space="preserve"> — xxxxxxxx-xxxx-xxxx-xxxx-xxxxxxxxxxxx (Application ID from Azure)</w:t>
      </w:r>
    </w:p>
    <w:p>
      <w:pPr>
        <w:pStyle w:val="ListBullet"/>
      </w:pPr>
      <w:r>
        <w:rPr>
          <w:b/>
        </w:rPr>
        <w:t>OUTLOOK_CLIENT_SECRET</w:t>
      </w:r>
      <w:r>
        <w:t xml:space="preserve"> — Client secret value from Certificates &amp; Secrets</w:t>
      </w:r>
    </w:p>
    <w:p>
      <w:pPr>
        <w:pStyle w:val="ListBullet"/>
      </w:pPr>
      <w:r>
        <w:rPr>
          <w:b/>
        </w:rPr>
        <w:t>OUTLOOK_TENANT_ID</w:t>
      </w:r>
      <w:r>
        <w:t xml:space="preserve"> — common (for multi-tenant) or your specific tenant ID</w:t>
      </w:r>
    </w:p>
    <w:p>
      <w:pPr>
        <w:pStyle w:val="ListBullet"/>
      </w:pPr>
      <w:r>
        <w:rPr>
          <w:b/>
        </w:rPr>
        <w:t>OUTLOOK_REDIRECT_URI</w:t>
      </w:r>
      <w:r>
        <w:t xml:space="preserve"> — http://localhost:8000/api/v1/outlook/callback</w:t>
      </w:r>
    </w:p>
    <w:p>
      <w:pPr>
        <w:pStyle w:val="Heading1"/>
      </w:pPr>
      <w:r>
        <w:t>5. Implementation Steps</w:t>
      </w:r>
    </w:p>
    <w:p>
      <w:pPr>
        <w:pStyle w:val="Heading2"/>
      </w:pPr>
      <w:r>
        <w:t>Phase 1: Google Calendar (estimated: 4-6 hours)</w:t>
      </w:r>
    </w:p>
    <w:p>
      <w:pPr>
        <w:pStyle w:val="ListNumber"/>
      </w:pPr>
      <w:r>
        <w:t>Create app/core/google/ package with OAuth base class</w:t>
      </w:r>
    </w:p>
    <w:p>
      <w:pPr>
        <w:pStyle w:val="ListNumber"/>
      </w:pPr>
      <w:r>
        <w:t>Create app/api/google_auth.py with /google/* routes</w:t>
      </w:r>
    </w:p>
    <w:p>
      <w:pPr>
        <w:pStyle w:val="ListNumber"/>
      </w:pPr>
      <w:r>
        <w:t>Create app/core/google/calendar.py with Calendar API methods</w:t>
      </w:r>
    </w:p>
    <w:p>
      <w:pPr>
        <w:pStyle w:val="ListNumber"/>
      </w:pPr>
      <w:r>
        <w:t>Create frontend googleStore.ts and GoogleConnectButton.tsx</w:t>
      </w:r>
    </w:p>
    <w:p>
      <w:pPr>
        <w:pStyle w:val="ListNumber"/>
      </w:pPr>
      <w:r>
        <w:t>Register in main.py router and frontend settings page</w:t>
      </w:r>
    </w:p>
    <w:p>
      <w:pPr>
        <w:pStyle w:val="ListNumber"/>
      </w:pPr>
      <w:r>
        <w:t>Test: connect, list events, create event, disconnect</w:t>
      </w:r>
    </w:p>
    <w:p>
      <w:pPr>
        <w:pStyle w:val="Heading2"/>
      </w:pPr>
      <w:r>
        <w:t>Phase 2: Outlook Calendar (estimated: 6-8 hours)</w:t>
      </w:r>
    </w:p>
    <w:p>
      <w:pPr>
        <w:pStyle w:val="ListNumber"/>
      </w:pPr>
      <w:r>
        <w:t>Register app in Azure portal, configure permissions</w:t>
      </w:r>
    </w:p>
    <w:p>
      <w:pPr>
        <w:pStyle w:val="ListNumber"/>
      </w:pPr>
      <w:r>
        <w:t>Create app/core/outlook/ package with OAuth base class</w:t>
      </w:r>
    </w:p>
    <w:p>
      <w:pPr>
        <w:pStyle w:val="ListNumber"/>
      </w:pPr>
      <w:r>
        <w:t>Create app/api/outlook_auth.py with /outlook/* routes</w:t>
      </w:r>
    </w:p>
    <w:p>
      <w:pPr>
        <w:pStyle w:val="ListNumber"/>
      </w:pPr>
      <w:r>
        <w:t>Create app/core/outlook/calendar.py with Graph API methods</w:t>
      </w:r>
    </w:p>
    <w:p>
      <w:pPr>
        <w:pStyle w:val="ListNumber"/>
      </w:pPr>
      <w:r>
        <w:t>Create frontend outlookStore.ts and OutlookConnectButton.tsx</w:t>
      </w:r>
    </w:p>
    <w:p>
      <w:pPr>
        <w:pStyle w:val="ListNumber"/>
      </w:pPr>
      <w:r>
        <w:t>Register in main.py router and frontend settings page</w:t>
      </w:r>
    </w:p>
    <w:p>
      <w:pPr>
        <w:pStyle w:val="ListNumber"/>
      </w:pPr>
      <w:r>
        <w:t>Test: connect, list events, create event, disconnect</w:t>
      </w:r>
    </w:p>
    <w:p>
      <w:pPr>
        <w:pStyle w:val="Heading2"/>
      </w:pPr>
      <w:r>
        <w:t>Phase 3 (Optional): Refactor to Unified Provider Model</w:t>
      </w:r>
    </w:p>
    <w:p>
      <w:pPr>
        <w:pStyle w:val="ListNumber"/>
      </w:pPr>
      <w:r>
        <w:t>Create a common OAuthBase class that Zoho, Google, and Outlook inherit from</w:t>
      </w:r>
    </w:p>
    <w:p>
      <w:pPr>
        <w:pStyle w:val="ListNumber"/>
      </w:pPr>
      <w:r>
        <w:t>Create a unified CalendarProvider interface so booking UI works with any provider</w:t>
      </w:r>
    </w:p>
    <w:p>
      <w:pPr>
        <w:pStyle w:val="ListNumber"/>
      </w:pPr>
      <w:r>
        <w:t>Let users connect multiple providers simultaneously and select which to use</w:t>
      </w:r>
    </w:p>
    <w:p>
      <w:pPr>
        <w:pStyle w:val="ListNumber"/>
      </w:pPr>
      <w:r>
        <w:t>Add a provider selector dropdown to ZohoCalendarBooking (now CalendarBooking)</w:t>
      </w:r>
    </w:p>
    <w:p>
      <w:pPr>
        <w:pStyle w:val="Heading1"/>
      </w:pPr>
      <w:r>
        <w:t>6. Existing Files to Modify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Change</w:t>
            </w:r>
          </w:p>
        </w:tc>
      </w:tr>
      <w:tr>
        <w:tc>
          <w:tcPr>
            <w:tcW w:type="dxa" w:w="4320"/>
          </w:tcPr>
          <w:p>
            <w:r>
              <w:t>backend/app/main.py</w:t>
            </w:r>
          </w:p>
        </w:tc>
        <w:tc>
          <w:tcPr>
            <w:tcW w:type="dxa" w:w="4320"/>
          </w:tcPr>
          <w:p>
            <w:r>
              <w:t>Add google_auth_router and outlook_auth_router includes</w:t>
            </w:r>
          </w:p>
        </w:tc>
      </w:tr>
      <w:tr>
        <w:tc>
          <w:tcPr>
            <w:tcW w:type="dxa" w:w="4320"/>
          </w:tcPr>
          <w:p>
            <w:r>
              <w:t>backend/app/core/config.py</w:t>
            </w:r>
          </w:p>
        </w:tc>
        <w:tc>
          <w:tcPr>
            <w:tcW w:type="dxa" w:w="4320"/>
          </w:tcPr>
          <w:p>
            <w:r>
              <w:t>Add Google and Outlook env vars</w:t>
            </w:r>
          </w:p>
        </w:tc>
      </w:tr>
      <w:tr>
        <w:tc>
          <w:tcPr>
            <w:tcW w:type="dxa" w:w="4320"/>
          </w:tcPr>
          <w:p>
            <w:r>
              <w:t>backend/.env.example</w:t>
            </w:r>
          </w:p>
        </w:tc>
        <w:tc>
          <w:tcPr>
            <w:tcW w:type="dxa" w:w="4320"/>
          </w:tcPr>
          <w:p>
            <w:r>
              <w:t>Add Google and Outlook variable stubs</w:t>
            </w:r>
          </w:p>
        </w:tc>
      </w:tr>
      <w:tr>
        <w:tc>
          <w:tcPr>
            <w:tcW w:type="dxa" w:w="4320"/>
          </w:tcPr>
          <w:p>
            <w:r>
              <w:t>frontend/src/app/dashboard/settings/page.tsx</w:t>
            </w:r>
          </w:p>
        </w:tc>
        <w:tc>
          <w:tcPr>
            <w:tcW w:type="dxa" w:w="4320"/>
          </w:tcPr>
          <w:p>
            <w:r>
              <w:t>Add GoogleConnectButton and OutlookConnectButton</w:t>
            </w:r>
          </w:p>
        </w:tc>
      </w:tr>
    </w:tbl>
    <w:p>
      <w:pPr>
        <w:pStyle w:val="Heading1"/>
      </w:pPr>
      <w:r>
        <w:t>7. OAuth Provider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Zoho</w:t>
            </w:r>
          </w:p>
        </w:tc>
        <w:tc>
          <w:tcPr>
            <w:tcW w:type="dxa" w:w="2160"/>
          </w:tcPr>
          <w:p>
            <w:r>
              <w:t>Google</w:t>
            </w:r>
          </w:p>
        </w:tc>
        <w:tc>
          <w:tcPr>
            <w:tcW w:type="dxa" w:w="2160"/>
          </w:tcPr>
          <w:p>
            <w:r>
              <w:t>Outlook</w:t>
            </w:r>
          </w:p>
        </w:tc>
      </w:tr>
      <w:tr>
        <w:tc>
          <w:tcPr>
            <w:tcW w:type="dxa" w:w="2160"/>
          </w:tcPr>
          <w:p>
            <w:r>
              <w:t>Auth URL</w:t>
            </w:r>
          </w:p>
        </w:tc>
        <w:tc>
          <w:tcPr>
            <w:tcW w:type="dxa" w:w="2160"/>
          </w:tcPr>
          <w:p>
            <w:r>
              <w:t>accounts.zoho.com/oauth/v2/auth</w:t>
            </w:r>
          </w:p>
        </w:tc>
        <w:tc>
          <w:tcPr>
            <w:tcW w:type="dxa" w:w="2160"/>
          </w:tcPr>
          <w:p>
            <w:r>
              <w:t>accounts.google.com/o/oauth2/v2/auth</w:t>
            </w:r>
          </w:p>
        </w:tc>
        <w:tc>
          <w:tcPr>
            <w:tcW w:type="dxa" w:w="2160"/>
          </w:tcPr>
          <w:p>
            <w:r>
              <w:t>login.microsoftonline.com/common/oauth2/v2.0/authorize</w:t>
            </w:r>
          </w:p>
        </w:tc>
      </w:tr>
      <w:tr>
        <w:tc>
          <w:tcPr>
            <w:tcW w:type="dxa" w:w="2160"/>
          </w:tcPr>
          <w:p>
            <w:r>
              <w:t>Token URL</w:t>
            </w:r>
          </w:p>
        </w:tc>
        <w:tc>
          <w:tcPr>
            <w:tcW w:type="dxa" w:w="2160"/>
          </w:tcPr>
          <w:p>
            <w:r>
              <w:t>accounts.zoho.com/oauth/v2/token</w:t>
            </w:r>
          </w:p>
        </w:tc>
        <w:tc>
          <w:tcPr>
            <w:tcW w:type="dxa" w:w="2160"/>
          </w:tcPr>
          <w:p>
            <w:r>
              <w:t>oauth2.googleapis.com/token</w:t>
            </w:r>
          </w:p>
        </w:tc>
        <w:tc>
          <w:tcPr>
            <w:tcW w:type="dxa" w:w="2160"/>
          </w:tcPr>
          <w:p>
            <w:r>
              <w:t>login.microsoftonline.com/common/oauth2/v2.0/token</w:t>
            </w:r>
          </w:p>
        </w:tc>
      </w:tr>
      <w:tr>
        <w:tc>
          <w:tcPr>
            <w:tcW w:type="dxa" w:w="2160"/>
          </w:tcPr>
          <w:p>
            <w:r>
              <w:t>Auth header</w:t>
            </w:r>
          </w:p>
        </w:tc>
        <w:tc>
          <w:tcPr>
            <w:tcW w:type="dxa" w:w="2160"/>
          </w:tcPr>
          <w:p>
            <w:r>
              <w:t>Zoho-oauthtoken {token}</w:t>
            </w:r>
          </w:p>
        </w:tc>
        <w:tc>
          <w:tcPr>
            <w:tcW w:type="dxa" w:w="2160"/>
          </w:tcPr>
          <w:p>
            <w:r>
              <w:t>Bearer {token}</w:t>
            </w:r>
          </w:p>
        </w:tc>
        <w:tc>
          <w:tcPr>
            <w:tcW w:type="dxa" w:w="2160"/>
          </w:tcPr>
          <w:p>
            <w:r>
              <w:t>Bearer {token}</w:t>
            </w:r>
          </w:p>
        </w:tc>
      </w:tr>
      <w:tr>
        <w:tc>
          <w:tcPr>
            <w:tcW w:type="dxa" w:w="2160"/>
          </w:tcPr>
          <w:p>
            <w:r>
              <w:t>Calendar API</w:t>
            </w:r>
          </w:p>
        </w:tc>
        <w:tc>
          <w:tcPr>
            <w:tcW w:type="dxa" w:w="2160"/>
          </w:tcPr>
          <w:p>
            <w:r>
              <w:t>calendar.zoho.com/api/v1</w:t>
            </w:r>
          </w:p>
        </w:tc>
        <w:tc>
          <w:tcPr>
            <w:tcW w:type="dxa" w:w="2160"/>
          </w:tcPr>
          <w:p>
            <w:r>
              <w:t>www.googleapis.com/calendar/v3</w:t>
            </w:r>
          </w:p>
        </w:tc>
        <w:tc>
          <w:tcPr>
            <w:tcW w:type="dxa" w:w="2160"/>
          </w:tcPr>
          <w:p>
            <w:r>
              <w:t>graph.microsoft.com/v1.0/me/calendar</w:t>
            </w:r>
          </w:p>
        </w:tc>
      </w:tr>
      <w:tr>
        <w:tc>
          <w:tcPr>
            <w:tcW w:type="dxa" w:w="2160"/>
          </w:tcPr>
          <w:p>
            <w:r>
              <w:t>Refresh token</w:t>
            </w:r>
          </w:p>
        </w:tc>
        <w:tc>
          <w:tcPr>
            <w:tcW w:type="dxa" w:w="2160"/>
          </w:tcPr>
          <w:p>
            <w:r>
              <w:t>Automatic</w:t>
            </w:r>
          </w:p>
        </w:tc>
        <w:tc>
          <w:tcPr>
            <w:tcW w:type="dxa" w:w="2160"/>
          </w:tcPr>
          <w:p>
            <w:r>
              <w:t>Automatic</w:t>
            </w:r>
          </w:p>
        </w:tc>
        <w:tc>
          <w:tcPr>
            <w:tcW w:type="dxa" w:w="2160"/>
          </w:tcPr>
          <w:p>
            <w:r>
              <w:t>Requires offline_access scope</w:t>
            </w:r>
          </w:p>
        </w:tc>
      </w:tr>
      <w:tr>
        <w:tc>
          <w:tcPr>
            <w:tcW w:type="dxa" w:w="2160"/>
          </w:tcPr>
          <w:p>
            <w:r>
              <w:t>MongoDB collection</w:t>
            </w:r>
          </w:p>
        </w:tc>
        <w:tc>
          <w:tcPr>
            <w:tcW w:type="dxa" w:w="2160"/>
          </w:tcPr>
          <w:p>
            <w:r>
              <w:t>zoho_tokens</w:t>
            </w:r>
          </w:p>
        </w:tc>
        <w:tc>
          <w:tcPr>
            <w:tcW w:type="dxa" w:w="2160"/>
          </w:tcPr>
          <w:p>
            <w:r>
              <w:t>google_tokens</w:t>
            </w:r>
          </w:p>
        </w:tc>
        <w:tc>
          <w:tcPr>
            <w:tcW w:type="dxa" w:w="2160"/>
          </w:tcPr>
          <w:p>
            <w:r>
              <w:t>outlook_tokens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42C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42C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42C5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