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E1668" w14:textId="77777777" w:rsidR="00323B03" w:rsidRDefault="00323B03" w:rsidP="00323B03">
      <w:pPr>
        <w:ind w:firstLine="142"/>
        <w:rPr>
          <w:lang w:val="es-ES"/>
        </w:rPr>
      </w:pPr>
    </w:p>
    <w:p w14:paraId="010E6CE0" w14:textId="4C0D33FC" w:rsidR="00323B03" w:rsidRDefault="00323B03" w:rsidP="00323B03">
      <w:pPr>
        <w:pStyle w:val="Ttulo1"/>
        <w:rPr>
          <w:lang w:val="es-ES"/>
        </w:rPr>
      </w:pPr>
      <w:r>
        <w:rPr>
          <w:lang w:val="es-ES"/>
        </w:rPr>
        <w:t>Actividad sema 3</w:t>
      </w:r>
    </w:p>
    <w:p w14:paraId="001BF832" w14:textId="77777777" w:rsidR="00323B03" w:rsidRDefault="00323B03" w:rsidP="00323B03">
      <w:pPr>
        <w:rPr>
          <w:lang w:val="es-ES"/>
        </w:rPr>
      </w:pPr>
    </w:p>
    <w:p w14:paraId="12CE7664" w14:textId="77777777" w:rsidR="00323B03" w:rsidRDefault="00323B03" w:rsidP="00323B03">
      <w:pPr>
        <w:rPr>
          <w:lang w:val="es-ES"/>
        </w:rPr>
      </w:pPr>
    </w:p>
    <w:p w14:paraId="15A0A3FC" w14:textId="77777777" w:rsidR="00323B03" w:rsidRDefault="00323B03" w:rsidP="00323B03">
      <w:pPr>
        <w:rPr>
          <w:lang w:val="es-ES"/>
        </w:rPr>
      </w:pPr>
    </w:p>
    <w:p w14:paraId="4EBFC33A" w14:textId="77777777" w:rsidR="00323B03" w:rsidRDefault="00323B03" w:rsidP="00323B03">
      <w:pPr>
        <w:rPr>
          <w:lang w:val="es-ES"/>
        </w:rPr>
      </w:pPr>
    </w:p>
    <w:p w14:paraId="2DB16941" w14:textId="77777777" w:rsidR="00323B03" w:rsidRDefault="00323B03" w:rsidP="00323B03">
      <w:pPr>
        <w:rPr>
          <w:lang w:val="es-ES"/>
        </w:rPr>
      </w:pPr>
    </w:p>
    <w:p w14:paraId="31902FA1" w14:textId="77777777" w:rsidR="00323B03" w:rsidRDefault="00323B03" w:rsidP="00323B03">
      <w:pPr>
        <w:rPr>
          <w:lang w:val="es-ES"/>
        </w:rPr>
      </w:pPr>
    </w:p>
    <w:p w14:paraId="037FF6A1" w14:textId="245C9E95" w:rsidR="00323B03" w:rsidRDefault="00323B03" w:rsidP="00323B03">
      <w:pPr>
        <w:jc w:val="center"/>
        <w:rPr>
          <w:lang w:val="es-ES"/>
        </w:rPr>
      </w:pPr>
      <w:r>
        <w:rPr>
          <w:lang w:val="es-ES"/>
        </w:rPr>
        <w:t>Alejandro Rodríguez Molina</w:t>
      </w:r>
    </w:p>
    <w:p w14:paraId="56C0CB1E" w14:textId="25120983" w:rsidR="00323B03" w:rsidRDefault="00323B03" w:rsidP="00323B03">
      <w:pPr>
        <w:jc w:val="center"/>
        <w:rPr>
          <w:lang w:val="es-ES"/>
        </w:rPr>
      </w:pPr>
      <w:r>
        <w:rPr>
          <w:lang w:val="es-ES"/>
        </w:rPr>
        <w:t>Juan Pablo Roldán Patiño</w:t>
      </w:r>
    </w:p>
    <w:p w14:paraId="6E008598" w14:textId="22C61692" w:rsidR="00323B03" w:rsidRDefault="00323B03" w:rsidP="00323B03">
      <w:pPr>
        <w:jc w:val="center"/>
        <w:rPr>
          <w:lang w:val="es-ES"/>
        </w:rPr>
      </w:pPr>
      <w:r>
        <w:rPr>
          <w:lang w:val="es-ES"/>
        </w:rPr>
        <w:t>Yesenia Quejada Rojas</w:t>
      </w:r>
    </w:p>
    <w:p w14:paraId="24B37D04" w14:textId="77777777" w:rsidR="00323B03" w:rsidRPr="00323B03" w:rsidRDefault="00323B03" w:rsidP="00323B03">
      <w:pPr>
        <w:jc w:val="center"/>
        <w:rPr>
          <w:u w:val="single"/>
          <w:lang w:val="es-ES"/>
        </w:rPr>
      </w:pPr>
    </w:p>
    <w:p w14:paraId="0A1FACA5" w14:textId="77777777" w:rsidR="00323B03" w:rsidRDefault="00323B03" w:rsidP="00323B03">
      <w:pPr>
        <w:jc w:val="center"/>
        <w:rPr>
          <w:lang w:val="es-ES"/>
        </w:rPr>
      </w:pPr>
    </w:p>
    <w:p w14:paraId="00F45ACD" w14:textId="5ECCEF63" w:rsidR="00323B03" w:rsidRDefault="00323B03" w:rsidP="00323B03">
      <w:pPr>
        <w:jc w:val="center"/>
        <w:rPr>
          <w:lang w:val="es-ES"/>
        </w:rPr>
      </w:pPr>
      <w:r>
        <w:rPr>
          <w:lang w:val="es-ES"/>
        </w:rPr>
        <w:t>Diseño de software</w:t>
      </w:r>
    </w:p>
    <w:p w14:paraId="770896E2" w14:textId="77777777" w:rsidR="00323B03" w:rsidRDefault="00323B03" w:rsidP="00323B03">
      <w:pPr>
        <w:jc w:val="center"/>
        <w:rPr>
          <w:lang w:val="es-ES"/>
        </w:rPr>
      </w:pPr>
    </w:p>
    <w:p w14:paraId="1F9147DA" w14:textId="77777777" w:rsidR="00323B03" w:rsidRDefault="00323B03" w:rsidP="00323B03">
      <w:pPr>
        <w:jc w:val="center"/>
        <w:rPr>
          <w:lang w:val="es-ES"/>
        </w:rPr>
      </w:pPr>
    </w:p>
    <w:p w14:paraId="5CD5D80E" w14:textId="77777777" w:rsidR="00323B03" w:rsidRDefault="00323B03" w:rsidP="00323B03">
      <w:pPr>
        <w:jc w:val="center"/>
        <w:rPr>
          <w:lang w:val="es-ES"/>
        </w:rPr>
      </w:pPr>
    </w:p>
    <w:p w14:paraId="394C242B" w14:textId="77777777" w:rsidR="00323B03" w:rsidRDefault="00323B03" w:rsidP="00323B03">
      <w:pPr>
        <w:jc w:val="center"/>
        <w:rPr>
          <w:lang w:val="es-ES"/>
        </w:rPr>
      </w:pPr>
      <w:r>
        <w:rPr>
          <w:lang w:val="es-ES"/>
        </w:rPr>
        <w:t>IE DEM</w:t>
      </w:r>
    </w:p>
    <w:p w14:paraId="4DBD0A27" w14:textId="77777777" w:rsidR="00323B03" w:rsidRDefault="00323B03" w:rsidP="00323B03">
      <w:pPr>
        <w:jc w:val="center"/>
        <w:rPr>
          <w:lang w:val="es-ES"/>
        </w:rPr>
      </w:pPr>
    </w:p>
    <w:p w14:paraId="7C2EFB19" w14:textId="77777777" w:rsidR="00323B03" w:rsidRDefault="00323B03" w:rsidP="00323B03">
      <w:pPr>
        <w:jc w:val="center"/>
        <w:rPr>
          <w:lang w:val="es-ES"/>
        </w:rPr>
      </w:pPr>
    </w:p>
    <w:p w14:paraId="3163E106" w14:textId="77777777" w:rsidR="00323B03" w:rsidRDefault="00323B03" w:rsidP="00323B03">
      <w:pPr>
        <w:jc w:val="center"/>
        <w:rPr>
          <w:lang w:val="es-ES"/>
        </w:rPr>
      </w:pPr>
    </w:p>
    <w:p w14:paraId="4E9E1A93" w14:textId="7A82C704" w:rsidR="00323B03" w:rsidRDefault="00323B03" w:rsidP="00323B03">
      <w:pPr>
        <w:jc w:val="center"/>
        <w:rPr>
          <w:lang w:val="es-ES"/>
        </w:rPr>
      </w:pPr>
      <w:r>
        <w:rPr>
          <w:lang w:val="es-ES"/>
        </w:rPr>
        <w:t xml:space="preserve">Medellín </w:t>
      </w:r>
    </w:p>
    <w:p w14:paraId="2DFD43C5" w14:textId="65DE17E4" w:rsidR="00323B03" w:rsidRDefault="00323B03" w:rsidP="0015794E">
      <w:pPr>
        <w:jc w:val="center"/>
        <w:rPr>
          <w:lang w:val="es-ES"/>
        </w:rPr>
      </w:pPr>
      <w:r>
        <w:rPr>
          <w:lang w:val="es-ES"/>
        </w:rPr>
        <w:t>2020</w:t>
      </w:r>
    </w:p>
    <w:p w14:paraId="013FD524" w14:textId="77777777" w:rsidR="00222CCA" w:rsidRDefault="00B27F3E" w:rsidP="00323B03">
      <w:pPr>
        <w:ind w:firstLine="142"/>
        <w:rPr>
          <w:lang w:val="es-ES"/>
        </w:rPr>
      </w:pPr>
      <w:r>
        <w:rPr>
          <w:lang w:val="es-ES"/>
        </w:rPr>
        <w:lastRenderedPageBreak/>
        <w:t>¿Qué es HTTP, por qué es importante en el desarrollo web?</w:t>
      </w:r>
    </w:p>
    <w:p w14:paraId="08E088FE" w14:textId="77777777" w:rsidR="00B27F3E" w:rsidRDefault="00B27F3E" w:rsidP="00323B03">
      <w:pPr>
        <w:ind w:firstLine="142"/>
        <w:rPr>
          <w:lang w:val="es-ES"/>
        </w:rPr>
      </w:pPr>
      <w:r>
        <w:rPr>
          <w:lang w:val="es-ES"/>
        </w:rPr>
        <w:t>HTTP es un protocolo de comunicación que permite la transfere</w:t>
      </w:r>
      <w:r w:rsidR="00355773">
        <w:rPr>
          <w:lang w:val="es-ES"/>
        </w:rPr>
        <w:t>ncia de información en internet, y es importante para el desarrollo web dado que permite la trasferencia de hipertexto la cual es la base de toda comunicación en el internet.</w:t>
      </w:r>
    </w:p>
    <w:p w14:paraId="28F4339F" w14:textId="77777777" w:rsidR="00355773" w:rsidRDefault="00355773" w:rsidP="00323B03">
      <w:pPr>
        <w:ind w:firstLine="142"/>
        <w:rPr>
          <w:lang w:val="es-ES"/>
        </w:rPr>
      </w:pPr>
    </w:p>
    <w:p w14:paraId="3B6D1458" w14:textId="77777777" w:rsidR="00355773" w:rsidRDefault="00355773" w:rsidP="00323B03">
      <w:pPr>
        <w:ind w:firstLine="142"/>
        <w:rPr>
          <w:lang w:val="es-ES"/>
        </w:rPr>
      </w:pPr>
      <w:r>
        <w:rPr>
          <w:lang w:val="es-ES"/>
        </w:rPr>
        <w:t>¿Qué son y para qué sirven los verbos o métodos HTT?</w:t>
      </w:r>
    </w:p>
    <w:p w14:paraId="62B2514A" w14:textId="77777777" w:rsidR="00355773" w:rsidRDefault="00355773" w:rsidP="00323B03">
      <w:pPr>
        <w:ind w:firstLine="142"/>
        <w:rPr>
          <w:lang w:val="es-ES"/>
        </w:rPr>
      </w:pPr>
    </w:p>
    <w:p w14:paraId="6DE579D1" w14:textId="77777777" w:rsidR="00355773" w:rsidRDefault="00355773" w:rsidP="00323B03">
      <w:pPr>
        <w:ind w:firstLine="142"/>
        <w:rPr>
          <w:lang w:val="es-ES"/>
        </w:rPr>
      </w:pPr>
      <w:r>
        <w:rPr>
          <w:lang w:val="es-ES"/>
        </w:rPr>
        <w:t>GET: El método ‘</w:t>
      </w:r>
      <w:proofErr w:type="spellStart"/>
      <w:r>
        <w:rPr>
          <w:lang w:val="es-ES"/>
        </w:rPr>
        <w:t>get</w:t>
      </w:r>
      <w:proofErr w:type="spellEnd"/>
      <w:r>
        <w:rPr>
          <w:lang w:val="es-ES"/>
        </w:rPr>
        <w:t>’ se usa para leer una representación de un recurso para así mostrar lo solicitado ya sea la carga de una página web o un formulario.</w:t>
      </w:r>
    </w:p>
    <w:p w14:paraId="177F4362" w14:textId="77777777" w:rsidR="00355773" w:rsidRDefault="00355773" w:rsidP="00323B03">
      <w:pPr>
        <w:ind w:firstLine="142"/>
        <w:rPr>
          <w:lang w:val="es-ES"/>
        </w:rPr>
      </w:pPr>
      <w:r>
        <w:rPr>
          <w:lang w:val="es-ES"/>
        </w:rPr>
        <w:t>POST: Normalmente se usa para formularios, ya que este es más amplio a la hora de enviar datos que el verbo GET</w:t>
      </w:r>
    </w:p>
    <w:p w14:paraId="0848D534" w14:textId="77777777" w:rsidR="00355773" w:rsidRDefault="00355773" w:rsidP="00323B03">
      <w:pPr>
        <w:ind w:firstLine="142"/>
        <w:rPr>
          <w:lang w:val="es-ES"/>
        </w:rPr>
      </w:pPr>
      <w:r>
        <w:rPr>
          <w:lang w:val="es-ES"/>
        </w:rPr>
        <w:t xml:space="preserve">PUT: ES usado comúnmente para actualizar contenido aunque también </w:t>
      </w:r>
      <w:r w:rsidR="006977D2">
        <w:rPr>
          <w:lang w:val="es-ES"/>
        </w:rPr>
        <w:t xml:space="preserve">puede crearlo, este al contrario del método </w:t>
      </w:r>
      <w:proofErr w:type="spellStart"/>
      <w:r w:rsidR="006977D2">
        <w:rPr>
          <w:lang w:val="es-ES"/>
        </w:rPr>
        <w:t>get</w:t>
      </w:r>
      <w:proofErr w:type="spellEnd"/>
      <w:r w:rsidR="006977D2">
        <w:rPr>
          <w:lang w:val="es-ES"/>
        </w:rPr>
        <w:t xml:space="preserve"> no muestra información   en la URL</w:t>
      </w:r>
    </w:p>
    <w:p w14:paraId="6D27F41E" w14:textId="77777777" w:rsidR="006977D2" w:rsidRDefault="006977D2" w:rsidP="00323B03">
      <w:pPr>
        <w:ind w:firstLine="142"/>
        <w:rPr>
          <w:lang w:val="es-ES"/>
        </w:rPr>
      </w:pPr>
      <w:r>
        <w:rPr>
          <w:lang w:val="es-ES"/>
        </w:rPr>
        <w:t>DELETE: Elimina un ‘</w:t>
      </w:r>
      <w:proofErr w:type="spellStart"/>
      <w:r>
        <w:rPr>
          <w:lang w:val="es-ES"/>
        </w:rPr>
        <w:t>resource</w:t>
      </w:r>
      <w:proofErr w:type="spellEnd"/>
      <w:r>
        <w:rPr>
          <w:lang w:val="es-ES"/>
        </w:rPr>
        <w:t>’ identificado en la URL, sirve para eliminar contenido no deseado, este se puede emplear varias veces y devolverá el mismo resultado (</w:t>
      </w:r>
      <w:proofErr w:type="spellStart"/>
      <w:r>
        <w:rPr>
          <w:lang w:val="es-ES"/>
        </w:rPr>
        <w:t>idempotente</w:t>
      </w:r>
      <w:proofErr w:type="spellEnd"/>
      <w:r>
        <w:rPr>
          <w:lang w:val="es-ES"/>
        </w:rPr>
        <w:t>)</w:t>
      </w:r>
    </w:p>
    <w:p w14:paraId="30CD2700" w14:textId="77777777" w:rsidR="006977D2" w:rsidRDefault="006977D2" w:rsidP="00323B03">
      <w:pPr>
        <w:ind w:firstLine="142"/>
        <w:rPr>
          <w:lang w:val="es-ES"/>
        </w:rPr>
      </w:pPr>
      <w:r>
        <w:rPr>
          <w:lang w:val="es-ES"/>
        </w:rPr>
        <w:t>HEAD: Es los mismo que GET la gran diferencia está en que no devuelve el contenido en el HTTP, cuando se usa este método solo se está interesado en la respuesta que este dará, no en el documento en el cual se está ejecutando dicha acción.</w:t>
      </w:r>
    </w:p>
    <w:p w14:paraId="495DE778" w14:textId="77777777" w:rsidR="006977D2" w:rsidRDefault="006977D2" w:rsidP="00323B03">
      <w:pPr>
        <w:ind w:firstLine="142"/>
        <w:rPr>
          <w:lang w:val="es-ES"/>
        </w:rPr>
      </w:pPr>
    </w:p>
    <w:p w14:paraId="3285B079" w14:textId="77777777" w:rsidR="006977D2" w:rsidRDefault="006977D2" w:rsidP="00323B03">
      <w:pPr>
        <w:ind w:firstLine="142"/>
        <w:rPr>
          <w:lang w:val="es-ES"/>
        </w:rPr>
      </w:pPr>
      <w:r>
        <w:rPr>
          <w:lang w:val="es-ES"/>
        </w:rPr>
        <w:t>¿Qué son los códigos de estado HTTP, indique sus 5 tipos de clases?</w:t>
      </w:r>
    </w:p>
    <w:p w14:paraId="4DCFEF8B" w14:textId="77777777" w:rsidR="00AC565D" w:rsidRDefault="00AC565D" w:rsidP="00323B03">
      <w:pPr>
        <w:ind w:firstLine="142"/>
        <w:rPr>
          <w:lang w:val="es-ES"/>
        </w:rPr>
      </w:pPr>
      <w:r>
        <w:rPr>
          <w:lang w:val="es-ES"/>
        </w:rPr>
        <w:t>Los códigos de estado HTTP describen de forma abreviada la respuesta HTTP, estos se agrupan en cinco clases:</w:t>
      </w:r>
    </w:p>
    <w:p w14:paraId="3D257C51" w14:textId="77777777" w:rsidR="00AC565D" w:rsidRPr="00AC565D" w:rsidRDefault="00AC565D" w:rsidP="00323B03">
      <w:pPr>
        <w:ind w:firstLine="142"/>
        <w:rPr>
          <w:lang w:val="es-ES"/>
        </w:rPr>
      </w:pPr>
      <w:r w:rsidRPr="00AC565D">
        <w:rPr>
          <w:lang w:val="es-ES"/>
        </w:rPr>
        <w:t>Re</w:t>
      </w:r>
      <w:r>
        <w:rPr>
          <w:lang w:val="es-ES"/>
        </w:rPr>
        <w:t>spuestas informativas (100–199)</w:t>
      </w:r>
    </w:p>
    <w:p w14:paraId="621EFA94" w14:textId="77777777" w:rsidR="00AC565D" w:rsidRPr="00AC565D" w:rsidRDefault="00AC565D" w:rsidP="00323B03">
      <w:pPr>
        <w:ind w:firstLine="142"/>
        <w:rPr>
          <w:lang w:val="es-ES"/>
        </w:rPr>
      </w:pPr>
      <w:r w:rsidRPr="00AC565D">
        <w:rPr>
          <w:lang w:val="es-ES"/>
        </w:rPr>
        <w:t>Resp</w:t>
      </w:r>
      <w:r>
        <w:rPr>
          <w:lang w:val="es-ES"/>
        </w:rPr>
        <w:t>uestas correctas (200–299)</w:t>
      </w:r>
    </w:p>
    <w:p w14:paraId="597FE0B9" w14:textId="77777777" w:rsidR="00AC565D" w:rsidRPr="00AC565D" w:rsidRDefault="00AC565D" w:rsidP="00323B03">
      <w:pPr>
        <w:ind w:firstLine="142"/>
        <w:rPr>
          <w:lang w:val="es-ES"/>
        </w:rPr>
      </w:pPr>
      <w:r>
        <w:rPr>
          <w:lang w:val="es-ES"/>
        </w:rPr>
        <w:lastRenderedPageBreak/>
        <w:t>Redirecciones (300–399)</w:t>
      </w:r>
    </w:p>
    <w:p w14:paraId="19DCF4B2" w14:textId="77777777" w:rsidR="00AC565D" w:rsidRPr="00AC565D" w:rsidRDefault="00AC565D" w:rsidP="00323B03">
      <w:pPr>
        <w:ind w:firstLine="142"/>
        <w:rPr>
          <w:lang w:val="es-ES"/>
        </w:rPr>
      </w:pPr>
      <w:r w:rsidRPr="00AC565D">
        <w:rPr>
          <w:lang w:val="es-ES"/>
        </w:rPr>
        <w:t>Er</w:t>
      </w:r>
      <w:r>
        <w:rPr>
          <w:lang w:val="es-ES"/>
        </w:rPr>
        <w:t>rores del cliente (400–499)</w:t>
      </w:r>
    </w:p>
    <w:p w14:paraId="4CA42230" w14:textId="77777777" w:rsidR="00AC565D" w:rsidRPr="006977D2" w:rsidRDefault="00AC565D" w:rsidP="00323B03">
      <w:pPr>
        <w:ind w:firstLine="142"/>
        <w:rPr>
          <w:lang w:val="es-ES"/>
        </w:rPr>
      </w:pPr>
      <w:r>
        <w:rPr>
          <w:lang w:val="es-ES"/>
        </w:rPr>
        <w:t>E</w:t>
      </w:r>
      <w:r w:rsidRPr="00AC565D">
        <w:rPr>
          <w:lang w:val="es-ES"/>
        </w:rPr>
        <w:t>rro</w:t>
      </w:r>
      <w:r>
        <w:rPr>
          <w:lang w:val="es-ES"/>
        </w:rPr>
        <w:t>res del servidor (500–599)</w:t>
      </w:r>
    </w:p>
    <w:p w14:paraId="4FC056E4" w14:textId="77777777" w:rsidR="00355773" w:rsidRDefault="00355773" w:rsidP="00323B03">
      <w:pPr>
        <w:ind w:firstLine="142"/>
        <w:rPr>
          <w:lang w:val="es-ES"/>
        </w:rPr>
      </w:pPr>
    </w:p>
    <w:p w14:paraId="20D23F4C" w14:textId="77777777" w:rsidR="00355773" w:rsidRDefault="00AC565D" w:rsidP="00323B03">
      <w:pPr>
        <w:ind w:firstLine="142"/>
        <w:rPr>
          <w:lang w:val="es-ES"/>
        </w:rPr>
      </w:pPr>
      <w:r>
        <w:rPr>
          <w:lang w:val="es-ES"/>
        </w:rPr>
        <w:t>¿Qué rango de puertos podemos utilizar para desplegar nuestras aplicaciones?</w:t>
      </w:r>
    </w:p>
    <w:p w14:paraId="5F977C4B" w14:textId="77777777" w:rsidR="0015794E" w:rsidRDefault="0015794E" w:rsidP="00323B03">
      <w:pPr>
        <w:ind w:firstLine="142"/>
        <w:rPr>
          <w:lang w:val="es-ES"/>
        </w:rPr>
      </w:pPr>
    </w:p>
    <w:p w14:paraId="0F231870" w14:textId="380E7CB4" w:rsidR="0015794E" w:rsidRPr="0015794E" w:rsidRDefault="0015794E" w:rsidP="0015794E">
      <w:pPr>
        <w:ind w:firstLine="142"/>
        <w:rPr>
          <w:lang w:val="es-ES"/>
        </w:rPr>
      </w:pPr>
      <w:r w:rsidRPr="0015794E">
        <w:rPr>
          <w:lang w:val="es-ES"/>
        </w:rPr>
        <w:t xml:space="preserve">FTP (21) </w:t>
      </w:r>
    </w:p>
    <w:p w14:paraId="506D42EC" w14:textId="19DC16D8" w:rsidR="0015794E" w:rsidRPr="0015794E" w:rsidRDefault="0015794E" w:rsidP="0015794E">
      <w:pPr>
        <w:ind w:firstLine="142"/>
        <w:rPr>
          <w:lang w:val="de-DE"/>
        </w:rPr>
      </w:pPr>
      <w:r>
        <w:rPr>
          <w:lang w:val="de-DE"/>
        </w:rPr>
        <w:t xml:space="preserve">SSH (22) </w:t>
      </w:r>
    </w:p>
    <w:p w14:paraId="0AAD4775" w14:textId="5E94AEEC" w:rsidR="0015794E" w:rsidRPr="0015794E" w:rsidRDefault="0015794E" w:rsidP="0015794E">
      <w:pPr>
        <w:ind w:firstLine="142"/>
        <w:rPr>
          <w:lang w:val="de-DE"/>
        </w:rPr>
      </w:pPr>
      <w:r>
        <w:rPr>
          <w:lang w:val="de-DE"/>
        </w:rPr>
        <w:t xml:space="preserve">SMTP (25) </w:t>
      </w:r>
    </w:p>
    <w:p w14:paraId="349B0050" w14:textId="7E764163" w:rsidR="0015794E" w:rsidRPr="0015794E" w:rsidRDefault="0015794E" w:rsidP="0015794E">
      <w:pPr>
        <w:ind w:firstLine="142"/>
        <w:rPr>
          <w:lang w:val="de-DE"/>
        </w:rPr>
      </w:pPr>
      <w:r>
        <w:rPr>
          <w:lang w:val="de-DE"/>
        </w:rPr>
        <w:t xml:space="preserve">HTTP (80) </w:t>
      </w:r>
    </w:p>
    <w:p w14:paraId="3967C85E" w14:textId="2E8AA1C8" w:rsidR="0015794E" w:rsidRPr="0015794E" w:rsidRDefault="0015794E" w:rsidP="0015794E">
      <w:pPr>
        <w:ind w:firstLine="142"/>
        <w:rPr>
          <w:lang w:val="de-DE"/>
        </w:rPr>
      </w:pPr>
      <w:r>
        <w:rPr>
          <w:lang w:val="de-DE"/>
        </w:rPr>
        <w:t xml:space="preserve">POP3 (110) </w:t>
      </w:r>
    </w:p>
    <w:p w14:paraId="5D7E86AD" w14:textId="52B2E4CE" w:rsidR="0015794E" w:rsidRPr="0015794E" w:rsidRDefault="0015794E" w:rsidP="0015794E">
      <w:pPr>
        <w:ind w:firstLine="142"/>
        <w:rPr>
          <w:lang w:val="de-DE"/>
        </w:rPr>
      </w:pPr>
      <w:r>
        <w:rPr>
          <w:lang w:val="de-DE"/>
        </w:rPr>
        <w:t xml:space="preserve">HTTPS (443) </w:t>
      </w:r>
    </w:p>
    <w:p w14:paraId="5A019474" w14:textId="264AA718" w:rsidR="0015794E" w:rsidRPr="0015794E" w:rsidRDefault="0015794E" w:rsidP="0015794E">
      <w:pPr>
        <w:ind w:firstLine="142"/>
        <w:rPr>
          <w:lang w:val="de-DE"/>
        </w:rPr>
      </w:pPr>
      <w:r>
        <w:rPr>
          <w:lang w:val="de-DE"/>
        </w:rPr>
        <w:t xml:space="preserve">MySQL (3306) </w:t>
      </w:r>
    </w:p>
    <w:p w14:paraId="51882E8C" w14:textId="09A91EC7" w:rsidR="0015794E" w:rsidRDefault="0015794E" w:rsidP="0015794E">
      <w:pPr>
        <w:ind w:firstLine="142"/>
        <w:rPr>
          <w:lang w:val="es-ES"/>
        </w:rPr>
      </w:pPr>
      <w:r w:rsidRPr="0015794E">
        <w:rPr>
          <w:lang w:val="es-ES"/>
        </w:rPr>
        <w:t>UpnP</w:t>
      </w:r>
      <w:bookmarkStart w:id="0" w:name="_GoBack"/>
      <w:bookmarkEnd w:id="0"/>
      <w:r w:rsidRPr="0015794E">
        <w:rPr>
          <w:lang w:val="es-ES"/>
        </w:rPr>
        <w:t xml:space="preserve"> (5000)</w:t>
      </w:r>
    </w:p>
    <w:p w14:paraId="144776E6" w14:textId="77777777" w:rsidR="0015794E" w:rsidRDefault="0015794E" w:rsidP="00323B03">
      <w:pPr>
        <w:ind w:firstLine="142"/>
        <w:rPr>
          <w:lang w:val="es-ES"/>
        </w:rPr>
      </w:pPr>
    </w:p>
    <w:p w14:paraId="14A90CB4" w14:textId="77777777" w:rsidR="0015794E" w:rsidRDefault="0015794E" w:rsidP="00323B03">
      <w:pPr>
        <w:ind w:firstLine="142"/>
        <w:rPr>
          <w:lang w:val="es-ES"/>
        </w:rPr>
      </w:pPr>
    </w:p>
    <w:p w14:paraId="3CD3119D" w14:textId="77777777" w:rsidR="00AC565D" w:rsidRDefault="00AC565D" w:rsidP="00323B03">
      <w:pPr>
        <w:ind w:firstLine="142"/>
        <w:rPr>
          <w:lang w:val="es-ES"/>
        </w:rPr>
      </w:pPr>
    </w:p>
    <w:p w14:paraId="0857870F" w14:textId="77777777" w:rsidR="00355773" w:rsidRPr="00B27F3E" w:rsidRDefault="00355773" w:rsidP="00323B03">
      <w:pPr>
        <w:ind w:firstLine="142"/>
        <w:rPr>
          <w:lang w:val="es-ES"/>
        </w:rPr>
      </w:pPr>
    </w:p>
    <w:sectPr w:rsidR="00355773" w:rsidRPr="00B27F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3E"/>
    <w:rsid w:val="0015794E"/>
    <w:rsid w:val="00222CCA"/>
    <w:rsid w:val="00323B03"/>
    <w:rsid w:val="00355773"/>
    <w:rsid w:val="006977D2"/>
    <w:rsid w:val="00AC565D"/>
    <w:rsid w:val="00B27F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2C30"/>
  <w15:chartTrackingRefBased/>
  <w15:docId w15:val="{4FEC6882-5BA8-4C1C-A5F1-6091EEDF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323B03"/>
    <w:pPr>
      <w:spacing w:line="360" w:lineRule="auto"/>
      <w:ind w:left="284" w:firstLine="709"/>
    </w:pPr>
    <w:rPr>
      <w:rFonts w:ascii="Times New Roman" w:hAnsi="Times New Roman"/>
      <w:sz w:val="24"/>
    </w:rPr>
  </w:style>
  <w:style w:type="paragraph" w:styleId="Ttulo1">
    <w:name w:val="heading 1"/>
    <w:aliases w:val="TAPA"/>
    <w:basedOn w:val="Normal"/>
    <w:next w:val="Normal"/>
    <w:link w:val="Ttulo1Car"/>
    <w:uiPriority w:val="9"/>
    <w:qFormat/>
    <w:rsid w:val="00323B03"/>
    <w:pPr>
      <w:keepNext/>
      <w:keepLines/>
      <w:spacing w:before="240" w:after="0"/>
      <w:jc w:val="center"/>
      <w:outlineLvl w:val="0"/>
    </w:pPr>
    <w:rPr>
      <w:rFonts w:eastAsiaTheme="majorEastAsia" w:cstheme="majorBidi"/>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977D2"/>
    <w:rPr>
      <w:sz w:val="16"/>
      <w:szCs w:val="16"/>
    </w:rPr>
  </w:style>
  <w:style w:type="paragraph" w:styleId="Textocomentario">
    <w:name w:val="annotation text"/>
    <w:basedOn w:val="Normal"/>
    <w:link w:val="TextocomentarioCar"/>
    <w:uiPriority w:val="99"/>
    <w:semiHidden/>
    <w:unhideWhenUsed/>
    <w:rsid w:val="006977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77D2"/>
    <w:rPr>
      <w:sz w:val="20"/>
      <w:szCs w:val="20"/>
    </w:rPr>
  </w:style>
  <w:style w:type="paragraph" w:styleId="Asuntodelcomentario">
    <w:name w:val="annotation subject"/>
    <w:basedOn w:val="Textocomentario"/>
    <w:next w:val="Textocomentario"/>
    <w:link w:val="AsuntodelcomentarioCar"/>
    <w:uiPriority w:val="99"/>
    <w:semiHidden/>
    <w:unhideWhenUsed/>
    <w:rsid w:val="006977D2"/>
    <w:rPr>
      <w:b/>
      <w:bCs/>
    </w:rPr>
  </w:style>
  <w:style w:type="character" w:customStyle="1" w:styleId="AsuntodelcomentarioCar">
    <w:name w:val="Asunto del comentario Car"/>
    <w:basedOn w:val="TextocomentarioCar"/>
    <w:link w:val="Asuntodelcomentario"/>
    <w:uiPriority w:val="99"/>
    <w:semiHidden/>
    <w:rsid w:val="006977D2"/>
    <w:rPr>
      <w:b/>
      <w:bCs/>
      <w:sz w:val="20"/>
      <w:szCs w:val="20"/>
    </w:rPr>
  </w:style>
  <w:style w:type="paragraph" w:styleId="Textodeglobo">
    <w:name w:val="Balloon Text"/>
    <w:basedOn w:val="Normal"/>
    <w:link w:val="TextodegloboCar"/>
    <w:uiPriority w:val="99"/>
    <w:semiHidden/>
    <w:unhideWhenUsed/>
    <w:rsid w:val="006977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77D2"/>
    <w:rPr>
      <w:rFonts w:ascii="Segoe UI" w:hAnsi="Segoe UI" w:cs="Segoe UI"/>
      <w:sz w:val="18"/>
      <w:szCs w:val="18"/>
    </w:rPr>
  </w:style>
  <w:style w:type="character" w:customStyle="1" w:styleId="Ttulo1Car">
    <w:name w:val="Título 1 Car"/>
    <w:aliases w:val="TAPA Car"/>
    <w:basedOn w:val="Fuentedeprrafopredeter"/>
    <w:link w:val="Ttulo1"/>
    <w:uiPriority w:val="9"/>
    <w:rsid w:val="00323B03"/>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dc:creator>
  <cp:keywords/>
  <dc:description/>
  <cp:lastModifiedBy>Usuario de Windows</cp:lastModifiedBy>
  <cp:revision>3</cp:revision>
  <dcterms:created xsi:type="dcterms:W3CDTF">2020-09-05T20:46:00Z</dcterms:created>
  <dcterms:modified xsi:type="dcterms:W3CDTF">2020-09-09T16:48:00Z</dcterms:modified>
</cp:coreProperties>
</file>