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52"/>
        </w:rPr>
        <w:t>Networking Basics Teaching Guide</w:t>
      </w:r>
    </w:p>
    <w:p>
      <w:pPr>
        <w:jc w:val="center"/>
      </w:pPr>
      <w:r>
        <w:rPr>
          <w:color w:val="64748B"/>
          <w:sz w:val="26"/>
        </w:rPr>
        <w:t>A detailed beginner-friendly handbook with visual explanations for classroom teaching</w:t>
      </w:r>
    </w:p>
    <w:tbl>
      <w:tblPr>
        <w:tblStyle w:val="TableGrid"/>
        <w:tblW w:type="auto" w:w="0"/>
        <w:tblLook w:firstColumn="1" w:firstRow="1" w:lastColumn="0" w:lastRow="0" w:noHBand="0" w:noVBand="1" w:val="04A0"/>
      </w:tblPr>
      <w:tblGrid>
        <w:gridCol w:w="5112"/>
        <w:gridCol w:w="5112"/>
      </w:tblGrid>
      <w:tr>
        <w:tc>
          <w:tcPr>
            <w:tcW w:type="dxa" w:w="2160"/>
            <w:vAlign w:val="center"/>
            <w:shd w:fill="DCE9F8"/>
          </w:tcPr>
          <w:p>
            <w:r>
              <w:t>Audience</w:t>
            </w:r>
          </w:p>
        </w:tc>
        <w:tc>
          <w:tcPr>
            <w:tcW w:type="dxa" w:w="6912"/>
            <w:vAlign w:val="center"/>
          </w:tcPr>
          <w:p>
            <w:r>
              <w:t>Students and beginners learning core networking concepts</w:t>
            </w:r>
          </w:p>
        </w:tc>
      </w:tr>
      <w:tr>
        <w:tc>
          <w:tcPr>
            <w:tcW w:type="dxa" w:w="2160"/>
            <w:vAlign w:val="center"/>
            <w:shd w:fill="DCE9F8"/>
          </w:tcPr>
          <w:p>
            <w:r>
              <w:t>Coverage</w:t>
            </w:r>
          </w:p>
        </w:tc>
        <w:tc>
          <w:tcPr>
            <w:tcW w:type="dxa" w:w="6912"/>
            <w:vAlign w:val="center"/>
          </w:tcPr>
          <w:p>
            <w:r>
              <w:t>Definitions, models, addressing, protocols, traffic flow, security, and troubleshooting</w:t>
            </w:r>
          </w:p>
        </w:tc>
      </w:tr>
    </w:tbl>
    <w:p/>
    <w:p>
      <w:pPr>
        <w:pStyle w:val="Heading1"/>
      </w:pPr>
      <w:r>
        <w:t>How to Use This Guide</w:t>
      </w:r>
    </w:p>
    <w:p>
      <w:pPr>
        <w:pStyle w:val="ListBullet"/>
      </w:pPr>
      <w:r>
        <w:t>Teach from simple to complex: start with what a network is, then move into addressing, protocols, and troubleshooting.</w:t>
      </w:r>
    </w:p>
    <w:p>
      <w:pPr>
        <w:pStyle w:val="ListBullet"/>
      </w:pPr>
      <w:r>
        <w:t>Use the diagrams to pause and explain the flow, not just the definitions. Students usually remember pictures faster than terms.</w:t>
      </w:r>
    </w:p>
    <w:p>
      <w:pPr>
        <w:pStyle w:val="ListBullet"/>
      </w:pPr>
      <w:r>
        <w:t>The guide is written so you can teach it as a single session or split it across multiple classes.</w:t>
      </w:r>
    </w:p>
    <w:p>
      <w:pPr>
        <w:pStyle w:val="Heading1"/>
      </w:pPr>
      <w:r>
        <w:t>Suggested Teaching Sequence</w:t>
      </w:r>
    </w:p>
    <w:p>
      <w:r>
        <w:t>1. Introduction to networking and why it matters</w:t>
      </w:r>
    </w:p>
    <w:p>
      <w:r>
        <w:t>2. Types of networks and topologies</w:t>
      </w:r>
    </w:p>
    <w:p>
      <w:r>
        <w:t>3. Devices, media, and basic communication flow</w:t>
      </w:r>
    </w:p>
    <w:p>
      <w:r>
        <w:t>4. IP addressing, subnetting basics, DNS, and DHCP</w:t>
      </w:r>
    </w:p>
    <w:p>
      <w:r>
        <w:t>5. OSI model, TCP/IP model, and transport protocols</w:t>
      </w:r>
    </w:p>
    <w:p>
      <w:r>
        <w:t>6. Ports, packet delivery, security, and troubleshooting</w:t>
      </w:r>
    </w:p>
    <w:p>
      <w:r>
        <w:br w:type="page"/>
      </w:r>
    </w:p>
    <w:p>
      <w:pPr>
        <w:pStyle w:val="Heading1"/>
      </w:pPr>
      <w:r>
        <w:t>Networking Fundamentals</w:t>
      </w:r>
    </w:p>
    <w:p>
      <w:pPr>
        <w:pStyle w:val="Heading2"/>
      </w:pPr>
      <w:r>
        <w:t>What Networking Means</w:t>
      </w:r>
    </w:p>
    <w:p>
      <w:r>
        <w:t>Networking is the process of connecting devices so they can exchange data and share services such as internet access, files, printers, and applications. The idea is simple: one device creates or requests data, and another device receives or provides it.</w:t>
      </w:r>
    </w:p>
    <w:p>
      <w:pPr>
        <w:pStyle w:val="Heading2"/>
      </w:pPr>
      <w:r>
        <w:t>Where Students See It</w:t>
      </w:r>
    </w:p>
    <w:p>
      <w:r>
        <w:t>Students already use networking every day when they browse a website, join a video call, print from a lab computer, stream content, or send a message from a phone. Anchoring the topic in these normal actions makes the technical terms easier to understand.</w:t>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01_what_network_does.png"/>
                    <pic:cNvPicPr/>
                  </pic:nvPicPr>
                  <pic:blipFill>
                    <a:blip r:embed="rId9"/>
                    <a:stretch>
                      <a:fillRect/>
                    </a:stretch>
                  </pic:blipFill>
                  <pic:spPr>
                    <a:xfrm>
                      <a:off x="0" y="0"/>
                      <a:ext cx="6035040" cy="3394710"/>
                    </a:xfrm>
                    <a:prstGeom prst="rect"/>
                  </pic:spPr>
                </pic:pic>
              </a:graphicData>
            </a:graphic>
          </wp:inline>
        </w:drawing>
      </w:r>
    </w:p>
    <w:p>
      <w:pPr>
        <w:pStyle w:val="Caption"/>
        <w:jc w:val="center"/>
      </w:pPr>
      <w:r>
        <w:t>Figure 1. A network lets devices share resources and services.</w:t>
      </w:r>
    </w:p>
    <w:p/>
    <w:p>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02_network_types.png"/>
                    <pic:cNvPicPr/>
                  </pic:nvPicPr>
                  <pic:blipFill>
                    <a:blip r:embed="rId10"/>
                    <a:stretch>
                      <a:fillRect/>
                    </a:stretch>
                  </pic:blipFill>
                  <pic:spPr>
                    <a:xfrm>
                      <a:off x="0" y="0"/>
                      <a:ext cx="6035040" cy="3394710"/>
                    </a:xfrm>
                    <a:prstGeom prst="rect"/>
                  </pic:spPr>
                </pic:pic>
              </a:graphicData>
            </a:graphic>
          </wp:inline>
        </w:drawing>
      </w:r>
    </w:p>
    <w:p>
      <w:pPr>
        <w:pStyle w:val="Caption"/>
        <w:jc w:val="center"/>
      </w:pPr>
      <w:r>
        <w:t>Figure 2. PAN, LAN, MAN, and WAN describe network size and reach.</w:t>
      </w:r>
    </w:p>
    <w:p/>
    <w:p>
      <w:r>
        <w:br w:type="page"/>
      </w:r>
    </w:p>
    <w:p>
      <w:pPr>
        <w:pStyle w:val="Heading1"/>
      </w:pPr>
      <w:r>
        <w:t>Layouts and Devices</w:t>
      </w:r>
    </w:p>
    <w:p>
      <w:pPr>
        <w:pStyle w:val="Heading2"/>
      </w:pPr>
      <w:r>
        <w:t>Topologies</w:t>
      </w:r>
    </w:p>
    <w:p>
      <w:r>
        <w:t>A topology is the shape or arrangement of a network. It affects cost, maintenance, growth, and what happens when one link fails. Star topology is common in modern LANs because it is easier to manage than bus or ring layouts.</w:t>
      </w:r>
    </w:p>
    <w:p>
      <w:pPr>
        <w:pStyle w:val="Heading2"/>
      </w:pPr>
      <w:r>
        <w:t>Devices</w:t>
      </w:r>
    </w:p>
    <w:p>
      <w:r>
        <w:t>Devices in a network have different jobs. A switch moves traffic inside the same LAN, a router connects one network to another, a modem links the local site to the internet provider, and an access point adds Wi-Fi. A firewall applies security rules to traffic.</w:t>
      </w:r>
    </w:p>
    <w:p>
      <w:pPr>
        <w:pStyle w:val="Heading2"/>
      </w:pPr>
      <w:r>
        <w:t>Media</w:t>
      </w:r>
    </w:p>
    <w:p>
      <w:r>
        <w:t>Traffic can travel over copper cable, fiber optic cable, or wireless radio waves. Wired media is usually steadier and faster. Wireless media is more flexible and easier to move around with.</w:t>
      </w:r>
    </w:p>
    <w:p>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3_topologies_basic.png"/>
                    <pic:cNvPicPr/>
                  </pic:nvPicPr>
                  <pic:blipFill>
                    <a:blip r:embed="rId11"/>
                    <a:stretch>
                      <a:fillRect/>
                    </a:stretch>
                  </pic:blipFill>
                  <pic:spPr>
                    <a:xfrm>
                      <a:off x="0" y="0"/>
                      <a:ext cx="6035040" cy="3394710"/>
                    </a:xfrm>
                    <a:prstGeom prst="rect"/>
                  </pic:spPr>
                </pic:pic>
              </a:graphicData>
            </a:graphic>
          </wp:inline>
        </w:drawing>
      </w:r>
    </w:p>
    <w:p>
      <w:pPr>
        <w:pStyle w:val="Caption"/>
        <w:jc w:val="center"/>
      </w:pPr>
      <w:r>
        <w:t>Figure 3. Common topologies change how devices are arranged and how failures spread.</w:t>
      </w:r>
    </w:p>
    <w:p/>
    <w:p>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04_topologies_advanced.png"/>
                    <pic:cNvPicPr/>
                  </pic:nvPicPr>
                  <pic:blipFill>
                    <a:blip r:embed="rId12"/>
                    <a:stretch>
                      <a:fillRect/>
                    </a:stretch>
                  </pic:blipFill>
                  <pic:spPr>
                    <a:xfrm>
                      <a:off x="0" y="0"/>
                      <a:ext cx="6035040" cy="3394710"/>
                    </a:xfrm>
                    <a:prstGeom prst="rect"/>
                  </pic:spPr>
                </pic:pic>
              </a:graphicData>
            </a:graphic>
          </wp:inline>
        </w:drawing>
      </w:r>
    </w:p>
    <w:p>
      <w:pPr>
        <w:pStyle w:val="Caption"/>
        <w:jc w:val="center"/>
      </w:pPr>
      <w:r>
        <w:t>Figure 4. Mesh favors resilience; tree favors organized growth.</w:t>
      </w:r>
    </w:p>
    <w:p/>
    <w:p>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05_core_devices.png"/>
                    <pic:cNvPicPr/>
                  </pic:nvPicPr>
                  <pic:blipFill>
                    <a:blip r:embed="rId13"/>
                    <a:stretch>
                      <a:fillRect/>
                    </a:stretch>
                  </pic:blipFill>
                  <pic:spPr>
                    <a:xfrm>
                      <a:off x="0" y="0"/>
                      <a:ext cx="6035040" cy="3394710"/>
                    </a:xfrm>
                    <a:prstGeom prst="rect"/>
                  </pic:spPr>
                </pic:pic>
              </a:graphicData>
            </a:graphic>
          </wp:inline>
        </w:drawing>
      </w:r>
    </w:p>
    <w:p>
      <w:pPr>
        <w:pStyle w:val="Caption"/>
        <w:jc w:val="center"/>
      </w:pPr>
      <w:r>
        <w:t>Figure 5. Switches, routers, firewalls, and access points each solve different jobs.</w:t>
      </w:r>
    </w:p>
    <w:p/>
    <w:p>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6_media.png"/>
                    <pic:cNvPicPr/>
                  </pic:nvPicPr>
                  <pic:blipFill>
                    <a:blip r:embed="rId14"/>
                    <a:stretch>
                      <a:fillRect/>
                    </a:stretch>
                  </pic:blipFill>
                  <pic:spPr>
                    <a:xfrm>
                      <a:off x="0" y="0"/>
                      <a:ext cx="6035040" cy="3394710"/>
                    </a:xfrm>
                    <a:prstGeom prst="rect"/>
                  </pic:spPr>
                </pic:pic>
              </a:graphicData>
            </a:graphic>
          </wp:inline>
        </w:drawing>
      </w:r>
    </w:p>
    <w:p>
      <w:pPr>
        <w:pStyle w:val="Caption"/>
        <w:jc w:val="center"/>
      </w:pPr>
      <w:r>
        <w:t>Figure 6. Wired and wireless media carry traffic with different tradeoffs.</w:t>
      </w:r>
    </w:p>
    <w:p/>
    <w:p>
      <w:r>
        <w:br w:type="page"/>
      </w:r>
    </w:p>
    <w:p>
      <w:pPr>
        <w:pStyle w:val="Heading1"/>
      </w:pPr>
      <w:r>
        <w:t>Models and Communication Patterns</w:t>
      </w:r>
    </w:p>
    <w:p>
      <w:pPr>
        <w:pStyle w:val="Heading2"/>
      </w:pPr>
      <w:r>
        <w:t>Client-Server and Peer-to-Peer</w:t>
      </w:r>
    </w:p>
    <w:p>
      <w:r>
        <w:t>In the client-server model, users ask for resources from a central server. In peer-to-peer networking, devices can share directly with each other. Client-server is more common in schools, offices, and web applications because it is easier to secure and manage.</w:t>
      </w:r>
    </w:p>
    <w:p>
      <w:pPr>
        <w:pStyle w:val="Heading2"/>
      </w:pPr>
      <w:r>
        <w:t>OSI and TCP/IP</w:t>
      </w:r>
    </w:p>
    <w:p>
      <w:r>
        <w:t>The OSI model is a teaching model with seven layers, while the TCP/IP model is the practical model used by the internet. Both models help students understand where each protocol belongs and where problems may occur.</w:t>
      </w:r>
    </w:p>
    <w:p>
      <w:pPr>
        <w:pStyle w:val="Heading2"/>
      </w:pPr>
      <w:r>
        <w:t>Encapsulation</w:t>
      </w:r>
    </w:p>
    <w:p>
      <w:r>
        <w:t>As data moves down the stack, each layer adds its own control information. This is why the same message is called data, then a segment, then a packet, then a frame depending on the layer being discussed.</w:t>
      </w:r>
    </w:p>
    <w:p>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07_client_server.png"/>
                    <pic:cNvPicPr/>
                  </pic:nvPicPr>
                  <pic:blipFill>
                    <a:blip r:embed="rId15"/>
                    <a:stretch>
                      <a:fillRect/>
                    </a:stretch>
                  </pic:blipFill>
                  <pic:spPr>
                    <a:xfrm>
                      <a:off x="0" y="0"/>
                      <a:ext cx="6035040" cy="3394710"/>
                    </a:xfrm>
                    <a:prstGeom prst="rect"/>
                  </pic:spPr>
                </pic:pic>
              </a:graphicData>
            </a:graphic>
          </wp:inline>
        </w:drawing>
      </w:r>
    </w:p>
    <w:p>
      <w:pPr>
        <w:pStyle w:val="Caption"/>
        <w:jc w:val="center"/>
      </w:pPr>
      <w:r>
        <w:t>Figure 7. Clients send requests; servers answer with services and data.</w:t>
      </w:r>
    </w:p>
    <w:p/>
    <w:p>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08_peer_to_peer.png"/>
                    <pic:cNvPicPr/>
                  </pic:nvPicPr>
                  <pic:blipFill>
                    <a:blip r:embed="rId16"/>
                    <a:stretch>
                      <a:fillRect/>
                    </a:stretch>
                  </pic:blipFill>
                  <pic:spPr>
                    <a:xfrm>
                      <a:off x="0" y="0"/>
                      <a:ext cx="6035040" cy="3394710"/>
                    </a:xfrm>
                    <a:prstGeom prst="rect"/>
                  </pic:spPr>
                </pic:pic>
              </a:graphicData>
            </a:graphic>
          </wp:inline>
        </w:drawing>
      </w:r>
    </w:p>
    <w:p>
      <w:pPr>
        <w:pStyle w:val="Caption"/>
        <w:jc w:val="center"/>
      </w:pPr>
      <w:r>
        <w:t>Figure 8. Peer-to-peer networks share resources directly without a central server.</w:t>
      </w:r>
    </w:p>
    <w:p/>
    <w:p>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09_home_network.png"/>
                    <pic:cNvPicPr/>
                  </pic:nvPicPr>
                  <pic:blipFill>
                    <a:blip r:embed="rId17"/>
                    <a:stretch>
                      <a:fillRect/>
                    </a:stretch>
                  </pic:blipFill>
                  <pic:spPr>
                    <a:xfrm>
                      <a:off x="0" y="0"/>
                      <a:ext cx="6035040" cy="3394710"/>
                    </a:xfrm>
                    <a:prstGeom prst="rect"/>
                  </pic:spPr>
                </pic:pic>
              </a:graphicData>
            </a:graphic>
          </wp:inline>
        </w:drawing>
      </w:r>
    </w:p>
    <w:p>
      <w:pPr>
        <w:pStyle w:val="Caption"/>
        <w:jc w:val="center"/>
      </w:pPr>
      <w:r>
        <w:t>Figure 9. A home network typically centers around one router providing multiple services.</w:t>
      </w:r>
    </w:p>
    <w:p/>
    <w:p>
      <w:r>
        <w:drawing>
          <wp:inline xmlns:a="http://schemas.openxmlformats.org/drawingml/2006/main" xmlns:pic="http://schemas.openxmlformats.org/drawingml/2006/picture">
            <wp:extent cx="6035040" cy="3394710"/>
            <wp:docPr id="10" name="Picture 10"/>
            <wp:cNvGraphicFramePr>
              <a:graphicFrameLocks noChangeAspect="1"/>
            </wp:cNvGraphicFramePr>
            <a:graphic>
              <a:graphicData uri="http://schemas.openxmlformats.org/drawingml/2006/picture">
                <pic:pic>
                  <pic:nvPicPr>
                    <pic:cNvPr id="0" name="10_osi_model.png"/>
                    <pic:cNvPicPr/>
                  </pic:nvPicPr>
                  <pic:blipFill>
                    <a:blip r:embed="rId18"/>
                    <a:stretch>
                      <a:fillRect/>
                    </a:stretch>
                  </pic:blipFill>
                  <pic:spPr>
                    <a:xfrm>
                      <a:off x="0" y="0"/>
                      <a:ext cx="6035040" cy="3394710"/>
                    </a:xfrm>
                    <a:prstGeom prst="rect"/>
                  </pic:spPr>
                </pic:pic>
              </a:graphicData>
            </a:graphic>
          </wp:inline>
        </w:drawing>
      </w:r>
    </w:p>
    <w:p>
      <w:pPr>
        <w:pStyle w:val="Caption"/>
        <w:jc w:val="center"/>
      </w:pPr>
      <w:r>
        <w:t>Figure 10. OSI is a teaching model that explains communication layer by layer.</w:t>
      </w:r>
    </w:p>
    <w:p/>
    <w:p>
      <w:r>
        <w:drawing>
          <wp:inline xmlns:a="http://schemas.openxmlformats.org/drawingml/2006/main" xmlns:pic="http://schemas.openxmlformats.org/drawingml/2006/picture">
            <wp:extent cx="6035040" cy="3394710"/>
            <wp:docPr id="11" name="Picture 11"/>
            <wp:cNvGraphicFramePr>
              <a:graphicFrameLocks noChangeAspect="1"/>
            </wp:cNvGraphicFramePr>
            <a:graphic>
              <a:graphicData uri="http://schemas.openxmlformats.org/drawingml/2006/picture">
                <pic:pic>
                  <pic:nvPicPr>
                    <pic:cNvPr id="0" name="11_tcp_ip_model.png"/>
                    <pic:cNvPicPr/>
                  </pic:nvPicPr>
                  <pic:blipFill>
                    <a:blip r:embed="rId19"/>
                    <a:stretch>
                      <a:fillRect/>
                    </a:stretch>
                  </pic:blipFill>
                  <pic:spPr>
                    <a:xfrm>
                      <a:off x="0" y="0"/>
                      <a:ext cx="6035040" cy="3394710"/>
                    </a:xfrm>
                    <a:prstGeom prst="rect"/>
                  </pic:spPr>
                </pic:pic>
              </a:graphicData>
            </a:graphic>
          </wp:inline>
        </w:drawing>
      </w:r>
    </w:p>
    <w:p>
      <w:pPr>
        <w:pStyle w:val="Caption"/>
        <w:jc w:val="center"/>
      </w:pPr>
      <w:r>
        <w:t>Figure 11. TCP/IP is the practical model used by the internet.</w:t>
      </w:r>
    </w:p>
    <w:p/>
    <w:p>
      <w:r>
        <w:drawing>
          <wp:inline xmlns:a="http://schemas.openxmlformats.org/drawingml/2006/main" xmlns:pic="http://schemas.openxmlformats.org/drawingml/2006/picture">
            <wp:extent cx="6035040" cy="3394710"/>
            <wp:docPr id="12" name="Picture 12"/>
            <wp:cNvGraphicFramePr>
              <a:graphicFrameLocks noChangeAspect="1"/>
            </wp:cNvGraphicFramePr>
            <a:graphic>
              <a:graphicData uri="http://schemas.openxmlformats.org/drawingml/2006/picture">
                <pic:pic>
                  <pic:nvPicPr>
                    <pic:cNvPr id="0" name="12_encapsulation.png"/>
                    <pic:cNvPicPr/>
                  </pic:nvPicPr>
                  <pic:blipFill>
                    <a:blip r:embed="rId20"/>
                    <a:stretch>
                      <a:fillRect/>
                    </a:stretch>
                  </pic:blipFill>
                  <pic:spPr>
                    <a:xfrm>
                      <a:off x="0" y="0"/>
                      <a:ext cx="6035040" cy="3394710"/>
                    </a:xfrm>
                    <a:prstGeom prst="rect"/>
                  </pic:spPr>
                </pic:pic>
              </a:graphicData>
            </a:graphic>
          </wp:inline>
        </w:drawing>
      </w:r>
    </w:p>
    <w:p>
      <w:pPr>
        <w:pStyle w:val="Caption"/>
        <w:jc w:val="center"/>
      </w:pPr>
      <w:r>
        <w:t>Figure 12. Data becomes segments, packets, frames, and finally signals.</w:t>
      </w:r>
    </w:p>
    <w:p/>
    <w:p>
      <w:r>
        <w:br w:type="page"/>
      </w:r>
    </w:p>
    <w:p>
      <w:pPr>
        <w:pStyle w:val="Heading1"/>
      </w:pPr>
      <w:r>
        <w:t>Addressing and Core Services</w:t>
      </w:r>
    </w:p>
    <w:p>
      <w:pPr>
        <w:pStyle w:val="Heading2"/>
      </w:pPr>
      <w:r>
        <w:t>IP and MAC Addresses</w:t>
      </w:r>
    </w:p>
    <w:p>
      <w:r>
        <w:t>An IP address is a logical address used to identify a host on a network, while a MAC address is the physical hardware address used mainly for local delivery. A helpful teaching line is: IP says where the device is, MAC says who the device is.</w:t>
      </w:r>
    </w:p>
    <w:p>
      <w:pPr>
        <w:pStyle w:val="Heading2"/>
      </w:pPr>
      <w:r>
        <w:t>Subnet Mask and Gateway</w:t>
      </w:r>
    </w:p>
    <w:p>
      <w:r>
        <w:t>The subnet mask separates the network portion from the host portion of an address. The default gateway is the route a device uses when the destination is outside the local network.</w:t>
      </w:r>
    </w:p>
    <w:p>
      <w:pPr>
        <w:pStyle w:val="Heading2"/>
      </w:pPr>
      <w:r>
        <w:t>DNS and DHCP</w:t>
      </w:r>
    </w:p>
    <w:p>
      <w:r>
        <w:t>DNS converts human-friendly names into IP addresses, and DHCP automatically provides IP settings such as address, mask, gateway, and DNS server. These two services remove a huge amount of manual effort from networking.</w:t>
      </w:r>
    </w:p>
    <w:p>
      <w:r>
        <w:drawing>
          <wp:inline xmlns:a="http://schemas.openxmlformats.org/drawingml/2006/main" xmlns:pic="http://schemas.openxmlformats.org/drawingml/2006/picture">
            <wp:extent cx="6035040" cy="3394710"/>
            <wp:docPr id="13" name="Picture 13"/>
            <wp:cNvGraphicFramePr>
              <a:graphicFrameLocks noChangeAspect="1"/>
            </wp:cNvGraphicFramePr>
            <a:graphic>
              <a:graphicData uri="http://schemas.openxmlformats.org/drawingml/2006/picture">
                <pic:pic>
                  <pic:nvPicPr>
                    <pic:cNvPr id="0" name="13_ipv4.png"/>
                    <pic:cNvPicPr/>
                  </pic:nvPicPr>
                  <pic:blipFill>
                    <a:blip r:embed="rId21"/>
                    <a:stretch>
                      <a:fillRect/>
                    </a:stretch>
                  </pic:blipFill>
                  <pic:spPr>
                    <a:xfrm>
                      <a:off x="0" y="0"/>
                      <a:ext cx="6035040" cy="3394710"/>
                    </a:xfrm>
                    <a:prstGeom prst="rect"/>
                  </pic:spPr>
                </pic:pic>
              </a:graphicData>
            </a:graphic>
          </wp:inline>
        </w:drawing>
      </w:r>
    </w:p>
    <w:p>
      <w:pPr>
        <w:pStyle w:val="Caption"/>
        <w:jc w:val="center"/>
      </w:pPr>
      <w:r>
        <w:t>Figure 13. IPv4 addresses use four octets with network and host portions.</w:t>
      </w:r>
    </w:p>
    <w:p/>
    <w:p>
      <w:r>
        <w:drawing>
          <wp:inline xmlns:a="http://schemas.openxmlformats.org/drawingml/2006/main" xmlns:pic="http://schemas.openxmlformats.org/drawingml/2006/picture">
            <wp:extent cx="6035040" cy="3394710"/>
            <wp:docPr id="14" name="Picture 14"/>
            <wp:cNvGraphicFramePr>
              <a:graphicFrameLocks noChangeAspect="1"/>
            </wp:cNvGraphicFramePr>
            <a:graphic>
              <a:graphicData uri="http://schemas.openxmlformats.org/drawingml/2006/picture">
                <pic:pic>
                  <pic:nvPicPr>
                    <pic:cNvPr id="0" name="14_subnet_gateway.png"/>
                    <pic:cNvPicPr/>
                  </pic:nvPicPr>
                  <pic:blipFill>
                    <a:blip r:embed="rId22"/>
                    <a:stretch>
                      <a:fillRect/>
                    </a:stretch>
                  </pic:blipFill>
                  <pic:spPr>
                    <a:xfrm>
                      <a:off x="0" y="0"/>
                      <a:ext cx="6035040" cy="3394710"/>
                    </a:xfrm>
                    <a:prstGeom prst="rect"/>
                  </pic:spPr>
                </pic:pic>
              </a:graphicData>
            </a:graphic>
          </wp:inline>
        </w:drawing>
      </w:r>
    </w:p>
    <w:p>
      <w:pPr>
        <w:pStyle w:val="Caption"/>
        <w:jc w:val="center"/>
      </w:pPr>
      <w:r>
        <w:t>Figure 14. Subnet masks define the local range; gateways forward to remote networks.</w:t>
      </w:r>
    </w:p>
    <w:p/>
    <w:p>
      <w:r>
        <w:drawing>
          <wp:inline xmlns:a="http://schemas.openxmlformats.org/drawingml/2006/main" xmlns:pic="http://schemas.openxmlformats.org/drawingml/2006/picture">
            <wp:extent cx="6035040" cy="3394710"/>
            <wp:docPr id="15" name="Picture 15"/>
            <wp:cNvGraphicFramePr>
              <a:graphicFrameLocks noChangeAspect="1"/>
            </wp:cNvGraphicFramePr>
            <a:graphic>
              <a:graphicData uri="http://schemas.openxmlformats.org/drawingml/2006/picture">
                <pic:pic>
                  <pic:nvPicPr>
                    <pic:cNvPr id="0" name="15_dns.png"/>
                    <pic:cNvPicPr/>
                  </pic:nvPicPr>
                  <pic:blipFill>
                    <a:blip r:embed="rId23"/>
                    <a:stretch>
                      <a:fillRect/>
                    </a:stretch>
                  </pic:blipFill>
                  <pic:spPr>
                    <a:xfrm>
                      <a:off x="0" y="0"/>
                      <a:ext cx="6035040" cy="3394710"/>
                    </a:xfrm>
                    <a:prstGeom prst="rect"/>
                  </pic:spPr>
                </pic:pic>
              </a:graphicData>
            </a:graphic>
          </wp:inline>
        </w:drawing>
      </w:r>
    </w:p>
    <w:p>
      <w:pPr>
        <w:pStyle w:val="Caption"/>
        <w:jc w:val="center"/>
      </w:pPr>
      <w:r>
        <w:t>Figure 15. DNS is the internet's naming system.</w:t>
      </w:r>
    </w:p>
    <w:p/>
    <w:p>
      <w:r>
        <w:drawing>
          <wp:inline xmlns:a="http://schemas.openxmlformats.org/drawingml/2006/main" xmlns:pic="http://schemas.openxmlformats.org/drawingml/2006/picture">
            <wp:extent cx="6035040" cy="3394710"/>
            <wp:docPr id="16" name="Picture 16"/>
            <wp:cNvGraphicFramePr>
              <a:graphicFrameLocks noChangeAspect="1"/>
            </wp:cNvGraphicFramePr>
            <a:graphic>
              <a:graphicData uri="http://schemas.openxmlformats.org/drawingml/2006/picture">
                <pic:pic>
                  <pic:nvPicPr>
                    <pic:cNvPr id="0" name="16_dhcp.png"/>
                    <pic:cNvPicPr/>
                  </pic:nvPicPr>
                  <pic:blipFill>
                    <a:blip r:embed="rId24"/>
                    <a:stretch>
                      <a:fillRect/>
                    </a:stretch>
                  </pic:blipFill>
                  <pic:spPr>
                    <a:xfrm>
                      <a:off x="0" y="0"/>
                      <a:ext cx="6035040" cy="3394710"/>
                    </a:xfrm>
                    <a:prstGeom prst="rect"/>
                  </pic:spPr>
                </pic:pic>
              </a:graphicData>
            </a:graphic>
          </wp:inline>
        </w:drawing>
      </w:r>
    </w:p>
    <w:p>
      <w:pPr>
        <w:pStyle w:val="Caption"/>
        <w:jc w:val="center"/>
      </w:pPr>
      <w:r>
        <w:t>Figure 16. DHCP automates IP setup through Discover, Offer, Request, and Acknowledge.</w:t>
      </w:r>
    </w:p>
    <w:p/>
    <w:p>
      <w:r>
        <w:br w:type="page"/>
      </w:r>
    </w:p>
    <w:p>
      <w:pPr>
        <w:pStyle w:val="Heading1"/>
      </w:pPr>
      <w:r>
        <w:t>Traffic Movement and Protocols</w:t>
      </w:r>
    </w:p>
    <w:p>
      <w:pPr>
        <w:pStyle w:val="Heading2"/>
      </w:pPr>
      <w:r>
        <w:t>Switching and Routing</w:t>
      </w:r>
    </w:p>
    <w:p>
      <w:r>
        <w:t>Switching happens inside a local network and relies heavily on MAC addresses. Routing happens between different networks and relies on IP addresses and routing decisions.</w:t>
      </w:r>
    </w:p>
    <w:p>
      <w:pPr>
        <w:pStyle w:val="Heading2"/>
      </w:pPr>
      <w:r>
        <w:t>TCP and UDP</w:t>
      </w:r>
    </w:p>
    <w:p>
      <w:r>
        <w:t>TCP builds a reliable conversation with acknowledgements, retransmissions, and ordered delivery. UDP sends quickly with less overhead, which is why it is useful for live audio, video, and gaming.</w:t>
      </w:r>
    </w:p>
    <w:p>
      <w:pPr>
        <w:pStyle w:val="Heading2"/>
      </w:pPr>
      <w:r>
        <w:t>Ports and Sockets</w:t>
      </w:r>
    </w:p>
    <w:p>
      <w:r>
        <w:t>Ports let a single device offer many services at once. A socket combines an IP address and port number, such as 192.168.1.20:443.</w:t>
      </w:r>
    </w:p>
    <w:p>
      <w:pPr>
        <w:pStyle w:val="Heading2"/>
      </w:pPr>
      <w:r>
        <w:t>Packet Journey</w:t>
      </w:r>
    </w:p>
    <w:p>
      <w:r>
        <w:t>When a user opens a website, the browser may query DNS, the host creates packets, routers forward the traffic, the server responds, and the browser rebuilds the content into a visible page.</w:t>
      </w:r>
    </w:p>
    <w:p>
      <w:r>
        <w:drawing>
          <wp:inline xmlns:a="http://schemas.openxmlformats.org/drawingml/2006/main" xmlns:pic="http://schemas.openxmlformats.org/drawingml/2006/picture">
            <wp:extent cx="6035040" cy="3394710"/>
            <wp:docPr id="17" name="Picture 17"/>
            <wp:cNvGraphicFramePr>
              <a:graphicFrameLocks noChangeAspect="1"/>
            </wp:cNvGraphicFramePr>
            <a:graphic>
              <a:graphicData uri="http://schemas.openxmlformats.org/drawingml/2006/picture">
                <pic:pic>
                  <pic:nvPicPr>
                    <pic:cNvPr id="0" name="17_switch.png"/>
                    <pic:cNvPicPr/>
                  </pic:nvPicPr>
                  <pic:blipFill>
                    <a:blip r:embed="rId25"/>
                    <a:stretch>
                      <a:fillRect/>
                    </a:stretch>
                  </pic:blipFill>
                  <pic:spPr>
                    <a:xfrm>
                      <a:off x="0" y="0"/>
                      <a:ext cx="6035040" cy="3394710"/>
                    </a:xfrm>
                    <a:prstGeom prst="rect"/>
                  </pic:spPr>
                </pic:pic>
              </a:graphicData>
            </a:graphic>
          </wp:inline>
        </w:drawing>
      </w:r>
    </w:p>
    <w:p>
      <w:pPr>
        <w:pStyle w:val="Caption"/>
        <w:jc w:val="center"/>
      </w:pPr>
      <w:r>
        <w:t>Figure 17. Switches use MAC tables to avoid sending every frame everywhere.</w:t>
      </w:r>
    </w:p>
    <w:p/>
    <w:p>
      <w:r>
        <w:drawing>
          <wp:inline xmlns:a="http://schemas.openxmlformats.org/drawingml/2006/main" xmlns:pic="http://schemas.openxmlformats.org/drawingml/2006/picture">
            <wp:extent cx="6035040" cy="3394710"/>
            <wp:docPr id="18" name="Picture 18"/>
            <wp:cNvGraphicFramePr>
              <a:graphicFrameLocks noChangeAspect="1"/>
            </wp:cNvGraphicFramePr>
            <a:graphic>
              <a:graphicData uri="http://schemas.openxmlformats.org/drawingml/2006/picture">
                <pic:pic>
                  <pic:nvPicPr>
                    <pic:cNvPr id="0" name="18_routing.png"/>
                    <pic:cNvPicPr/>
                  </pic:nvPicPr>
                  <pic:blipFill>
                    <a:blip r:embed="rId26"/>
                    <a:stretch>
                      <a:fillRect/>
                    </a:stretch>
                  </pic:blipFill>
                  <pic:spPr>
                    <a:xfrm>
                      <a:off x="0" y="0"/>
                      <a:ext cx="6035040" cy="3394710"/>
                    </a:xfrm>
                    <a:prstGeom prst="rect"/>
                  </pic:spPr>
                </pic:pic>
              </a:graphicData>
            </a:graphic>
          </wp:inline>
        </w:drawing>
      </w:r>
    </w:p>
    <w:p>
      <w:pPr>
        <w:pStyle w:val="Caption"/>
        <w:jc w:val="center"/>
      </w:pPr>
      <w:r>
        <w:t>Figure 18. Routers move packets between different IP networks.</w:t>
      </w:r>
    </w:p>
    <w:p/>
    <w:p>
      <w:r>
        <w:drawing>
          <wp:inline xmlns:a="http://schemas.openxmlformats.org/drawingml/2006/main" xmlns:pic="http://schemas.openxmlformats.org/drawingml/2006/picture">
            <wp:extent cx="6035040" cy="3394710"/>
            <wp:docPr id="19" name="Picture 19"/>
            <wp:cNvGraphicFramePr>
              <a:graphicFrameLocks noChangeAspect="1"/>
            </wp:cNvGraphicFramePr>
            <a:graphic>
              <a:graphicData uri="http://schemas.openxmlformats.org/drawingml/2006/picture">
                <pic:pic>
                  <pic:nvPicPr>
                    <pic:cNvPr id="0" name="19_tcp_udp.png"/>
                    <pic:cNvPicPr/>
                  </pic:nvPicPr>
                  <pic:blipFill>
                    <a:blip r:embed="rId27"/>
                    <a:stretch>
                      <a:fillRect/>
                    </a:stretch>
                  </pic:blipFill>
                  <pic:spPr>
                    <a:xfrm>
                      <a:off x="0" y="0"/>
                      <a:ext cx="6035040" cy="3394710"/>
                    </a:xfrm>
                    <a:prstGeom prst="rect"/>
                  </pic:spPr>
                </pic:pic>
              </a:graphicData>
            </a:graphic>
          </wp:inline>
        </w:drawing>
      </w:r>
    </w:p>
    <w:p>
      <w:pPr>
        <w:pStyle w:val="Caption"/>
        <w:jc w:val="center"/>
      </w:pPr>
      <w:r>
        <w:t>Figure 19. TCP emphasizes reliability; UDP emphasizes speed.</w:t>
      </w:r>
    </w:p>
    <w:p/>
    <w:p>
      <w:r>
        <w:drawing>
          <wp:inline xmlns:a="http://schemas.openxmlformats.org/drawingml/2006/main" xmlns:pic="http://schemas.openxmlformats.org/drawingml/2006/picture">
            <wp:extent cx="6035040" cy="3394710"/>
            <wp:docPr id="20" name="Picture 20"/>
            <wp:cNvGraphicFramePr>
              <a:graphicFrameLocks noChangeAspect="1"/>
            </wp:cNvGraphicFramePr>
            <a:graphic>
              <a:graphicData uri="http://schemas.openxmlformats.org/drawingml/2006/picture">
                <pic:pic>
                  <pic:nvPicPr>
                    <pic:cNvPr id="0" name="20_ports.png"/>
                    <pic:cNvPicPr/>
                  </pic:nvPicPr>
                  <pic:blipFill>
                    <a:blip r:embed="rId28"/>
                    <a:stretch>
                      <a:fillRect/>
                    </a:stretch>
                  </pic:blipFill>
                  <pic:spPr>
                    <a:xfrm>
                      <a:off x="0" y="0"/>
                      <a:ext cx="6035040" cy="3394710"/>
                    </a:xfrm>
                    <a:prstGeom prst="rect"/>
                  </pic:spPr>
                </pic:pic>
              </a:graphicData>
            </a:graphic>
          </wp:inline>
        </w:drawing>
      </w:r>
    </w:p>
    <w:p>
      <w:pPr>
        <w:pStyle w:val="Caption"/>
        <w:jc w:val="center"/>
      </w:pPr>
      <w:r>
        <w:t>Figure 20. Ports separate web, mail, DNS, and other services on the same host.</w:t>
      </w:r>
    </w:p>
    <w:p/>
    <w:p>
      <w:r>
        <w:drawing>
          <wp:inline xmlns:a="http://schemas.openxmlformats.org/drawingml/2006/main" xmlns:pic="http://schemas.openxmlformats.org/drawingml/2006/picture">
            <wp:extent cx="6035040" cy="3394710"/>
            <wp:docPr id="21" name="Picture 21"/>
            <wp:cNvGraphicFramePr>
              <a:graphicFrameLocks noChangeAspect="1"/>
            </wp:cNvGraphicFramePr>
            <a:graphic>
              <a:graphicData uri="http://schemas.openxmlformats.org/drawingml/2006/picture">
                <pic:pic>
                  <pic:nvPicPr>
                    <pic:cNvPr id="0" name="21_packet_journey.png"/>
                    <pic:cNvPicPr/>
                  </pic:nvPicPr>
                  <pic:blipFill>
                    <a:blip r:embed="rId29"/>
                    <a:stretch>
                      <a:fillRect/>
                    </a:stretch>
                  </pic:blipFill>
                  <pic:spPr>
                    <a:xfrm>
                      <a:off x="0" y="0"/>
                      <a:ext cx="6035040" cy="3394710"/>
                    </a:xfrm>
                    <a:prstGeom prst="rect"/>
                  </pic:spPr>
                </pic:pic>
              </a:graphicData>
            </a:graphic>
          </wp:inline>
        </w:drawing>
      </w:r>
    </w:p>
    <w:p>
      <w:pPr>
        <w:pStyle w:val="Caption"/>
        <w:jc w:val="center"/>
      </w:pPr>
      <w:r>
        <w:t>Figure 21. Opening one site involves several coordinated networking steps.</w:t>
      </w:r>
    </w:p>
    <w:p/>
    <w:p>
      <w:r>
        <w:br w:type="page"/>
      </w:r>
    </w:p>
    <w:p>
      <w:pPr>
        <w:pStyle w:val="Heading1"/>
      </w:pPr>
      <w:r>
        <w:t>Security and Troubleshooting</w:t>
      </w:r>
    </w:p>
    <w:p>
      <w:pPr>
        <w:pStyle w:val="Heading2"/>
      </w:pPr>
      <w:r>
        <w:t>Security Basics</w:t>
      </w:r>
    </w:p>
    <w:p>
      <w:r>
        <w:t>Firewalls, encryption, authentication, strong passwords, safe Wi-Fi settings, and phishing awareness all support secure networking. Students should understand that networking is not only about connection, but also about controlled and trusted connection.</w:t>
      </w:r>
    </w:p>
    <w:p>
      <w:pPr>
        <w:pStyle w:val="Heading2"/>
      </w:pPr>
      <w:r>
        <w:t>Troubleshooting Flow</w:t>
      </w:r>
    </w:p>
    <w:p>
      <w:r>
        <w:t>Basic troubleshooting starts with physical checks, then IP settings, then reachability tests such as ping, then DNS checks, and finally service or firewall review. Teaching a repeatable method is often more valuable than teaching isolated commands.</w:t>
      </w:r>
    </w:p>
    <w:p>
      <w:r>
        <w:drawing>
          <wp:inline xmlns:a="http://schemas.openxmlformats.org/drawingml/2006/main" xmlns:pic="http://schemas.openxmlformats.org/drawingml/2006/picture">
            <wp:extent cx="6035040" cy="3394710"/>
            <wp:docPr id="22" name="Picture 22"/>
            <wp:cNvGraphicFramePr>
              <a:graphicFrameLocks noChangeAspect="1"/>
            </wp:cNvGraphicFramePr>
            <a:graphic>
              <a:graphicData uri="http://schemas.openxmlformats.org/drawingml/2006/picture">
                <pic:pic>
                  <pic:nvPicPr>
                    <pic:cNvPr id="0" name="22_security.png"/>
                    <pic:cNvPicPr/>
                  </pic:nvPicPr>
                  <pic:blipFill>
                    <a:blip r:embed="rId30"/>
                    <a:stretch>
                      <a:fillRect/>
                    </a:stretch>
                  </pic:blipFill>
                  <pic:spPr>
                    <a:xfrm>
                      <a:off x="0" y="0"/>
                      <a:ext cx="6035040" cy="3394710"/>
                    </a:xfrm>
                    <a:prstGeom prst="rect"/>
                  </pic:spPr>
                </pic:pic>
              </a:graphicData>
            </a:graphic>
          </wp:inline>
        </w:drawing>
      </w:r>
    </w:p>
    <w:p>
      <w:pPr>
        <w:pStyle w:val="Caption"/>
        <w:jc w:val="center"/>
      </w:pPr>
      <w:r>
        <w:t>Figure 22. Networking security combines filtering, encryption, and identity checks.</w:t>
      </w:r>
    </w:p>
    <w:p/>
    <w:p>
      <w:r>
        <w:br w:type="page"/>
      </w:r>
    </w:p>
    <w:p>
      <w:pPr>
        <w:pStyle w:val="Heading1"/>
      </w:pPr>
      <w:r>
        <w:t>Quick Revision Table</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16324F"/>
          </w:tcPr>
          <w:p>
            <w:r>
              <w:rPr>
                <w:b/>
                <w:color w:val="FFFFFF"/>
              </w:rPr>
              <w:t>Term</w:t>
            </w:r>
          </w:p>
        </w:tc>
        <w:tc>
          <w:tcPr>
            <w:tcW w:type="dxa" w:w="3408"/>
            <w:shd w:fill="16324F"/>
          </w:tcPr>
          <w:p>
            <w:r>
              <w:rPr>
                <w:b/>
                <w:color w:val="FFFFFF"/>
              </w:rPr>
              <w:t>Short Meaning</w:t>
            </w:r>
          </w:p>
        </w:tc>
        <w:tc>
          <w:tcPr>
            <w:tcW w:type="dxa" w:w="3408"/>
            <w:shd w:fill="16324F"/>
          </w:tcPr>
          <w:p>
            <w:r>
              <w:rPr>
                <w:b/>
                <w:color w:val="FFFFFF"/>
              </w:rPr>
              <w:t>Example</w:t>
            </w:r>
          </w:p>
        </w:tc>
      </w:tr>
      <w:tr>
        <w:tc>
          <w:tcPr>
            <w:tcW w:type="dxa" w:w="3408"/>
            <w:vAlign w:val="center"/>
          </w:tcPr>
          <w:p>
            <w:r>
              <w:t>LAN</w:t>
            </w:r>
          </w:p>
        </w:tc>
        <w:tc>
          <w:tcPr>
            <w:tcW w:type="dxa" w:w="3408"/>
            <w:vAlign w:val="center"/>
          </w:tcPr>
          <w:p>
            <w:r>
              <w:t>A local network inside a limited area</w:t>
            </w:r>
          </w:p>
        </w:tc>
        <w:tc>
          <w:tcPr>
            <w:tcW w:type="dxa" w:w="3408"/>
            <w:vAlign w:val="center"/>
          </w:tcPr>
          <w:p>
            <w:r>
              <w:t>School lab</w:t>
            </w:r>
          </w:p>
        </w:tc>
      </w:tr>
      <w:tr>
        <w:tc>
          <w:tcPr>
            <w:tcW w:type="dxa" w:w="3408"/>
            <w:vAlign w:val="center"/>
          </w:tcPr>
          <w:p>
            <w:r>
              <w:t>WAN</w:t>
            </w:r>
          </w:p>
        </w:tc>
        <w:tc>
          <w:tcPr>
            <w:tcW w:type="dxa" w:w="3408"/>
            <w:vAlign w:val="center"/>
          </w:tcPr>
          <w:p>
            <w:r>
              <w:t>A large network across long distances</w:t>
            </w:r>
          </w:p>
        </w:tc>
        <w:tc>
          <w:tcPr>
            <w:tcW w:type="dxa" w:w="3408"/>
            <w:vAlign w:val="center"/>
          </w:tcPr>
          <w:p>
            <w:r>
              <w:t>Internet</w:t>
            </w:r>
          </w:p>
        </w:tc>
      </w:tr>
      <w:tr>
        <w:tc>
          <w:tcPr>
            <w:tcW w:type="dxa" w:w="3408"/>
            <w:vAlign w:val="center"/>
          </w:tcPr>
          <w:p>
            <w:r>
              <w:t>Switch</w:t>
            </w:r>
          </w:p>
        </w:tc>
        <w:tc>
          <w:tcPr>
            <w:tcW w:type="dxa" w:w="3408"/>
            <w:vAlign w:val="center"/>
          </w:tcPr>
          <w:p>
            <w:r>
              <w:t>Connects devices within a LAN</w:t>
            </w:r>
          </w:p>
        </w:tc>
        <w:tc>
          <w:tcPr>
            <w:tcW w:type="dxa" w:w="3408"/>
            <w:vAlign w:val="center"/>
          </w:tcPr>
          <w:p>
            <w:r>
              <w:t>Computer to printer in same office</w:t>
            </w:r>
          </w:p>
        </w:tc>
      </w:tr>
      <w:tr>
        <w:tc>
          <w:tcPr>
            <w:tcW w:type="dxa" w:w="3408"/>
            <w:vAlign w:val="center"/>
          </w:tcPr>
          <w:p>
            <w:r>
              <w:t>Router</w:t>
            </w:r>
          </w:p>
        </w:tc>
        <w:tc>
          <w:tcPr>
            <w:tcW w:type="dxa" w:w="3408"/>
            <w:vAlign w:val="center"/>
          </w:tcPr>
          <w:p>
            <w:r>
              <w:t>Connects different networks</w:t>
            </w:r>
          </w:p>
        </w:tc>
        <w:tc>
          <w:tcPr>
            <w:tcW w:type="dxa" w:w="3408"/>
            <w:vAlign w:val="center"/>
          </w:tcPr>
          <w:p>
            <w:r>
              <w:t>Home router to ISP</w:t>
            </w:r>
          </w:p>
        </w:tc>
      </w:tr>
      <w:tr>
        <w:tc>
          <w:tcPr>
            <w:tcW w:type="dxa" w:w="3408"/>
            <w:vAlign w:val="center"/>
          </w:tcPr>
          <w:p>
            <w:r>
              <w:t>DNS</w:t>
            </w:r>
          </w:p>
        </w:tc>
        <w:tc>
          <w:tcPr>
            <w:tcW w:type="dxa" w:w="3408"/>
            <w:vAlign w:val="center"/>
          </w:tcPr>
          <w:p>
            <w:r>
              <w:t>Turns names into IP addresses</w:t>
            </w:r>
          </w:p>
        </w:tc>
        <w:tc>
          <w:tcPr>
            <w:tcW w:type="dxa" w:w="3408"/>
            <w:vAlign w:val="center"/>
          </w:tcPr>
          <w:p>
            <w:r>
              <w:t>google.com -&gt; IP</w:t>
            </w:r>
          </w:p>
        </w:tc>
      </w:tr>
      <w:tr>
        <w:tc>
          <w:tcPr>
            <w:tcW w:type="dxa" w:w="3408"/>
            <w:vAlign w:val="center"/>
          </w:tcPr>
          <w:p>
            <w:r>
              <w:t>DHCP</w:t>
            </w:r>
          </w:p>
        </w:tc>
        <w:tc>
          <w:tcPr>
            <w:tcW w:type="dxa" w:w="3408"/>
            <w:vAlign w:val="center"/>
          </w:tcPr>
          <w:p>
            <w:r>
              <w:t>Assigns network settings automatically</w:t>
            </w:r>
          </w:p>
        </w:tc>
        <w:tc>
          <w:tcPr>
            <w:tcW w:type="dxa" w:w="3408"/>
            <w:vAlign w:val="center"/>
          </w:tcPr>
          <w:p>
            <w:r>
              <w:t>Phone joins Wi-Fi</w:t>
            </w:r>
          </w:p>
        </w:tc>
      </w:tr>
      <w:tr>
        <w:tc>
          <w:tcPr>
            <w:tcW w:type="dxa" w:w="3408"/>
            <w:vAlign w:val="center"/>
          </w:tcPr>
          <w:p>
            <w:r>
              <w:t>TCP</w:t>
            </w:r>
          </w:p>
        </w:tc>
        <w:tc>
          <w:tcPr>
            <w:tcW w:type="dxa" w:w="3408"/>
            <w:vAlign w:val="center"/>
          </w:tcPr>
          <w:p>
            <w:r>
              <w:t>Reliable transport protocol</w:t>
            </w:r>
          </w:p>
        </w:tc>
        <w:tc>
          <w:tcPr>
            <w:tcW w:type="dxa" w:w="3408"/>
            <w:vAlign w:val="center"/>
          </w:tcPr>
          <w:p>
            <w:r>
              <w:t>Web page loading</w:t>
            </w:r>
          </w:p>
        </w:tc>
      </w:tr>
      <w:tr>
        <w:tc>
          <w:tcPr>
            <w:tcW w:type="dxa" w:w="3408"/>
            <w:vAlign w:val="center"/>
          </w:tcPr>
          <w:p>
            <w:r>
              <w:t>UDP</w:t>
            </w:r>
          </w:p>
        </w:tc>
        <w:tc>
          <w:tcPr>
            <w:tcW w:type="dxa" w:w="3408"/>
            <w:vAlign w:val="center"/>
          </w:tcPr>
          <w:p>
            <w:r>
              <w:t>Fast transport protocol</w:t>
            </w:r>
          </w:p>
        </w:tc>
        <w:tc>
          <w:tcPr>
            <w:tcW w:type="dxa" w:w="3408"/>
            <w:vAlign w:val="center"/>
          </w:tcPr>
          <w:p>
            <w:r>
              <w:t>Online game traffic</w:t>
            </w:r>
          </w:p>
        </w:tc>
      </w:tr>
      <w:tr>
        <w:tc>
          <w:tcPr>
            <w:tcW w:type="dxa" w:w="3408"/>
            <w:vAlign w:val="center"/>
          </w:tcPr>
          <w:p>
            <w:r>
              <w:t>Firewall</w:t>
            </w:r>
          </w:p>
        </w:tc>
        <w:tc>
          <w:tcPr>
            <w:tcW w:type="dxa" w:w="3408"/>
            <w:vAlign w:val="center"/>
          </w:tcPr>
          <w:p>
            <w:r>
              <w:t>Filters network traffic</w:t>
            </w:r>
          </w:p>
        </w:tc>
        <w:tc>
          <w:tcPr>
            <w:tcW w:type="dxa" w:w="3408"/>
            <w:vAlign w:val="center"/>
          </w:tcPr>
          <w:p>
            <w:r>
              <w:t>Blocks unsafe access</w:t>
            </w:r>
          </w:p>
        </w:tc>
      </w:tr>
    </w:tbl>
    <w:p>
      <w:pPr>
        <w:pStyle w:val="Heading1"/>
      </w:pPr>
      <w:r>
        <w:t>Classroom Closing Summary</w:t>
      </w:r>
    </w:p>
    <w:p>
      <w:r>
        <w:t>A strong beginner foundation in networking should answer five big questions: what devices are connected, how they are arranged, how they are addressed, how data moves, and how the network is protected. Once students are confident with those five, advanced topics such as subnetting, VLANs, routing protocols, and cloud networking become much easier to learn.</w:t>
      </w:r>
    </w:p>
    <w:sectPr w:rsidR="00FC693F" w:rsidRPr="0006063C" w:rsidSect="00034616">
      <w:footerReference w:type="default" r:id="rId31"/>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Networking Basics Teaching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7BE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