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5AB0D5A6" w:rsidR="00895AF7" w:rsidRPr="00114A72" w:rsidRDefault="00490E19" w:rsidP="00977B6C">
      <w:pPr>
        <w:spacing w:after="200" w:line="276" w:lineRule="auto"/>
        <w:ind w:left="720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AWS Organizations Policies</w:t>
      </w:r>
    </w:p>
    <w:p w14:paraId="607116FA" w14:textId="07515B5B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AWS Solutions Architect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4D6116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3EE4BA80" w:rsidR="00895AF7" w:rsidRPr="00FF135F" w:rsidRDefault="0075029D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AWS Organizations Policies</w:t>
      </w:r>
    </w:p>
    <w:p w14:paraId="2F7E1C21" w14:textId="6AE3F6AC" w:rsidR="00082EA7" w:rsidRPr="00082EA7" w:rsidRDefault="00895AF7" w:rsidP="00977B6C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554343">
        <w:rPr>
          <w:rFonts w:ascii="Calibri" w:eastAsia="Calibri" w:hAnsi="Calibri" w:cs="Calibri"/>
          <w:sz w:val="24"/>
          <w:szCs w:val="24"/>
          <w:lang w:val="en-US" w:eastAsia="en-IN"/>
        </w:rPr>
        <w:t>Launch an Amazon Linux 2 instance with a custom TCP rule of port 988 open</w:t>
      </w:r>
    </w:p>
    <w:p w14:paraId="3FA2992A" w14:textId="62E50F52" w:rsidR="00977B6C" w:rsidRDefault="00977B6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977B6C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3E3B5CE2" wp14:editId="5ABA451D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3596" w14:textId="5673780F" w:rsidR="00977B6C" w:rsidRPr="00082EA7" w:rsidRDefault="00977B6C" w:rsidP="00977B6C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To </w:t>
      </w:r>
      <w:r w:rsidR="0020075A">
        <w:rPr>
          <w:rFonts w:ascii="Calibri" w:eastAsia="Calibri" w:hAnsi="Calibri" w:cs="Calibri"/>
          <w:sz w:val="24"/>
          <w:szCs w:val="24"/>
          <w:lang w:val="en-US" w:eastAsia="en-IN"/>
        </w:rPr>
        <w:t>enable either one of the policies, click on Service control policies or Tag policies and enable it</w:t>
      </w:r>
    </w:p>
    <w:p w14:paraId="5FFDCADF" w14:textId="17648A28" w:rsidR="00977B6C" w:rsidRDefault="00977B6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977B6C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5B8B10CE" wp14:editId="4DF5761D">
            <wp:extent cx="59436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F66" w14:textId="30CA8416" w:rsidR="00977B6C" w:rsidRDefault="00977B6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43A1B41" w14:textId="77777777" w:rsidR="00977B6C" w:rsidRDefault="00977B6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84C6191" w14:textId="3B315E07" w:rsidR="00977B6C" w:rsidRDefault="00977B6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977B6C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lastRenderedPageBreak/>
        <w:drawing>
          <wp:inline distT="0" distB="0" distL="0" distR="0" wp14:anchorId="54BD8201" wp14:editId="1CD412EA">
            <wp:extent cx="5943600" cy="2507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1AD" w14:textId="11E7BD86" w:rsidR="0020075A" w:rsidRDefault="0020075A" w:rsidP="0020075A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After clicking the Enable button, you will get the options to create a policy</w:t>
      </w:r>
    </w:p>
    <w:p w14:paraId="025E7DAC" w14:textId="1793A1D4" w:rsidR="0020075A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BEE44" wp14:editId="59BE6C42">
                <wp:simplePos x="0" y="0"/>
                <wp:positionH relativeFrom="column">
                  <wp:posOffset>76200</wp:posOffset>
                </wp:positionH>
                <wp:positionV relativeFrom="paragraph">
                  <wp:posOffset>1825625</wp:posOffset>
                </wp:positionV>
                <wp:extent cx="920750" cy="3111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043E" id="Rectangle 16" o:spid="_x0000_s1026" style="position:absolute;margin-left:6pt;margin-top:143.75pt;width:72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XHgAIAAF8FAAAOAAAAZHJzL2Uyb0RvYy54bWysFF1P2zDwfdL+g+X3kaTjY0SkqAJ1moQA&#10;ARPPrmO30Ryfd3abdr9+ZycNHevTtDw49/19d3W9bQ3bKPQN2IoXJzlnykqoG7us+PeX+acvnPkg&#10;bC0MWFXxnfL8evrxw1XnSjWBFZhaISMj1pedq/gqBFdmmZcr1Qp/Ak5ZYmrAVgRCcZnVKDqy3pps&#10;kufnWQdYOwSpvCfqbc/k02RfayXDg9ZeBWYqTrGF9GJ6F/HNpleiXKJwq0YOYYh/iKIVjSWno6lb&#10;EQRbY/OXqbaRCB50OJHQZqB1I1XKgbIp8nfZPK+EUykXKo53Y5n8/zMr7zePyJqaenfOmRUt9eiJ&#10;qibs0ihGNCpQ53xJcs/uEQfMExiz3Wps45/yYNtU1N1YVLUNTBLxcpJfnFHpJbE+F0VBMFnJ3pQd&#10;+vBVQcsiUHEk76mUYnPnQy+6F4m+LMwbY4guSmPj68E0daQlBJeLG4NsI6jh83lO3+DuQIycR9Us&#10;JtankqCwM6o3+6Q01YSCn6RI0jSq0ayQUtkwGewaS9JRTVMIo2JxTNGEYlAaZKOaSlM6KubHFP/0&#10;OGokr2DDqNw2FvCYgfrH6LmX32ff5xzTX0C9o1FA6HfEOzlvqCF3wodHgbQU1ENa9PBAjzbQVRwG&#10;iLMV4K9j9ChPs0pczjpasor7n2uBijPzzdIUXxanp3ErE3J6djEhBA85i0OOXbc3QG0t6KQ4mcAo&#10;H8we1AjtK92DWfRKLGEl+a64DLhHbkK//HRRpJrNkhhtohPhzj47GY3HqsaBe9m+CnTDVAYa53vY&#10;L6Qo3w1nLxs1LczWAXSTJvetrkO9aYvT7A8XJ56JQzxJvd3F6W8AAAD//wMAUEsDBBQABgAIAAAA&#10;IQBMY3EW3QAAAAoBAAAPAAAAZHJzL2Rvd25yZXYueG1sTI9BT8MwDIXvSPyHyEjcWLpOXafSdEKI&#10;nTgAYxJXrwlttcSJmnQr/x7vBMdnPz9/r97OzoqzGePgScFykYEw1Ho9UKfg8Ll72ICICUmj9WQU&#10;/JgI2+b2psZK+wt9mPM+dYJDKFaooE8pVFLGtjcO48IHQ7z79qPDxHLspB7xwuHOyjzL1tLhQPyh&#10;x2Cee9Oe9pNjjGDfg57eToev5bwbX/RrxK5U6v5ufnoEkcyc/sxwxecbaJjp6CfSUVjWOVdJCvJN&#10;WYC4GoqSJ0cFq9W6ANnU8n+F5hcAAP//AwBQSwECLQAUAAYACAAAACEAtoM4kv4AAADhAQAAEwAA&#10;AAAAAAAAAAAAAAAAAAAAW0NvbnRlbnRfVHlwZXNdLnhtbFBLAQItABQABgAIAAAAIQA4/SH/1gAA&#10;AJQBAAALAAAAAAAAAAAAAAAAAC8BAABfcmVscy8ucmVsc1BLAQItABQABgAIAAAAIQBdCYXHgAIA&#10;AF8FAAAOAAAAAAAAAAAAAAAAAC4CAABkcnMvZTJvRG9jLnhtbFBLAQItABQABgAIAAAAIQBMY3EW&#10;3QAAAAoBAAAPAAAAAAAAAAAAAAAAANoEAABkcnMvZG93bnJldi54bWxQSwUGAAAAAAQABADzAAAA&#10;5AUAAAAA&#10;" filled="f" strokecolor="red" strokeweight="1pt"/>
            </w:pict>
          </mc:Fallback>
        </mc:AlternateContent>
      </w:r>
      <w:r w:rsidRPr="0020075A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500CB668" wp14:editId="598E10D9">
            <wp:extent cx="5943600" cy="2896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AE4" w14:textId="5C01FF22" w:rsidR="0020075A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3A593EA" w14:textId="12286CAD" w:rsidR="0020075A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33DDD535" w14:textId="60491A1C" w:rsidR="0020075A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C35F770" w14:textId="1D626B9E" w:rsidR="0020075A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3C73D66" w14:textId="77777777" w:rsidR="0020075A" w:rsidRPr="00082EA7" w:rsidRDefault="0020075A" w:rsidP="0020075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39281FED" w14:textId="6F0C626E" w:rsidR="0020075A" w:rsidRDefault="0020075A" w:rsidP="0020075A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4: </w:t>
      </w:r>
      <w:r w:rsidR="008675AC">
        <w:rPr>
          <w:rFonts w:ascii="Calibri" w:eastAsia="Calibri" w:hAnsi="Calibri" w:cs="Calibri"/>
          <w:sz w:val="24"/>
          <w:szCs w:val="24"/>
          <w:lang w:val="en-US" w:eastAsia="en-IN"/>
        </w:rPr>
        <w:t>Now enter a policy name. Then give a description, it is optional.</w:t>
      </w:r>
    </w:p>
    <w:p w14:paraId="02DBCF80" w14:textId="70DC6700" w:rsidR="0020075A" w:rsidRDefault="008675AC" w:rsidP="0020075A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675AC">
        <w:rPr>
          <w:rFonts w:ascii="Calibri" w:eastAsia="Calibri" w:hAnsi="Calibri" w:cs="Calibri"/>
          <w:noProof/>
          <w:sz w:val="24"/>
          <w:szCs w:val="24"/>
          <w:lang w:val="en-US" w:eastAsia="en-IN"/>
        </w:rPr>
        <w:lastRenderedPageBreak/>
        <w:drawing>
          <wp:inline distT="0" distB="0" distL="0" distR="0" wp14:anchorId="52686775" wp14:editId="0A55C21B">
            <wp:extent cx="5435879" cy="20829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845C" w14:textId="682D85E0" w:rsidR="008675AC" w:rsidRDefault="008675AC" w:rsidP="008675A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5: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Search for RDS and then choose All actions under it. After selecting it, click on Create policy.</w:t>
      </w:r>
    </w:p>
    <w:p w14:paraId="628324B5" w14:textId="077F21BE" w:rsidR="008675AC" w:rsidRDefault="001961DF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961DF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266DB78B" wp14:editId="089CE85F">
            <wp:extent cx="5943600" cy="24758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5" b="1"/>
                    <a:stretch/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C453" w14:textId="3575DED5" w:rsidR="008675AC" w:rsidRDefault="008675AC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675AC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19DE6ECB" wp14:editId="1DE81120">
            <wp:extent cx="5943600" cy="1094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5FE8" w14:textId="0AC35C9E" w:rsidR="008675AC" w:rsidRDefault="008675AC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3C4DA84" w14:textId="31FFA783" w:rsidR="001961DF" w:rsidRDefault="001961DF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7CA10DA" w14:textId="5DF540E1" w:rsidR="001961DF" w:rsidRDefault="001961DF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4C6CEBB" w14:textId="79F5B159" w:rsidR="001961DF" w:rsidRDefault="001961DF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1730BDD" w14:textId="3E73F33E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5: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We have successfully created a policy successfully</w:t>
      </w:r>
    </w:p>
    <w:p w14:paraId="61A1A63B" w14:textId="27FA95B1" w:rsidR="001961DF" w:rsidRDefault="001961DF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961DF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250D2D7C" wp14:editId="330A44B7">
            <wp:extent cx="5943600" cy="35090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04E" w14:textId="3D82C437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6: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Now, let’s attach this policy to the </w:t>
      </w:r>
      <w:r w:rsidRPr="001961DF"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  <w:t>mobile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Organizational unit and detach the 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en-IN"/>
        </w:rPr>
        <w:t>FullAWSAccess</w:t>
      </w:r>
      <w:proofErr w:type="spellEnd"/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policy</w:t>
      </w:r>
    </w:p>
    <w:p w14:paraId="07869BF3" w14:textId="109C034C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961DF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07826CF5" wp14:editId="36D18632">
            <wp:extent cx="5943600" cy="2409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4277" w14:textId="75937CE5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62B47D1" w14:textId="356EE2AF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9FB3188" w14:textId="77777777" w:rsidR="001961DF" w:rsidRDefault="001961DF" w:rsidP="001961D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1C9372A" w14:textId="1F5E1D0F" w:rsidR="001961DF" w:rsidRPr="001961DF" w:rsidRDefault="001961DF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961DF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lastRenderedPageBreak/>
        <w:drawing>
          <wp:inline distT="0" distB="0" distL="0" distR="0" wp14:anchorId="6999BEBF" wp14:editId="336D838D">
            <wp:extent cx="2102163" cy="1968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2703" cy="19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DF" w:rsidRPr="001961D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B9ABA" w14:textId="77777777" w:rsidR="004D6116" w:rsidRDefault="004D6116">
      <w:pPr>
        <w:spacing w:after="0" w:line="240" w:lineRule="auto"/>
      </w:pPr>
      <w:r>
        <w:separator/>
      </w:r>
    </w:p>
  </w:endnote>
  <w:endnote w:type="continuationSeparator" w:id="0">
    <w:p w14:paraId="0CBEF7AE" w14:textId="77777777" w:rsidR="004D6116" w:rsidRDefault="004D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A238" w14:textId="77777777" w:rsidR="001B0EB5" w:rsidRDefault="004D6116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CF798" w14:textId="77777777" w:rsidR="004D6116" w:rsidRDefault="004D6116">
      <w:pPr>
        <w:spacing w:after="0" w:line="240" w:lineRule="auto"/>
      </w:pPr>
      <w:r>
        <w:separator/>
      </w:r>
    </w:p>
  </w:footnote>
  <w:footnote w:type="continuationSeparator" w:id="0">
    <w:p w14:paraId="135D9C2A" w14:textId="77777777" w:rsidR="004D6116" w:rsidRDefault="004D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7D46" w14:textId="2CEC0C84" w:rsidR="001B0EB5" w:rsidRDefault="004D61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B1717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AWS Solutions Architect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082EA7"/>
    <w:rsid w:val="00117C98"/>
    <w:rsid w:val="00155CA3"/>
    <w:rsid w:val="001961DF"/>
    <w:rsid w:val="001A30B5"/>
    <w:rsid w:val="0020075A"/>
    <w:rsid w:val="00213C90"/>
    <w:rsid w:val="00244F48"/>
    <w:rsid w:val="002B302F"/>
    <w:rsid w:val="00305192"/>
    <w:rsid w:val="003079C5"/>
    <w:rsid w:val="00331EDE"/>
    <w:rsid w:val="003C72EE"/>
    <w:rsid w:val="00490E19"/>
    <w:rsid w:val="004A2CE1"/>
    <w:rsid w:val="004D032E"/>
    <w:rsid w:val="004D6116"/>
    <w:rsid w:val="00554343"/>
    <w:rsid w:val="00574DD4"/>
    <w:rsid w:val="005A0A3F"/>
    <w:rsid w:val="005B4D48"/>
    <w:rsid w:val="00696A41"/>
    <w:rsid w:val="00740D7A"/>
    <w:rsid w:val="0075029D"/>
    <w:rsid w:val="0075150F"/>
    <w:rsid w:val="0077017B"/>
    <w:rsid w:val="008267E8"/>
    <w:rsid w:val="008675AC"/>
    <w:rsid w:val="00875A58"/>
    <w:rsid w:val="008838D2"/>
    <w:rsid w:val="00895AF7"/>
    <w:rsid w:val="008A48EA"/>
    <w:rsid w:val="00977B6C"/>
    <w:rsid w:val="00990D72"/>
    <w:rsid w:val="00A96EEA"/>
    <w:rsid w:val="00B1717D"/>
    <w:rsid w:val="00BE5AF8"/>
    <w:rsid w:val="00C432C7"/>
    <w:rsid w:val="00DD5BD5"/>
    <w:rsid w:val="00E12AF5"/>
    <w:rsid w:val="00E32F45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  <w:style w:type="character" w:styleId="Hyperlink">
    <w:name w:val="Hyperlink"/>
    <w:basedOn w:val="DefaultParagraphFont"/>
    <w:uiPriority w:val="99"/>
    <w:unhideWhenUsed/>
    <w:rsid w:val="0008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LENOVO</cp:lastModifiedBy>
  <cp:revision>16</cp:revision>
  <dcterms:created xsi:type="dcterms:W3CDTF">2019-11-06T07:03:00Z</dcterms:created>
  <dcterms:modified xsi:type="dcterms:W3CDTF">2020-04-02T06:41:00Z</dcterms:modified>
</cp:coreProperties>
</file>