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3F407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Training Content on Bookkeeping in Tally Prime for Commerce Graduates</w:t>
      </w:r>
    </w:p>
    <w:p w14:paraId="72359505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Training Objective</w:t>
      </w:r>
    </w:p>
    <w:p w14:paraId="0CA2D0EA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At the end of this training, participants will be able to:</w:t>
      </w:r>
    </w:p>
    <w:p w14:paraId="5D354A4B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Understand accounting fundamentals</w:t>
      </w:r>
    </w:p>
    <w:p w14:paraId="606FFC4E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Create and manage companies in Tally Prime</w:t>
      </w:r>
    </w:p>
    <w:p w14:paraId="432F2D1A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Create ledgers and groups</w:t>
      </w:r>
    </w:p>
    <w:p w14:paraId="03E22673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Record accounting transactions</w:t>
      </w:r>
    </w:p>
    <w:p w14:paraId="15E9C1C0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Maintain books of accounts</w:t>
      </w:r>
    </w:p>
    <w:p w14:paraId="43BAB087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Perform GST accounting</w:t>
      </w:r>
    </w:p>
    <w:p w14:paraId="6C12F359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Handle TDS accounting</w:t>
      </w:r>
    </w:p>
    <w:p w14:paraId="2E0E8209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Generate financial reports</w:t>
      </w:r>
    </w:p>
    <w:p w14:paraId="7D9F71E7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Perform bank reconciliation</w:t>
      </w:r>
    </w:p>
    <w:p w14:paraId="68E19491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Prepare accounts for audit and </w:t>
      </w:r>
      <w:proofErr w:type="spellStart"/>
      <w:r w:rsidRPr="00D3505B">
        <w:rPr>
          <w:rFonts w:ascii="Times New Roman" w:hAnsi="Times New Roman" w:cs="Times New Roman"/>
          <w:kern w:val="0"/>
          <w14:ligatures w14:val="none"/>
        </w:rPr>
        <w:t>finalization</w:t>
      </w:r>
      <w:proofErr w:type="spellEnd"/>
    </w:p>
    <w:p w14:paraId="310D5CDD" w14:textId="77777777" w:rsidR="00D3505B" w:rsidRPr="00D3505B" w:rsidRDefault="00D3505B" w:rsidP="00D350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B55BBF" wp14:editId="618D976F">
                <wp:extent cx="5731510" cy="1270"/>
                <wp:effectExtent l="0" t="31750" r="0" b="36830"/>
                <wp:docPr id="54218871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9BB485" id="Rectangle 3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B04A1F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1: Introduction to Bookkeeping</w:t>
      </w:r>
    </w:p>
    <w:p w14:paraId="4E187E2C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Bookkeeping?</w:t>
      </w:r>
    </w:p>
    <w:p w14:paraId="1CAD41F1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Bookkeeping is the systematic recording of financial transactions of a business.</w:t>
      </w:r>
    </w:p>
    <w:p w14:paraId="3DC779DE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Objectives</w:t>
      </w:r>
    </w:p>
    <w:p w14:paraId="289AFFC8" w14:textId="77777777" w:rsidR="00D3505B" w:rsidRPr="00D3505B" w:rsidRDefault="00D3505B" w:rsidP="00D35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Maintain accurate records</w:t>
      </w:r>
    </w:p>
    <w:p w14:paraId="5D537618" w14:textId="77777777" w:rsidR="00D3505B" w:rsidRPr="00D3505B" w:rsidRDefault="00D3505B" w:rsidP="00D35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Determine profit or loss</w:t>
      </w:r>
    </w:p>
    <w:p w14:paraId="65E659C6" w14:textId="77777777" w:rsidR="00D3505B" w:rsidRPr="00D3505B" w:rsidRDefault="00D3505B" w:rsidP="00D35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Track assets and liabilities</w:t>
      </w:r>
    </w:p>
    <w:p w14:paraId="510EDFB7" w14:textId="77777777" w:rsidR="00D3505B" w:rsidRPr="00D3505B" w:rsidRDefault="00D3505B" w:rsidP="00D35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Comply with statutory requirements</w:t>
      </w:r>
    </w:p>
    <w:p w14:paraId="42A940B4" w14:textId="77777777" w:rsidR="00D3505B" w:rsidRPr="00D3505B" w:rsidRDefault="00D3505B" w:rsidP="00D35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Support decision-making</w:t>
      </w:r>
    </w:p>
    <w:p w14:paraId="72240F55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 of Accounts</w:t>
      </w:r>
    </w:p>
    <w:p w14:paraId="6C6D16D4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Personal Account</w:t>
      </w:r>
    </w:p>
    <w:p w14:paraId="3011B2E3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Rule:</w:t>
      </w:r>
      <w:r w:rsidRPr="00D3505B">
        <w:rPr>
          <w:rFonts w:ascii="Times New Roman" w:hAnsi="Times New Roman" w:cs="Times New Roman"/>
          <w:kern w:val="0"/>
          <w14:ligatures w14:val="none"/>
        </w:rPr>
        <w:br/>
      </w:r>
      <w:r w:rsidRPr="00D3505B">
        <w:rPr>
          <w:rFonts w:ascii="Times New Roman" w:hAnsi="Times New Roman" w:cs="Times New Roman"/>
          <w:b/>
          <w:bCs/>
          <w:kern w:val="0"/>
          <w14:ligatures w14:val="none"/>
        </w:rPr>
        <w:t>Debit the Receiver</w:t>
      </w:r>
      <w:r w:rsidRPr="00D3505B">
        <w:rPr>
          <w:rFonts w:ascii="Times New Roman" w:hAnsi="Times New Roman" w:cs="Times New Roman"/>
          <w:kern w:val="0"/>
          <w14:ligatures w14:val="none"/>
        </w:rPr>
        <w:br/>
      </w:r>
      <w:r w:rsidRPr="00D3505B">
        <w:rPr>
          <w:rFonts w:ascii="Times New Roman" w:hAnsi="Times New Roman" w:cs="Times New Roman"/>
          <w:b/>
          <w:bCs/>
          <w:kern w:val="0"/>
          <w14:ligatures w14:val="none"/>
        </w:rPr>
        <w:t>Credit the Giver</w:t>
      </w:r>
    </w:p>
    <w:p w14:paraId="32086949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Examples:</w:t>
      </w:r>
    </w:p>
    <w:p w14:paraId="07BBDF8D" w14:textId="77777777" w:rsidR="00D3505B" w:rsidRPr="00D3505B" w:rsidRDefault="00D3505B" w:rsidP="00D35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Debtors</w:t>
      </w:r>
    </w:p>
    <w:p w14:paraId="4D7BE962" w14:textId="77777777" w:rsidR="00D3505B" w:rsidRPr="00D3505B" w:rsidRDefault="00D3505B" w:rsidP="00D35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Creditors</w:t>
      </w:r>
    </w:p>
    <w:p w14:paraId="25B5212E" w14:textId="77777777" w:rsidR="00D3505B" w:rsidRPr="00D3505B" w:rsidRDefault="00D3505B" w:rsidP="00D35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Partners</w:t>
      </w:r>
    </w:p>
    <w:p w14:paraId="30C6AD9D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Account</w:t>
      </w:r>
    </w:p>
    <w:p w14:paraId="50FF39F3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Rule:</w:t>
      </w:r>
      <w:r w:rsidRPr="00D3505B">
        <w:rPr>
          <w:rFonts w:ascii="Times New Roman" w:hAnsi="Times New Roman" w:cs="Times New Roman"/>
          <w:kern w:val="0"/>
          <w14:ligatures w14:val="none"/>
        </w:rPr>
        <w:br/>
      </w:r>
      <w:r w:rsidRPr="00D3505B">
        <w:rPr>
          <w:rFonts w:ascii="Times New Roman" w:hAnsi="Times New Roman" w:cs="Times New Roman"/>
          <w:b/>
          <w:bCs/>
          <w:kern w:val="0"/>
          <w14:ligatures w14:val="none"/>
        </w:rPr>
        <w:t>Debit What Comes In</w:t>
      </w:r>
      <w:r w:rsidRPr="00D3505B">
        <w:rPr>
          <w:rFonts w:ascii="Times New Roman" w:hAnsi="Times New Roman" w:cs="Times New Roman"/>
          <w:kern w:val="0"/>
          <w14:ligatures w14:val="none"/>
        </w:rPr>
        <w:br/>
      </w:r>
      <w:r w:rsidRPr="00D3505B">
        <w:rPr>
          <w:rFonts w:ascii="Times New Roman" w:hAnsi="Times New Roman" w:cs="Times New Roman"/>
          <w:b/>
          <w:bCs/>
          <w:kern w:val="0"/>
          <w14:ligatures w14:val="none"/>
        </w:rPr>
        <w:t>Credit What Goes Out</w:t>
      </w:r>
    </w:p>
    <w:p w14:paraId="6A5EF7EA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Examples:</w:t>
      </w:r>
    </w:p>
    <w:p w14:paraId="5859C7A3" w14:textId="77777777" w:rsidR="00D3505B" w:rsidRPr="00D3505B" w:rsidRDefault="00D3505B" w:rsidP="00D350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Cash</w:t>
      </w:r>
    </w:p>
    <w:p w14:paraId="074CAD2F" w14:textId="77777777" w:rsidR="00D3505B" w:rsidRPr="00D3505B" w:rsidRDefault="00D3505B" w:rsidP="00D350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Furniture</w:t>
      </w:r>
    </w:p>
    <w:p w14:paraId="239C85F2" w14:textId="77777777" w:rsidR="00D3505B" w:rsidRPr="00D3505B" w:rsidRDefault="00D3505B" w:rsidP="00D350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Machinery</w:t>
      </w:r>
    </w:p>
    <w:p w14:paraId="46CB4C49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Nominal Account</w:t>
      </w:r>
    </w:p>
    <w:p w14:paraId="003A6F47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Rule:</w:t>
      </w:r>
      <w:r w:rsidRPr="00D3505B">
        <w:rPr>
          <w:rFonts w:ascii="Times New Roman" w:hAnsi="Times New Roman" w:cs="Times New Roman"/>
          <w:kern w:val="0"/>
          <w14:ligatures w14:val="none"/>
        </w:rPr>
        <w:br/>
      </w:r>
      <w:r w:rsidRPr="00D3505B">
        <w:rPr>
          <w:rFonts w:ascii="Times New Roman" w:hAnsi="Times New Roman" w:cs="Times New Roman"/>
          <w:b/>
          <w:bCs/>
          <w:kern w:val="0"/>
          <w14:ligatures w14:val="none"/>
        </w:rPr>
        <w:t>Debit All Expenses and Losses</w:t>
      </w:r>
      <w:r w:rsidRPr="00D3505B">
        <w:rPr>
          <w:rFonts w:ascii="Times New Roman" w:hAnsi="Times New Roman" w:cs="Times New Roman"/>
          <w:kern w:val="0"/>
          <w14:ligatures w14:val="none"/>
        </w:rPr>
        <w:br/>
      </w:r>
      <w:r w:rsidRPr="00D3505B">
        <w:rPr>
          <w:rFonts w:ascii="Times New Roman" w:hAnsi="Times New Roman" w:cs="Times New Roman"/>
          <w:b/>
          <w:bCs/>
          <w:kern w:val="0"/>
          <w14:ligatures w14:val="none"/>
        </w:rPr>
        <w:t>Credit All Incomes and Gains</w:t>
      </w:r>
    </w:p>
    <w:p w14:paraId="5CCBB9B4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Examples:</w:t>
      </w:r>
    </w:p>
    <w:p w14:paraId="0EA0101A" w14:textId="77777777" w:rsidR="00D3505B" w:rsidRPr="00D3505B" w:rsidRDefault="00D3505B" w:rsidP="00D350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Salary</w:t>
      </w:r>
    </w:p>
    <w:p w14:paraId="2D9671EA" w14:textId="77777777" w:rsidR="00D3505B" w:rsidRPr="00D3505B" w:rsidRDefault="00D3505B" w:rsidP="00D350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Rent</w:t>
      </w:r>
    </w:p>
    <w:p w14:paraId="7F9CE7E2" w14:textId="77777777" w:rsidR="00D3505B" w:rsidRPr="00D3505B" w:rsidRDefault="00D3505B" w:rsidP="00D350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Commission</w:t>
      </w:r>
    </w:p>
    <w:p w14:paraId="4178CD0D" w14:textId="77777777" w:rsidR="00D3505B" w:rsidRPr="00D3505B" w:rsidRDefault="00D3505B" w:rsidP="00D350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Interest Received</w:t>
      </w:r>
    </w:p>
    <w:p w14:paraId="525F409E" w14:textId="77777777" w:rsidR="00D3505B" w:rsidRPr="00D3505B" w:rsidRDefault="00D3505B" w:rsidP="00D3505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F7707E" wp14:editId="22A34C38">
                <wp:extent cx="5731510" cy="1270"/>
                <wp:effectExtent l="0" t="31750" r="0" b="36830"/>
                <wp:docPr id="75810016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16A6D0" id="Rectangle 3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B3EBF85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2: Accounting Basics</w:t>
      </w:r>
    </w:p>
    <w:p w14:paraId="21462E28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Accounting Equation</w:t>
      </w:r>
    </w:p>
    <w:p w14:paraId="1C656A08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Assets = Liabilities + Capital</w:t>
      </w:r>
    </w:p>
    <w:p w14:paraId="79A182E7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Example:</w:t>
      </w:r>
    </w:p>
    <w:p w14:paraId="4427DB7E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Cash ₹1,00,000</w:t>
      </w:r>
    </w:p>
    <w:p w14:paraId="481C491D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lastRenderedPageBreak/>
        <w:t>Capital ₹1,00,000</w:t>
      </w:r>
    </w:p>
    <w:p w14:paraId="002DBD4C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Assets = Liabilities + Capital</w:t>
      </w:r>
    </w:p>
    <w:p w14:paraId="75C3C554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₹1,00,000 = ₹0 + ₹1,00,000</w:t>
      </w:r>
    </w:p>
    <w:p w14:paraId="7276149C" w14:textId="77777777" w:rsidR="00D3505B" w:rsidRPr="00D3505B" w:rsidRDefault="00D3505B" w:rsidP="00D350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AFCDE4" wp14:editId="0C7AA3F5">
                <wp:extent cx="5731510" cy="1270"/>
                <wp:effectExtent l="0" t="31750" r="0" b="36830"/>
                <wp:docPr id="1736415613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D0EF7F" id="Rectangle 3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019EE1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Golden Rules of Accounting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169"/>
        <w:gridCol w:w="2992"/>
        <w:gridCol w:w="2849"/>
      </w:tblGrid>
      <w:tr w:rsidR="00D3505B" w:rsidRPr="00D3505B" w14:paraId="2F0B0C4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90178" w14:textId="77777777" w:rsidR="00D3505B" w:rsidRPr="00D3505B" w:rsidRDefault="00D3505B" w:rsidP="00D3505B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D3505B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Account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A295E" w14:textId="77777777" w:rsidR="00D3505B" w:rsidRPr="00D3505B" w:rsidRDefault="00D3505B" w:rsidP="00D3505B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D3505B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Debit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1CDA4" w14:textId="77777777" w:rsidR="00D3505B" w:rsidRPr="00D3505B" w:rsidRDefault="00D3505B" w:rsidP="00D3505B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D3505B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Credit</w:t>
            </w:r>
          </w:p>
        </w:tc>
      </w:tr>
      <w:tr w:rsidR="00D3505B" w:rsidRPr="00D3505B" w14:paraId="0918526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2073B" w14:textId="77777777" w:rsidR="00D3505B" w:rsidRPr="00D3505B" w:rsidRDefault="00D3505B" w:rsidP="00D3505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3505B">
              <w:rPr>
                <w:rFonts w:ascii="Times New Roman" w:hAnsi="Times New Roman" w:cs="Times New Roman"/>
                <w:kern w:val="0"/>
                <w14:ligatures w14:val="none"/>
              </w:rPr>
              <w:t>Personal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C58AB" w14:textId="77777777" w:rsidR="00D3505B" w:rsidRPr="00D3505B" w:rsidRDefault="00D3505B" w:rsidP="00D3505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3505B">
              <w:rPr>
                <w:rFonts w:ascii="Times New Roman" w:hAnsi="Times New Roman" w:cs="Times New Roman"/>
                <w:kern w:val="0"/>
                <w14:ligatures w14:val="none"/>
              </w:rPr>
              <w:t>Receiver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28A17" w14:textId="77777777" w:rsidR="00D3505B" w:rsidRPr="00D3505B" w:rsidRDefault="00D3505B" w:rsidP="00D3505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3505B">
              <w:rPr>
                <w:rFonts w:ascii="Times New Roman" w:hAnsi="Times New Roman" w:cs="Times New Roman"/>
                <w:kern w:val="0"/>
                <w14:ligatures w14:val="none"/>
              </w:rPr>
              <w:t>Giver</w:t>
            </w:r>
          </w:p>
        </w:tc>
      </w:tr>
      <w:tr w:rsidR="00D3505B" w:rsidRPr="00D3505B" w14:paraId="55C4459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DD5D2" w14:textId="77777777" w:rsidR="00D3505B" w:rsidRPr="00D3505B" w:rsidRDefault="00D3505B" w:rsidP="00D3505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3505B">
              <w:rPr>
                <w:rFonts w:ascii="Times New Roman" w:hAnsi="Times New Roman" w:cs="Times New Roman"/>
                <w:kern w:val="0"/>
                <w14:ligatures w14:val="none"/>
              </w:rPr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086B2" w14:textId="77777777" w:rsidR="00D3505B" w:rsidRPr="00D3505B" w:rsidRDefault="00D3505B" w:rsidP="00D3505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3505B">
              <w:rPr>
                <w:rFonts w:ascii="Times New Roman" w:hAnsi="Times New Roman" w:cs="Times New Roman"/>
                <w:kern w:val="0"/>
                <w14:ligatures w14:val="none"/>
              </w:rPr>
              <w:t>Comes 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C3759" w14:textId="77777777" w:rsidR="00D3505B" w:rsidRPr="00D3505B" w:rsidRDefault="00D3505B" w:rsidP="00D3505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3505B">
              <w:rPr>
                <w:rFonts w:ascii="Times New Roman" w:hAnsi="Times New Roman" w:cs="Times New Roman"/>
                <w:kern w:val="0"/>
                <w14:ligatures w14:val="none"/>
              </w:rPr>
              <w:t>Goes Out</w:t>
            </w:r>
          </w:p>
        </w:tc>
      </w:tr>
      <w:tr w:rsidR="00D3505B" w:rsidRPr="00D3505B" w14:paraId="52233A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FBB01" w14:textId="77777777" w:rsidR="00D3505B" w:rsidRPr="00D3505B" w:rsidRDefault="00D3505B" w:rsidP="00D3505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3505B">
              <w:rPr>
                <w:rFonts w:ascii="Times New Roman" w:hAnsi="Times New Roman" w:cs="Times New Roman"/>
                <w:kern w:val="0"/>
                <w14:ligatures w14:val="none"/>
              </w:rPr>
              <w:t>Nominal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5F1D4" w14:textId="77777777" w:rsidR="00D3505B" w:rsidRPr="00D3505B" w:rsidRDefault="00D3505B" w:rsidP="00D3505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3505B">
              <w:rPr>
                <w:rFonts w:ascii="Times New Roman" w:hAnsi="Times New Roman" w:cs="Times New Roman"/>
                <w:kern w:val="0"/>
                <w14:ligatures w14:val="none"/>
              </w:rPr>
              <w:t>Expense/Loss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B0B08" w14:textId="77777777" w:rsidR="00D3505B" w:rsidRPr="00D3505B" w:rsidRDefault="00D3505B" w:rsidP="00D3505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3505B">
              <w:rPr>
                <w:rFonts w:ascii="Times New Roman" w:hAnsi="Times New Roman" w:cs="Times New Roman"/>
                <w:kern w:val="0"/>
                <w14:ligatures w14:val="none"/>
              </w:rPr>
              <w:t>Income/Gain</w:t>
            </w:r>
          </w:p>
        </w:tc>
      </w:tr>
    </w:tbl>
    <w:p w14:paraId="2C967EB7" w14:textId="77777777" w:rsidR="00D3505B" w:rsidRPr="00D3505B" w:rsidRDefault="00D3505B" w:rsidP="00D350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F0B8B5" wp14:editId="48EAD544">
                <wp:extent cx="5731510" cy="1270"/>
                <wp:effectExtent l="0" t="31750" r="0" b="36830"/>
                <wp:docPr id="1590245961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E8223D" id="Rectangle 3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87F611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3: Introduction to Tally Prime</w:t>
      </w:r>
    </w:p>
    <w:p w14:paraId="0EF7BDE0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Tally Prime?</w:t>
      </w:r>
    </w:p>
    <w:p w14:paraId="513BE9BB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Tally Prime is an accounting software used for:</w:t>
      </w:r>
    </w:p>
    <w:p w14:paraId="02827CFC" w14:textId="77777777" w:rsidR="00D3505B" w:rsidRPr="00D3505B" w:rsidRDefault="00D3505B" w:rsidP="00D35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Bookkeeping</w:t>
      </w:r>
    </w:p>
    <w:p w14:paraId="63017F0D" w14:textId="77777777" w:rsidR="00D3505B" w:rsidRPr="00D3505B" w:rsidRDefault="00D3505B" w:rsidP="00D35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GST Compliance</w:t>
      </w:r>
    </w:p>
    <w:p w14:paraId="4B73F5B5" w14:textId="77777777" w:rsidR="00D3505B" w:rsidRPr="00D3505B" w:rsidRDefault="00D3505B" w:rsidP="00D35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Payroll</w:t>
      </w:r>
    </w:p>
    <w:p w14:paraId="3AA60562" w14:textId="77777777" w:rsidR="00D3505B" w:rsidRPr="00D3505B" w:rsidRDefault="00D3505B" w:rsidP="00D35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Inventory Management</w:t>
      </w:r>
    </w:p>
    <w:p w14:paraId="0E295845" w14:textId="77777777" w:rsidR="00D3505B" w:rsidRPr="00D3505B" w:rsidRDefault="00D3505B" w:rsidP="00D35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MIS Reporting</w:t>
      </w:r>
    </w:p>
    <w:p w14:paraId="632C1679" w14:textId="77777777" w:rsidR="00D3505B" w:rsidRPr="00D3505B" w:rsidRDefault="00D3505B" w:rsidP="00D35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Financial Statements</w:t>
      </w:r>
    </w:p>
    <w:p w14:paraId="2D66FDC5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14:paraId="632231ED" w14:textId="77777777" w:rsidR="00D3505B" w:rsidRPr="00D3505B" w:rsidRDefault="00D3505B" w:rsidP="00D350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User Friendly</w:t>
      </w:r>
    </w:p>
    <w:p w14:paraId="31E23641" w14:textId="77777777" w:rsidR="00D3505B" w:rsidRPr="00D3505B" w:rsidRDefault="00D3505B" w:rsidP="00D350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GST Ready</w:t>
      </w:r>
    </w:p>
    <w:p w14:paraId="4E481755" w14:textId="77777777" w:rsidR="00D3505B" w:rsidRPr="00D3505B" w:rsidRDefault="00D3505B" w:rsidP="00D350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TDS Ready</w:t>
      </w:r>
    </w:p>
    <w:p w14:paraId="3EB3E8CD" w14:textId="77777777" w:rsidR="00D3505B" w:rsidRPr="00D3505B" w:rsidRDefault="00D3505B" w:rsidP="00D350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Inventory Management</w:t>
      </w:r>
    </w:p>
    <w:p w14:paraId="16F6E0E8" w14:textId="77777777" w:rsidR="00D3505B" w:rsidRPr="00D3505B" w:rsidRDefault="00D3505B" w:rsidP="00D350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Multi-user Environment</w:t>
      </w:r>
    </w:p>
    <w:p w14:paraId="181EF55B" w14:textId="77777777" w:rsidR="00D3505B" w:rsidRPr="00D3505B" w:rsidRDefault="00D3505B" w:rsidP="00D3505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045F8D" wp14:editId="66D299DC">
                <wp:extent cx="5731510" cy="1270"/>
                <wp:effectExtent l="0" t="31750" r="0" b="36830"/>
                <wp:docPr id="1740023532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D9B427" id="Rectangle 3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6B76C10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4: Company Creation in Tally</w:t>
      </w:r>
    </w:p>
    <w:p w14:paraId="75B99101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Company</w:t>
      </w:r>
    </w:p>
    <w:p w14:paraId="6AFCC27B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lastRenderedPageBreak/>
        <w:t>Gateway of Tally → Create Company</w:t>
      </w:r>
    </w:p>
    <w:p w14:paraId="7DBDD0E8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Enter:</w:t>
      </w:r>
    </w:p>
    <w:p w14:paraId="76044798" w14:textId="77777777" w:rsidR="00D3505B" w:rsidRPr="00D3505B" w:rsidRDefault="00D3505B" w:rsidP="00D35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Company Name</w:t>
      </w:r>
    </w:p>
    <w:p w14:paraId="1D3B810A" w14:textId="77777777" w:rsidR="00D3505B" w:rsidRPr="00D3505B" w:rsidRDefault="00D3505B" w:rsidP="00D35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14:paraId="0ED228FD" w14:textId="77777777" w:rsidR="00D3505B" w:rsidRPr="00D3505B" w:rsidRDefault="00D3505B" w:rsidP="00D35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Financial Year</w:t>
      </w:r>
    </w:p>
    <w:p w14:paraId="2F7B28E9" w14:textId="77777777" w:rsidR="00D3505B" w:rsidRPr="00D3505B" w:rsidRDefault="00D3505B" w:rsidP="00D35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Books Beginning Date</w:t>
      </w:r>
    </w:p>
    <w:p w14:paraId="22DD328F" w14:textId="77777777" w:rsidR="00D3505B" w:rsidRPr="00D3505B" w:rsidRDefault="00D3505B" w:rsidP="00D35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GST Details</w:t>
      </w:r>
    </w:p>
    <w:p w14:paraId="1AE96F78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Alter Company</w:t>
      </w:r>
    </w:p>
    <w:p w14:paraId="08660811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Gateway of Tally → Alter</w:t>
      </w:r>
    </w:p>
    <w:p w14:paraId="4D5033DD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Shut Company</w:t>
      </w:r>
    </w:p>
    <w:p w14:paraId="18E28E43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Gateway of Tally → Shut Company</w:t>
      </w:r>
    </w:p>
    <w:p w14:paraId="4678662C" w14:textId="77777777" w:rsidR="00D3505B" w:rsidRPr="00D3505B" w:rsidRDefault="00D3505B" w:rsidP="00D350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656D81" wp14:editId="2626CCE0">
                <wp:extent cx="5731510" cy="1270"/>
                <wp:effectExtent l="0" t="31750" r="0" b="36830"/>
                <wp:docPr id="355346851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B4A966" id="Rectangle 3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F48AEA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5: Understanding Groups and Ledgers</w:t>
      </w:r>
    </w:p>
    <w:p w14:paraId="27820030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 Group?</w:t>
      </w:r>
    </w:p>
    <w:p w14:paraId="414DE85C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Groups classify accounts.</w:t>
      </w:r>
    </w:p>
    <w:p w14:paraId="64D7F0BB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Examples:</w:t>
      </w:r>
    </w:p>
    <w:p w14:paraId="4B3B1192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Assets</w:t>
      </w:r>
    </w:p>
    <w:p w14:paraId="341DED80" w14:textId="77777777" w:rsidR="00D3505B" w:rsidRPr="00D3505B" w:rsidRDefault="00D3505B" w:rsidP="00D350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Cash-in-Hand</w:t>
      </w:r>
    </w:p>
    <w:p w14:paraId="7B2D0AB5" w14:textId="77777777" w:rsidR="00D3505B" w:rsidRPr="00D3505B" w:rsidRDefault="00D3505B" w:rsidP="00D350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Bank Accounts</w:t>
      </w:r>
    </w:p>
    <w:p w14:paraId="0A00BF56" w14:textId="77777777" w:rsidR="00D3505B" w:rsidRPr="00D3505B" w:rsidRDefault="00D3505B" w:rsidP="00D350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Fixed Assets</w:t>
      </w:r>
    </w:p>
    <w:p w14:paraId="59B90A33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Liabilities</w:t>
      </w:r>
    </w:p>
    <w:p w14:paraId="2AC93D11" w14:textId="77777777" w:rsidR="00D3505B" w:rsidRPr="00D3505B" w:rsidRDefault="00D3505B" w:rsidP="00D350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Sundry Creditors</w:t>
      </w:r>
    </w:p>
    <w:p w14:paraId="0538764B" w14:textId="77777777" w:rsidR="00D3505B" w:rsidRPr="00D3505B" w:rsidRDefault="00D3505B" w:rsidP="00D350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Duties &amp; Taxes</w:t>
      </w:r>
    </w:p>
    <w:p w14:paraId="621EC8CD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Income</w:t>
      </w:r>
    </w:p>
    <w:p w14:paraId="520A4B18" w14:textId="77777777" w:rsidR="00D3505B" w:rsidRPr="00D3505B" w:rsidRDefault="00D3505B" w:rsidP="00D350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Sales</w:t>
      </w:r>
    </w:p>
    <w:p w14:paraId="6FEFC3C3" w14:textId="77777777" w:rsidR="00D3505B" w:rsidRPr="00D3505B" w:rsidRDefault="00D3505B" w:rsidP="00D350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Interest Income</w:t>
      </w:r>
    </w:p>
    <w:p w14:paraId="5C360D32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Expenses</w:t>
      </w:r>
    </w:p>
    <w:p w14:paraId="20A50CA9" w14:textId="77777777" w:rsidR="00D3505B" w:rsidRPr="00D3505B" w:rsidRDefault="00D3505B" w:rsidP="00D350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Salary</w:t>
      </w:r>
    </w:p>
    <w:p w14:paraId="76E36C88" w14:textId="77777777" w:rsidR="00D3505B" w:rsidRPr="00D3505B" w:rsidRDefault="00D3505B" w:rsidP="00D350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Rent</w:t>
      </w:r>
    </w:p>
    <w:p w14:paraId="0DC7A601" w14:textId="77777777" w:rsidR="00D3505B" w:rsidRPr="00D3505B" w:rsidRDefault="00D3505B" w:rsidP="00D350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Electricity</w:t>
      </w:r>
    </w:p>
    <w:p w14:paraId="3F382CEF" w14:textId="77777777" w:rsidR="00D3505B" w:rsidRPr="00D3505B" w:rsidRDefault="00D3505B" w:rsidP="00D3505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8E6D24" wp14:editId="27FDC7A9">
                <wp:extent cx="5731510" cy="1270"/>
                <wp:effectExtent l="0" t="31750" r="0" b="36830"/>
                <wp:docPr id="1587420486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6ECFA2" id="Rectangle 3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20ABFB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 Ledger?</w:t>
      </w:r>
    </w:p>
    <w:p w14:paraId="2572B040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Individual account maintained for each customer, supplier, asset, expense, etc.</w:t>
      </w:r>
    </w:p>
    <w:p w14:paraId="3BE04897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Examples:</w:t>
      </w:r>
    </w:p>
    <w:p w14:paraId="264D8B52" w14:textId="77777777" w:rsidR="00D3505B" w:rsidRPr="00D3505B" w:rsidRDefault="00D3505B" w:rsidP="00D350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ABC Traders</w:t>
      </w:r>
    </w:p>
    <w:p w14:paraId="07E680B0" w14:textId="77777777" w:rsidR="00D3505B" w:rsidRPr="00D3505B" w:rsidRDefault="00D3505B" w:rsidP="00D350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Rent Expense</w:t>
      </w:r>
    </w:p>
    <w:p w14:paraId="30E3A6BF" w14:textId="77777777" w:rsidR="00D3505B" w:rsidRPr="00D3505B" w:rsidRDefault="00D3505B" w:rsidP="00D350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HDFC Bank</w:t>
      </w:r>
    </w:p>
    <w:p w14:paraId="2880B9D1" w14:textId="77777777" w:rsidR="00D3505B" w:rsidRPr="00D3505B" w:rsidRDefault="00D3505B" w:rsidP="00D3505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E1601B" wp14:editId="5A30D11C">
                <wp:extent cx="5731510" cy="1270"/>
                <wp:effectExtent l="0" t="31750" r="0" b="36830"/>
                <wp:docPr id="1181339950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8A6E3C" id="Rectangle 2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6544E4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6: Creation of Masters</w:t>
      </w:r>
    </w:p>
    <w:p w14:paraId="6110C0FC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Ledger Creation</w:t>
      </w:r>
    </w:p>
    <w:p w14:paraId="5AC85B70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Gateway → Create → Ledger</w:t>
      </w:r>
    </w:p>
    <w:p w14:paraId="5368B400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Create:</w:t>
      </w:r>
    </w:p>
    <w:p w14:paraId="72CE3572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Party Ledgers</w:t>
      </w:r>
    </w:p>
    <w:p w14:paraId="6BE54142" w14:textId="77777777" w:rsidR="00D3505B" w:rsidRPr="00D3505B" w:rsidRDefault="00D3505B" w:rsidP="00D350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Customer</w:t>
      </w:r>
    </w:p>
    <w:p w14:paraId="550581ED" w14:textId="77777777" w:rsidR="00D3505B" w:rsidRPr="00D3505B" w:rsidRDefault="00D3505B" w:rsidP="00D350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Vendor</w:t>
      </w:r>
    </w:p>
    <w:p w14:paraId="4F56522A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Expense Ledgers</w:t>
      </w:r>
    </w:p>
    <w:p w14:paraId="3D9AF2C5" w14:textId="77777777" w:rsidR="00D3505B" w:rsidRPr="00D3505B" w:rsidRDefault="00D3505B" w:rsidP="00D350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Salary</w:t>
      </w:r>
    </w:p>
    <w:p w14:paraId="7C603D6A" w14:textId="77777777" w:rsidR="00D3505B" w:rsidRPr="00D3505B" w:rsidRDefault="00D3505B" w:rsidP="00D350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Rent</w:t>
      </w:r>
    </w:p>
    <w:p w14:paraId="13210126" w14:textId="77777777" w:rsidR="00D3505B" w:rsidRPr="00D3505B" w:rsidRDefault="00D3505B" w:rsidP="00D350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Printing</w:t>
      </w:r>
    </w:p>
    <w:p w14:paraId="7435C905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Income Ledgers</w:t>
      </w:r>
    </w:p>
    <w:p w14:paraId="4E6DCA30" w14:textId="77777777" w:rsidR="00D3505B" w:rsidRPr="00D3505B" w:rsidRDefault="00D3505B" w:rsidP="00D350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Sales</w:t>
      </w:r>
    </w:p>
    <w:p w14:paraId="64F27990" w14:textId="77777777" w:rsidR="00D3505B" w:rsidRPr="00D3505B" w:rsidRDefault="00D3505B" w:rsidP="00D350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Service Income</w:t>
      </w:r>
    </w:p>
    <w:p w14:paraId="452E7941" w14:textId="77777777" w:rsidR="00D3505B" w:rsidRPr="00D3505B" w:rsidRDefault="00D3505B" w:rsidP="00D3505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D30F31" wp14:editId="44FA937B">
                <wp:extent cx="5731510" cy="1270"/>
                <wp:effectExtent l="0" t="31750" r="0" b="36830"/>
                <wp:docPr id="102307390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EC7D29" id="Rectangle 2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EE9AB1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7: Voucher Types</w:t>
      </w:r>
    </w:p>
    <w:p w14:paraId="36B1373E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Contra Voucher (F4)</w:t>
      </w:r>
    </w:p>
    <w:p w14:paraId="47A10F2E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Used for:</w:t>
      </w:r>
    </w:p>
    <w:p w14:paraId="08D02065" w14:textId="77777777" w:rsidR="00D3505B" w:rsidRPr="00D3505B" w:rsidRDefault="00D3505B" w:rsidP="00D350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Cash Deposit</w:t>
      </w:r>
    </w:p>
    <w:p w14:paraId="33777D83" w14:textId="77777777" w:rsidR="00D3505B" w:rsidRPr="00D3505B" w:rsidRDefault="00D3505B" w:rsidP="00D350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Cash Withdrawal</w:t>
      </w:r>
    </w:p>
    <w:p w14:paraId="0A16D49F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Example:</w:t>
      </w:r>
    </w:p>
    <w:p w14:paraId="28E79CEC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Cash deposited into bank</w:t>
      </w:r>
    </w:p>
    <w:p w14:paraId="587BD64F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Dr HDFC Bank</w:t>
      </w:r>
    </w:p>
    <w:p w14:paraId="21D986F8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Cr Cash</w:t>
      </w:r>
    </w:p>
    <w:p w14:paraId="311B8BA5" w14:textId="77777777" w:rsidR="00D3505B" w:rsidRPr="00D3505B" w:rsidRDefault="00D3505B" w:rsidP="00D350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F8B6DD" wp14:editId="6F8C2CAD">
                <wp:extent cx="5731510" cy="1270"/>
                <wp:effectExtent l="0" t="31750" r="0" b="36830"/>
                <wp:docPr id="39040257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65AC97" id="Rectangle 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C91196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Payment Voucher (F5)</w:t>
      </w:r>
    </w:p>
    <w:p w14:paraId="24B45666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Used for:</w:t>
      </w:r>
    </w:p>
    <w:p w14:paraId="356355A8" w14:textId="77777777" w:rsidR="00D3505B" w:rsidRPr="00D3505B" w:rsidRDefault="00D3505B" w:rsidP="00D350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Rent Paid</w:t>
      </w:r>
    </w:p>
    <w:p w14:paraId="3ED9D643" w14:textId="77777777" w:rsidR="00D3505B" w:rsidRPr="00D3505B" w:rsidRDefault="00D3505B" w:rsidP="00D350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Salary Paid</w:t>
      </w:r>
    </w:p>
    <w:p w14:paraId="45FDA613" w14:textId="77777777" w:rsidR="00D3505B" w:rsidRPr="00D3505B" w:rsidRDefault="00D3505B" w:rsidP="00D350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Electricity Charges</w:t>
      </w:r>
    </w:p>
    <w:p w14:paraId="2ED909A9" w14:textId="77777777" w:rsidR="00D3505B" w:rsidRPr="00D3505B" w:rsidRDefault="00D3505B" w:rsidP="00D3505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9AD45E" wp14:editId="21D20D2A">
                <wp:extent cx="5731510" cy="1270"/>
                <wp:effectExtent l="0" t="31750" r="0" b="36830"/>
                <wp:docPr id="1927059856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31563F" id="Rectangle 2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545B4E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Receipt Voucher (F6)</w:t>
      </w:r>
    </w:p>
    <w:p w14:paraId="5A3FA10B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Used for:</w:t>
      </w:r>
    </w:p>
    <w:p w14:paraId="5611F770" w14:textId="77777777" w:rsidR="00D3505B" w:rsidRPr="00D3505B" w:rsidRDefault="00D3505B" w:rsidP="00D350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Collection from Customer</w:t>
      </w:r>
    </w:p>
    <w:p w14:paraId="0A4E78BB" w14:textId="77777777" w:rsidR="00D3505B" w:rsidRPr="00D3505B" w:rsidRDefault="00D3505B" w:rsidP="00D350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Interest Received</w:t>
      </w:r>
    </w:p>
    <w:p w14:paraId="7F7A46C4" w14:textId="77777777" w:rsidR="00D3505B" w:rsidRPr="00D3505B" w:rsidRDefault="00D3505B" w:rsidP="00D3505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4FD735" wp14:editId="1BFFC2A8">
                <wp:extent cx="5731510" cy="1270"/>
                <wp:effectExtent l="0" t="31750" r="0" b="36830"/>
                <wp:docPr id="2081523222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ADEAF8" id="Rectangle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0F9CD2F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Journal Voucher (F7)</w:t>
      </w:r>
    </w:p>
    <w:p w14:paraId="5A4140D7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Used for:</w:t>
      </w:r>
    </w:p>
    <w:p w14:paraId="14615DDC" w14:textId="77777777" w:rsidR="00D3505B" w:rsidRPr="00D3505B" w:rsidRDefault="00D3505B" w:rsidP="00D350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Adjustments</w:t>
      </w:r>
    </w:p>
    <w:p w14:paraId="765A8E05" w14:textId="77777777" w:rsidR="00D3505B" w:rsidRPr="00D3505B" w:rsidRDefault="00D3505B" w:rsidP="00D350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Depreciation</w:t>
      </w:r>
    </w:p>
    <w:p w14:paraId="0B075280" w14:textId="77777777" w:rsidR="00D3505B" w:rsidRPr="00D3505B" w:rsidRDefault="00D3505B" w:rsidP="00D350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Provisions</w:t>
      </w:r>
    </w:p>
    <w:p w14:paraId="32F4B591" w14:textId="77777777" w:rsidR="00D3505B" w:rsidRPr="00D3505B" w:rsidRDefault="00D3505B" w:rsidP="00D3505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DB5590" wp14:editId="226E4770">
                <wp:extent cx="5731510" cy="1270"/>
                <wp:effectExtent l="0" t="31750" r="0" b="36830"/>
                <wp:docPr id="1353215434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594E1C" id="Rectangle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E656F0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Sales Voucher (F8)</w:t>
      </w:r>
    </w:p>
    <w:p w14:paraId="4FA2182B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lastRenderedPageBreak/>
        <w:t>Used for:</w:t>
      </w:r>
    </w:p>
    <w:p w14:paraId="18860184" w14:textId="77777777" w:rsidR="00D3505B" w:rsidRPr="00D3505B" w:rsidRDefault="00D3505B" w:rsidP="00D350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Sale of Goods</w:t>
      </w:r>
    </w:p>
    <w:p w14:paraId="67F4DAE6" w14:textId="77777777" w:rsidR="00D3505B" w:rsidRPr="00D3505B" w:rsidRDefault="00D3505B" w:rsidP="00D350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Sale of Services</w:t>
      </w:r>
    </w:p>
    <w:p w14:paraId="377EA15E" w14:textId="77777777" w:rsidR="00D3505B" w:rsidRPr="00D3505B" w:rsidRDefault="00D3505B" w:rsidP="00D3505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B74A28" wp14:editId="41A4E2C2">
                <wp:extent cx="5731510" cy="1270"/>
                <wp:effectExtent l="0" t="31750" r="0" b="36830"/>
                <wp:docPr id="1688513464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09DD55" id="Rectangle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00157A3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Purchase Voucher (F9)</w:t>
      </w:r>
    </w:p>
    <w:p w14:paraId="1E8BBC71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Used for:</w:t>
      </w:r>
    </w:p>
    <w:p w14:paraId="71C905AD" w14:textId="77777777" w:rsidR="00D3505B" w:rsidRPr="00D3505B" w:rsidRDefault="00D3505B" w:rsidP="00D350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Purchase of Goods</w:t>
      </w:r>
    </w:p>
    <w:p w14:paraId="47EBBAC1" w14:textId="77777777" w:rsidR="00D3505B" w:rsidRPr="00D3505B" w:rsidRDefault="00D3505B" w:rsidP="00D350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Purchase of Services</w:t>
      </w:r>
    </w:p>
    <w:p w14:paraId="39685029" w14:textId="77777777" w:rsidR="00D3505B" w:rsidRPr="00D3505B" w:rsidRDefault="00D3505B" w:rsidP="00D3505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9BFA79" wp14:editId="13E4F789">
                <wp:extent cx="5731510" cy="1270"/>
                <wp:effectExtent l="0" t="31750" r="0" b="36830"/>
                <wp:docPr id="453981159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BE274" id="Rectangle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D80AC2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8: Recording Business Transactions</w:t>
      </w:r>
    </w:p>
    <w:p w14:paraId="0821BAD4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1</w:t>
      </w:r>
    </w:p>
    <w:p w14:paraId="1108FE5B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Capital Introduced</w:t>
      </w:r>
    </w:p>
    <w:p w14:paraId="2112AA66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₹5,00,000</w:t>
      </w:r>
    </w:p>
    <w:p w14:paraId="641FCD84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Entry:</w:t>
      </w:r>
    </w:p>
    <w:p w14:paraId="331C1F37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Dr Cash ₹5,00,000</w:t>
      </w:r>
    </w:p>
    <w:p w14:paraId="58E647C9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Cr Capital ₹5,00,000</w:t>
      </w:r>
    </w:p>
    <w:p w14:paraId="155CDCD0" w14:textId="77777777" w:rsidR="00D3505B" w:rsidRPr="00D3505B" w:rsidRDefault="00D3505B" w:rsidP="00D350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F8F4BF" wp14:editId="56D22325">
                <wp:extent cx="5731510" cy="1270"/>
                <wp:effectExtent l="0" t="31750" r="0" b="36830"/>
                <wp:docPr id="1276376307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5A5937" id="Rectangle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68FD588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2</w:t>
      </w:r>
    </w:p>
    <w:p w14:paraId="76FF7E32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Purchased Furniture</w:t>
      </w:r>
    </w:p>
    <w:p w14:paraId="4299426B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₹50,000</w:t>
      </w:r>
    </w:p>
    <w:p w14:paraId="0C95DF43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Entry:</w:t>
      </w:r>
    </w:p>
    <w:p w14:paraId="6CA2BF64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Dr Furniture ₹50,000</w:t>
      </w:r>
    </w:p>
    <w:p w14:paraId="3A95460E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Cr Cash ₹50,000</w:t>
      </w:r>
    </w:p>
    <w:p w14:paraId="0BAD6221" w14:textId="77777777" w:rsidR="00D3505B" w:rsidRPr="00D3505B" w:rsidRDefault="00D3505B" w:rsidP="00D350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9B2186" wp14:editId="1861FEC7">
                <wp:extent cx="5731510" cy="1270"/>
                <wp:effectExtent l="0" t="31750" r="0" b="36830"/>
                <wp:docPr id="1075140451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1380C" id="Rectangle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9A33B4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3</w:t>
      </w:r>
    </w:p>
    <w:p w14:paraId="57BE3E35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lastRenderedPageBreak/>
        <w:t>Purchased Goods on Credit</w:t>
      </w:r>
    </w:p>
    <w:p w14:paraId="38654B79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₹1,00,000</w:t>
      </w:r>
    </w:p>
    <w:p w14:paraId="210D4118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Entry:</w:t>
      </w:r>
    </w:p>
    <w:p w14:paraId="1486EAEC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Dr Purchases ₹1,00,000</w:t>
      </w:r>
    </w:p>
    <w:p w14:paraId="16EF11DD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Cr Supplier ₹1,00,000</w:t>
      </w:r>
    </w:p>
    <w:p w14:paraId="6C8D129D" w14:textId="77777777" w:rsidR="00D3505B" w:rsidRPr="00D3505B" w:rsidRDefault="00D3505B" w:rsidP="00D350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77DDC1" wp14:editId="4B82F733">
                <wp:extent cx="5731510" cy="1270"/>
                <wp:effectExtent l="0" t="31750" r="0" b="36830"/>
                <wp:docPr id="393833830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00F919" id="Rectangl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B100E3D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4</w:t>
      </w:r>
    </w:p>
    <w:p w14:paraId="31FF2815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Sold Goods</w:t>
      </w:r>
    </w:p>
    <w:p w14:paraId="24B17317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₹2,00,000</w:t>
      </w:r>
    </w:p>
    <w:p w14:paraId="4698FB71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Entry:</w:t>
      </w:r>
    </w:p>
    <w:p w14:paraId="75F2FFD4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Dr Customer ₹2,00,000</w:t>
      </w:r>
    </w:p>
    <w:p w14:paraId="064D69CC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Cr Sales ₹2,00,000</w:t>
      </w:r>
    </w:p>
    <w:p w14:paraId="62E05B4C" w14:textId="77777777" w:rsidR="00D3505B" w:rsidRPr="00D3505B" w:rsidRDefault="00D3505B" w:rsidP="00D350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52414F" wp14:editId="40A0661D">
                <wp:extent cx="5731510" cy="1270"/>
                <wp:effectExtent l="0" t="31750" r="0" b="36830"/>
                <wp:docPr id="752200982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274DE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1B688C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9: GST Accounting in Tally</w:t>
      </w:r>
    </w:p>
    <w:p w14:paraId="3A8698F4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GST Setup</w:t>
      </w:r>
    </w:p>
    <w:p w14:paraId="58A6972A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Enable GST:</w:t>
      </w:r>
    </w:p>
    <w:p w14:paraId="0A020DE3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F11 → Statutory Features → GST</w:t>
      </w:r>
    </w:p>
    <w:p w14:paraId="0BDB78F6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Enter:</w:t>
      </w:r>
    </w:p>
    <w:p w14:paraId="7DBC3162" w14:textId="77777777" w:rsidR="00D3505B" w:rsidRPr="00D3505B" w:rsidRDefault="00D3505B" w:rsidP="00D350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GSTIN</w:t>
      </w:r>
    </w:p>
    <w:p w14:paraId="37BF6966" w14:textId="77777777" w:rsidR="00D3505B" w:rsidRPr="00D3505B" w:rsidRDefault="00D3505B" w:rsidP="00D350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State</w:t>
      </w:r>
    </w:p>
    <w:p w14:paraId="453B3E01" w14:textId="77777777" w:rsidR="00D3505B" w:rsidRPr="00D3505B" w:rsidRDefault="00D3505B" w:rsidP="00D350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Registration Type</w:t>
      </w:r>
    </w:p>
    <w:p w14:paraId="0CC67EF0" w14:textId="77777777" w:rsidR="00D3505B" w:rsidRPr="00D3505B" w:rsidRDefault="00D3505B" w:rsidP="00D3505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7A4E75" wp14:editId="4320DC3C">
                <wp:extent cx="5731510" cy="1270"/>
                <wp:effectExtent l="0" t="31750" r="0" b="36830"/>
                <wp:docPr id="546636008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DFFF9C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00771C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GST Ledgers</w:t>
      </w:r>
    </w:p>
    <w:p w14:paraId="4AE6304F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Create:</w:t>
      </w:r>
    </w:p>
    <w:p w14:paraId="7BD816F2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 GST</w:t>
      </w:r>
    </w:p>
    <w:p w14:paraId="2BF5305C" w14:textId="77777777" w:rsidR="00D3505B" w:rsidRPr="00D3505B" w:rsidRDefault="00D3505B" w:rsidP="00D350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Input CGST</w:t>
      </w:r>
    </w:p>
    <w:p w14:paraId="784D0938" w14:textId="77777777" w:rsidR="00D3505B" w:rsidRPr="00D3505B" w:rsidRDefault="00D3505B" w:rsidP="00D350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Input SGST</w:t>
      </w:r>
    </w:p>
    <w:p w14:paraId="3E679457" w14:textId="77777777" w:rsidR="00D3505B" w:rsidRPr="00D3505B" w:rsidRDefault="00D3505B" w:rsidP="00D350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Input IGST</w:t>
      </w:r>
    </w:p>
    <w:p w14:paraId="26B2B622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GST</w:t>
      </w:r>
    </w:p>
    <w:p w14:paraId="3101F8BD" w14:textId="77777777" w:rsidR="00D3505B" w:rsidRPr="00D3505B" w:rsidRDefault="00D3505B" w:rsidP="00D350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Output CGST</w:t>
      </w:r>
    </w:p>
    <w:p w14:paraId="33B041F4" w14:textId="77777777" w:rsidR="00D3505B" w:rsidRPr="00D3505B" w:rsidRDefault="00D3505B" w:rsidP="00D350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Output SGST</w:t>
      </w:r>
    </w:p>
    <w:p w14:paraId="0BDEF893" w14:textId="77777777" w:rsidR="00D3505B" w:rsidRPr="00D3505B" w:rsidRDefault="00D3505B" w:rsidP="00D350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Output IGST</w:t>
      </w:r>
    </w:p>
    <w:p w14:paraId="03F2C518" w14:textId="77777777" w:rsidR="00D3505B" w:rsidRPr="00D3505B" w:rsidRDefault="00D3505B" w:rsidP="00D3505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ADBBB1" wp14:editId="4A066398">
                <wp:extent cx="5731510" cy="1270"/>
                <wp:effectExtent l="0" t="31750" r="0" b="36830"/>
                <wp:docPr id="1738286082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0258E4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7FEB36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Purchase Entry</w:t>
      </w:r>
    </w:p>
    <w:p w14:paraId="2D6F20A7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Purchase ₹1,00,000</w:t>
      </w:r>
    </w:p>
    <w:p w14:paraId="1B447CB0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GST @18%</w:t>
      </w:r>
    </w:p>
    <w:p w14:paraId="2D70337F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Entry:</w:t>
      </w:r>
    </w:p>
    <w:p w14:paraId="44745485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Purchase ₹1,00,000</w:t>
      </w:r>
    </w:p>
    <w:p w14:paraId="3DDB53CC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Input CGST ₹9,000</w:t>
      </w:r>
    </w:p>
    <w:p w14:paraId="222A9F04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Input SGST ₹9,000</w:t>
      </w:r>
    </w:p>
    <w:p w14:paraId="58231120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Supplier ₹1,18,000</w:t>
      </w:r>
    </w:p>
    <w:p w14:paraId="5454ED10" w14:textId="77777777" w:rsidR="00D3505B" w:rsidRPr="00D3505B" w:rsidRDefault="00D3505B" w:rsidP="00D350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27A671" wp14:editId="7629304A">
                <wp:extent cx="5731510" cy="1270"/>
                <wp:effectExtent l="0" t="31750" r="0" b="36830"/>
                <wp:docPr id="1506207195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675E2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1762FE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Sales Entry</w:t>
      </w:r>
    </w:p>
    <w:p w14:paraId="713D7E7D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Sales ₹2,00,000</w:t>
      </w:r>
    </w:p>
    <w:p w14:paraId="5F2A87E8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GST @18%</w:t>
      </w:r>
    </w:p>
    <w:p w14:paraId="7DACAAEA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Output CGST ₹18,000</w:t>
      </w:r>
    </w:p>
    <w:p w14:paraId="6425D8D4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Output SGST ₹18,000</w:t>
      </w:r>
    </w:p>
    <w:p w14:paraId="1AFC2698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Customer ₹2,36,000</w:t>
      </w:r>
    </w:p>
    <w:p w14:paraId="56614612" w14:textId="77777777" w:rsidR="00D3505B" w:rsidRPr="00D3505B" w:rsidRDefault="00D3505B" w:rsidP="00D350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2E6EA9" wp14:editId="015812E7">
                <wp:extent cx="5731510" cy="1270"/>
                <wp:effectExtent l="0" t="31750" r="0" b="36830"/>
                <wp:docPr id="865751767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D62244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CA0ADC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10: TDS Accounting</w:t>
      </w:r>
    </w:p>
    <w:p w14:paraId="1E0F9076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Fees</w:t>
      </w:r>
    </w:p>
    <w:p w14:paraId="5625BFFB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lastRenderedPageBreak/>
        <w:t>Invoice ₹1,00,000</w:t>
      </w:r>
    </w:p>
    <w:p w14:paraId="0142D41C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TDS @10%</w:t>
      </w:r>
    </w:p>
    <w:p w14:paraId="7BCFD411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Entry:</w:t>
      </w:r>
    </w:p>
    <w:p w14:paraId="6F077C39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Professional Fees Dr ₹1,00,000</w:t>
      </w:r>
    </w:p>
    <w:p w14:paraId="0D35793E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Vendor Cr ₹90,000</w:t>
      </w:r>
    </w:p>
    <w:p w14:paraId="5778ED9A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TDS Payable Cr ₹10,000</w:t>
      </w:r>
    </w:p>
    <w:p w14:paraId="554021FB" w14:textId="77777777" w:rsidR="00D3505B" w:rsidRPr="00D3505B" w:rsidRDefault="00D3505B" w:rsidP="00D350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D9E2AA" wp14:editId="03D956D3">
                <wp:extent cx="5731510" cy="1270"/>
                <wp:effectExtent l="0" t="31750" r="0" b="36830"/>
                <wp:docPr id="580675153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991966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648FC0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Deposit of TDS</w:t>
      </w:r>
    </w:p>
    <w:p w14:paraId="64EB6C00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TDS Payable Dr ₹10,000</w:t>
      </w:r>
    </w:p>
    <w:p w14:paraId="369B1F22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Bank Cr ₹10,000</w:t>
      </w:r>
    </w:p>
    <w:p w14:paraId="78061ABD" w14:textId="77777777" w:rsidR="00D3505B" w:rsidRPr="00D3505B" w:rsidRDefault="00D3505B" w:rsidP="00D350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E48B12" wp14:editId="31B80C64">
                <wp:extent cx="5731510" cy="1270"/>
                <wp:effectExtent l="0" t="31750" r="0" b="36830"/>
                <wp:docPr id="959638085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20373D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D3CB821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11: Bank Reconciliation</w:t>
      </w:r>
    </w:p>
    <w:p w14:paraId="3D707A05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F05D5DB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Match:</w:t>
      </w:r>
    </w:p>
    <w:p w14:paraId="3DE9E356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Bank Book</w:t>
      </w:r>
    </w:p>
    <w:p w14:paraId="50C33D99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Vs</w:t>
      </w:r>
    </w:p>
    <w:p w14:paraId="6D1EEAE0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Bank Statement</w:t>
      </w:r>
    </w:p>
    <w:p w14:paraId="56257A7A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Differences</w:t>
      </w:r>
    </w:p>
    <w:p w14:paraId="76D871C2" w14:textId="77777777" w:rsidR="00D3505B" w:rsidRPr="00D3505B" w:rsidRDefault="00D3505B" w:rsidP="00D350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Cheques issued but not presented</w:t>
      </w:r>
    </w:p>
    <w:p w14:paraId="68911EB4" w14:textId="77777777" w:rsidR="00D3505B" w:rsidRPr="00D3505B" w:rsidRDefault="00D3505B" w:rsidP="00D350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Bank charges</w:t>
      </w:r>
    </w:p>
    <w:p w14:paraId="2253C991" w14:textId="77777777" w:rsidR="00D3505B" w:rsidRPr="00D3505B" w:rsidRDefault="00D3505B" w:rsidP="00D350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Interest credited by bank</w:t>
      </w:r>
    </w:p>
    <w:p w14:paraId="036881EB" w14:textId="77777777" w:rsidR="00D3505B" w:rsidRPr="00D3505B" w:rsidRDefault="00D3505B" w:rsidP="00D3505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C02833" wp14:editId="72D31E7E">
                <wp:extent cx="5731510" cy="1270"/>
                <wp:effectExtent l="0" t="31750" r="0" b="36830"/>
                <wp:docPr id="307178845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6A7EB6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4CB75C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12: Inventory Accounting</w:t>
      </w:r>
    </w:p>
    <w:p w14:paraId="29233DF5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Stock Groups</w:t>
      </w:r>
    </w:p>
    <w:p w14:paraId="480CAB4F" w14:textId="77777777" w:rsidR="00D3505B" w:rsidRPr="00D3505B" w:rsidRDefault="00D3505B" w:rsidP="00D350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Raw Materials</w:t>
      </w:r>
    </w:p>
    <w:p w14:paraId="2914BE3B" w14:textId="77777777" w:rsidR="00D3505B" w:rsidRPr="00D3505B" w:rsidRDefault="00D3505B" w:rsidP="00D350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Finished Goods</w:t>
      </w:r>
    </w:p>
    <w:p w14:paraId="1BD2B0AE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Stock Items</w:t>
      </w:r>
    </w:p>
    <w:p w14:paraId="7CD0D57B" w14:textId="77777777" w:rsidR="00D3505B" w:rsidRPr="00D3505B" w:rsidRDefault="00D3505B" w:rsidP="00D350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Laptop</w:t>
      </w:r>
    </w:p>
    <w:p w14:paraId="729ABA74" w14:textId="77777777" w:rsidR="00D3505B" w:rsidRPr="00D3505B" w:rsidRDefault="00D3505B" w:rsidP="00D350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Printer</w:t>
      </w:r>
    </w:p>
    <w:p w14:paraId="34EFEE33" w14:textId="77777777" w:rsidR="00D3505B" w:rsidRPr="00D3505B" w:rsidRDefault="00D3505B" w:rsidP="00D350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Monitor</w:t>
      </w:r>
    </w:p>
    <w:p w14:paraId="7391F051" w14:textId="77777777" w:rsidR="00D3505B" w:rsidRPr="00D3505B" w:rsidRDefault="00D3505B" w:rsidP="00D3505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45AC41" wp14:editId="13EE036C">
                <wp:extent cx="5731510" cy="1270"/>
                <wp:effectExtent l="0" t="31750" r="0" b="36830"/>
                <wp:docPr id="1091190884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9A2031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0BD52CE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Inventory Transactions</w:t>
      </w:r>
    </w:p>
    <w:p w14:paraId="3A1E7A95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Purchase:</w:t>
      </w:r>
    </w:p>
    <w:p w14:paraId="3E51867D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100 Units</w:t>
      </w:r>
    </w:p>
    <w:p w14:paraId="58A13383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Sales:</w:t>
      </w:r>
    </w:p>
    <w:p w14:paraId="3B421B15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40 Units</w:t>
      </w:r>
    </w:p>
    <w:p w14:paraId="7215BD15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Closing Stock:</w:t>
      </w:r>
    </w:p>
    <w:p w14:paraId="4703C145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60 Units</w:t>
      </w:r>
    </w:p>
    <w:p w14:paraId="761A4A75" w14:textId="77777777" w:rsidR="00D3505B" w:rsidRPr="00D3505B" w:rsidRDefault="00D3505B" w:rsidP="00D350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05F67D" wp14:editId="58CDF259">
                <wp:extent cx="5731510" cy="1270"/>
                <wp:effectExtent l="0" t="31750" r="0" b="36830"/>
                <wp:docPr id="161506649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67340A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A754E6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13: Reports in Tally</w:t>
      </w:r>
    </w:p>
    <w:p w14:paraId="5370F90F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Book</w:t>
      </w:r>
    </w:p>
    <w:p w14:paraId="300F97CE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All transactions recorded.</w:t>
      </w:r>
    </w:p>
    <w:p w14:paraId="613F8E21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Ledger Report</w:t>
      </w:r>
    </w:p>
    <w:p w14:paraId="5E3C6F17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Account-wise details.</w:t>
      </w:r>
    </w:p>
    <w:p w14:paraId="4F7E9CCC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Cash Book</w:t>
      </w:r>
    </w:p>
    <w:p w14:paraId="475216F9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Cash transactions.</w:t>
      </w:r>
    </w:p>
    <w:p w14:paraId="334838A2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Bank Book</w:t>
      </w:r>
    </w:p>
    <w:p w14:paraId="74B16116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Bank transactions.</w:t>
      </w:r>
    </w:p>
    <w:p w14:paraId="53E678B6" w14:textId="77777777" w:rsidR="00D3505B" w:rsidRPr="00D3505B" w:rsidRDefault="00D3505B" w:rsidP="00D350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D73179" wp14:editId="2D91D370">
                <wp:extent cx="5731510" cy="1270"/>
                <wp:effectExtent l="0" t="31750" r="0" b="36830"/>
                <wp:docPr id="102720896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BD5419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B1B15D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Trial Balance</w:t>
      </w:r>
    </w:p>
    <w:p w14:paraId="7AEE0F0E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Checks arithmetical accuracy.</w:t>
      </w:r>
    </w:p>
    <w:p w14:paraId="19C476DD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Assets = Liabilities</w:t>
      </w:r>
    </w:p>
    <w:p w14:paraId="2110A99E" w14:textId="77777777" w:rsidR="00D3505B" w:rsidRPr="00D3505B" w:rsidRDefault="00D3505B" w:rsidP="00D350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69397E" wp14:editId="35CF6D64">
                <wp:extent cx="5731510" cy="1270"/>
                <wp:effectExtent l="0" t="31750" r="0" b="36830"/>
                <wp:docPr id="121671106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2D3841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747E81F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Profit &amp; Loss Account</w:t>
      </w:r>
    </w:p>
    <w:p w14:paraId="3CA098F2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Income – Expenses</w:t>
      </w:r>
    </w:p>
    <w:p w14:paraId="781851C7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Determines profit.</w:t>
      </w:r>
    </w:p>
    <w:p w14:paraId="580645A3" w14:textId="77777777" w:rsidR="00D3505B" w:rsidRPr="00D3505B" w:rsidRDefault="00D3505B" w:rsidP="00D350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A46E44" wp14:editId="4C2717D8">
                <wp:extent cx="5731510" cy="1270"/>
                <wp:effectExtent l="0" t="31750" r="0" b="36830"/>
                <wp:docPr id="34890759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B16BD0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AA7248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Balance Sheet</w:t>
      </w:r>
    </w:p>
    <w:p w14:paraId="3CEEF57F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Shows:</w:t>
      </w:r>
    </w:p>
    <w:p w14:paraId="364CCB99" w14:textId="77777777" w:rsidR="00D3505B" w:rsidRPr="00D3505B" w:rsidRDefault="00D3505B" w:rsidP="00D350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Assets</w:t>
      </w:r>
    </w:p>
    <w:p w14:paraId="3B2B8AD8" w14:textId="77777777" w:rsidR="00D3505B" w:rsidRPr="00D3505B" w:rsidRDefault="00D3505B" w:rsidP="00D350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Liabilities</w:t>
      </w:r>
    </w:p>
    <w:p w14:paraId="107A4747" w14:textId="77777777" w:rsidR="00D3505B" w:rsidRPr="00D3505B" w:rsidRDefault="00D3505B" w:rsidP="00D350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Capital</w:t>
      </w:r>
    </w:p>
    <w:p w14:paraId="3E0D3B38" w14:textId="77777777" w:rsidR="00D3505B" w:rsidRPr="00D3505B" w:rsidRDefault="00D3505B" w:rsidP="00D3505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CA9DF3" wp14:editId="021A3D03">
                <wp:extent cx="5731510" cy="1270"/>
                <wp:effectExtent l="0" t="31750" r="0" b="36830"/>
                <wp:docPr id="844474917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6BD57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A5B7AD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14: Common Errors</w:t>
      </w:r>
    </w:p>
    <w:p w14:paraId="1C8423A5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Wrong Ledger Selection</w:t>
      </w:r>
    </w:p>
    <w:p w14:paraId="14582279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Duplicate Ledger Creation</w:t>
      </w:r>
    </w:p>
    <w:p w14:paraId="142F31E9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Wrong GST Classification</w:t>
      </w:r>
    </w:p>
    <w:p w14:paraId="719A62BA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Incorrect Voucher Type</w:t>
      </w:r>
    </w:p>
    <w:p w14:paraId="4ACA646B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Incorrect Opening Balances</w:t>
      </w:r>
    </w:p>
    <w:p w14:paraId="517B3775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Unreconciled Bank Accounts</w:t>
      </w:r>
    </w:p>
    <w:p w14:paraId="7F0B747E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Wrong Expense Booking</w:t>
      </w:r>
    </w:p>
    <w:p w14:paraId="758102AD" w14:textId="77777777" w:rsidR="00D3505B" w:rsidRPr="00D3505B" w:rsidRDefault="00D3505B" w:rsidP="00D3505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A34560" wp14:editId="69A950F0">
                <wp:extent cx="5731510" cy="1270"/>
                <wp:effectExtent l="0" t="31750" r="0" b="36830"/>
                <wp:docPr id="78803046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F923F4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509F41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15: Year-End Accounting</w:t>
      </w:r>
    </w:p>
    <w:p w14:paraId="3CFA7CEB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Verify Ledgers</w:t>
      </w:r>
    </w:p>
    <w:p w14:paraId="70972A65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Reconcile Bank Accounts</w:t>
      </w:r>
    </w:p>
    <w:p w14:paraId="72425B86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Reconcile GST</w:t>
      </w:r>
    </w:p>
    <w:p w14:paraId="76BE2707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Verify TDS</w:t>
      </w:r>
    </w:p>
    <w:p w14:paraId="77EC216A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Check Debtors</w:t>
      </w:r>
    </w:p>
    <w:p w14:paraId="38CAD2AC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Check Creditors</w:t>
      </w:r>
    </w:p>
    <w:p w14:paraId="5800F15E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Pass Depreciation Entries</w:t>
      </w:r>
    </w:p>
    <w:p w14:paraId="373877AB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Provision Entries</w:t>
      </w:r>
    </w:p>
    <w:p w14:paraId="0C53B0C5" w14:textId="77777777" w:rsidR="00D3505B" w:rsidRPr="00D3505B" w:rsidRDefault="00D3505B" w:rsidP="00D3505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92E899" wp14:editId="61F1EE27">
                <wp:extent cx="5731510" cy="1270"/>
                <wp:effectExtent l="0" t="31750" r="0" b="36830"/>
                <wp:docPr id="139391440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482673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B11A49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16: Practical Exercises</w:t>
      </w:r>
    </w:p>
    <w:p w14:paraId="024A1626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Exercise 1</w:t>
      </w:r>
    </w:p>
    <w:p w14:paraId="6F40690D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Create Company</w:t>
      </w:r>
    </w:p>
    <w:p w14:paraId="150AFFDF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Exercise 2</w:t>
      </w:r>
    </w:p>
    <w:p w14:paraId="6206CC46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Create 20 Ledgers</w:t>
      </w:r>
    </w:p>
    <w:p w14:paraId="39D79776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Exercise 3</w:t>
      </w:r>
    </w:p>
    <w:p w14:paraId="1EDA5147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Record 50 Transactions</w:t>
      </w:r>
    </w:p>
    <w:p w14:paraId="386CC83E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Exercise 4</w:t>
      </w:r>
    </w:p>
    <w:p w14:paraId="404AB5E2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Prepare Trial Balance</w:t>
      </w:r>
    </w:p>
    <w:p w14:paraId="0D308442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Exercise 5</w:t>
      </w:r>
    </w:p>
    <w:p w14:paraId="194E93B2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Generate P&amp;L</w:t>
      </w:r>
    </w:p>
    <w:p w14:paraId="7684E495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Exercise 6</w:t>
      </w:r>
    </w:p>
    <w:p w14:paraId="63422EEC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Generate Balance Sheet</w:t>
      </w:r>
    </w:p>
    <w:p w14:paraId="7D0F0B3E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Exercise 7</w:t>
      </w:r>
    </w:p>
    <w:p w14:paraId="452F3EDC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GST Accounting Entries</w:t>
      </w:r>
    </w:p>
    <w:p w14:paraId="408B68FF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Exercise 8</w:t>
      </w:r>
    </w:p>
    <w:p w14:paraId="3F47C7C4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TDS Accounting Entries</w:t>
      </w:r>
    </w:p>
    <w:p w14:paraId="3FC78ED5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Exercise 9</w:t>
      </w:r>
    </w:p>
    <w:p w14:paraId="65BF590B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Times New Roman" w:hAnsi="Times New Roman" w:cs="Times New Roman"/>
          <w:kern w:val="0"/>
          <w14:ligatures w14:val="none"/>
        </w:rPr>
        <w:t>Bank Reconciliation</w:t>
      </w:r>
    </w:p>
    <w:p w14:paraId="78C7E8C3" w14:textId="77777777" w:rsidR="00D3505B" w:rsidRPr="00D3505B" w:rsidRDefault="00D3505B" w:rsidP="00D350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4A2D54" wp14:editId="4DB9BD37">
                <wp:extent cx="5731510" cy="1270"/>
                <wp:effectExtent l="0" t="31750" r="0" b="36830"/>
                <wp:docPr id="128312816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C72677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8398504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Skills Commerce Graduates Should Master</w:t>
      </w:r>
    </w:p>
    <w:p w14:paraId="41B0ADD0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Accounting Skills</w:t>
      </w:r>
    </w:p>
    <w:p w14:paraId="3208E9B8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Journal Entries</w:t>
      </w:r>
    </w:p>
    <w:p w14:paraId="1AFAF390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Ledger Scrutiny</w:t>
      </w:r>
    </w:p>
    <w:p w14:paraId="285EAC3D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Trial Balance Preparation</w:t>
      </w:r>
    </w:p>
    <w:p w14:paraId="53025A3B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Financial Statement Reading</w:t>
      </w:r>
    </w:p>
    <w:p w14:paraId="1C4C5A82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Tally Skills</w:t>
      </w:r>
    </w:p>
    <w:p w14:paraId="3838F53C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Company Creation</w:t>
      </w:r>
    </w:p>
    <w:p w14:paraId="7C24C7A0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Ledger Creation</w:t>
      </w:r>
    </w:p>
    <w:p w14:paraId="2A0B343F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Voucher Posting</w:t>
      </w:r>
    </w:p>
    <w:p w14:paraId="0AE016C1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GST Setup</w:t>
      </w:r>
    </w:p>
    <w:p w14:paraId="51D590A0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GST Return Data Verification</w:t>
      </w:r>
    </w:p>
    <w:p w14:paraId="091A31E8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TDS Accounting</w:t>
      </w:r>
    </w:p>
    <w:p w14:paraId="4CF93459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Bank Reconciliation</w:t>
      </w:r>
    </w:p>
    <w:p w14:paraId="0F5A1479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Skills</w:t>
      </w:r>
    </w:p>
    <w:p w14:paraId="0DD02D24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Excel</w:t>
      </w:r>
    </w:p>
    <w:p w14:paraId="066086FD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lastRenderedPageBreak/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GST Portal Navigation</w:t>
      </w:r>
    </w:p>
    <w:p w14:paraId="40274145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Vendor Ledger Reconciliation</w:t>
      </w:r>
    </w:p>
    <w:p w14:paraId="3CFFD819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Audit Support</w:t>
      </w:r>
    </w:p>
    <w:p w14:paraId="3E11FD5D" w14:textId="77777777" w:rsidR="00D3505B" w:rsidRPr="00D3505B" w:rsidRDefault="00D3505B" w:rsidP="00D350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05B">
        <w:rPr>
          <w:rFonts w:ascii="Segoe UI Symbol" w:hAnsi="Segoe UI Symbol" w:cs="Segoe UI Symbol"/>
          <w:kern w:val="0"/>
          <w14:ligatures w14:val="none"/>
        </w:rPr>
        <w:t>✓</w:t>
      </w:r>
      <w:r w:rsidRPr="00D3505B">
        <w:rPr>
          <w:rFonts w:ascii="Times New Roman" w:hAnsi="Times New Roman" w:cs="Times New Roman"/>
          <w:kern w:val="0"/>
          <w14:ligatures w14:val="none"/>
        </w:rPr>
        <w:t xml:space="preserve"> Documentation and Record Maintenance</w:t>
      </w:r>
    </w:p>
    <w:p w14:paraId="5331C129" w14:textId="77777777" w:rsidR="00D3505B" w:rsidRPr="00D3505B" w:rsidRDefault="00D3505B" w:rsidP="00D350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9CCEAE" wp14:editId="3FB1D209">
                <wp:extent cx="5731510" cy="1270"/>
                <wp:effectExtent l="0" t="31750" r="0" b="36830"/>
                <wp:docPr id="158712728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6C064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CC1CB5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Suggested Training Structure (3 Days)</w:t>
      </w:r>
    </w:p>
    <w:p w14:paraId="4F762B49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</w:t>
      </w:r>
    </w:p>
    <w:p w14:paraId="03678011" w14:textId="77777777" w:rsidR="00D3505B" w:rsidRPr="00D3505B" w:rsidRDefault="00D3505B" w:rsidP="00D350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Accounting Fundamentals</w:t>
      </w:r>
    </w:p>
    <w:p w14:paraId="34A8B8E9" w14:textId="77777777" w:rsidR="00D3505B" w:rsidRPr="00D3505B" w:rsidRDefault="00D3505B" w:rsidP="00D350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Company Creation</w:t>
      </w:r>
    </w:p>
    <w:p w14:paraId="47CA86FB" w14:textId="77777777" w:rsidR="00D3505B" w:rsidRPr="00D3505B" w:rsidRDefault="00D3505B" w:rsidP="00D350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Ledgers &amp; Groups</w:t>
      </w:r>
    </w:p>
    <w:p w14:paraId="3FA917D6" w14:textId="77777777" w:rsidR="00D3505B" w:rsidRPr="00D3505B" w:rsidRDefault="00D3505B" w:rsidP="00D350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Voucher Entries</w:t>
      </w:r>
    </w:p>
    <w:p w14:paraId="55043F9D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</w:t>
      </w:r>
    </w:p>
    <w:p w14:paraId="1F093FD5" w14:textId="77777777" w:rsidR="00D3505B" w:rsidRPr="00D3505B" w:rsidRDefault="00D3505B" w:rsidP="00D350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GST Accounting</w:t>
      </w:r>
    </w:p>
    <w:p w14:paraId="40E28108" w14:textId="77777777" w:rsidR="00D3505B" w:rsidRPr="00D3505B" w:rsidRDefault="00D3505B" w:rsidP="00D350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TDS Accounting</w:t>
      </w:r>
    </w:p>
    <w:p w14:paraId="4C7CE1A7" w14:textId="77777777" w:rsidR="00D3505B" w:rsidRPr="00D3505B" w:rsidRDefault="00D3505B" w:rsidP="00D350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Inventory Management</w:t>
      </w:r>
    </w:p>
    <w:p w14:paraId="6DE9A406" w14:textId="77777777" w:rsidR="00D3505B" w:rsidRPr="00D3505B" w:rsidRDefault="00D3505B" w:rsidP="00D350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Bank Reconciliation</w:t>
      </w:r>
    </w:p>
    <w:p w14:paraId="37466AA6" w14:textId="77777777" w:rsidR="00D3505B" w:rsidRPr="00D3505B" w:rsidRDefault="00D3505B" w:rsidP="00D35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</w:t>
      </w:r>
    </w:p>
    <w:p w14:paraId="23762E82" w14:textId="77777777" w:rsidR="00D3505B" w:rsidRPr="00D3505B" w:rsidRDefault="00D3505B" w:rsidP="00D350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Financial Reports</w:t>
      </w:r>
    </w:p>
    <w:p w14:paraId="07E300A8" w14:textId="77777777" w:rsidR="00D3505B" w:rsidRPr="00D3505B" w:rsidRDefault="00D3505B" w:rsidP="00D350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Error Detection</w:t>
      </w:r>
    </w:p>
    <w:p w14:paraId="2A9CCED3" w14:textId="77777777" w:rsidR="00D3505B" w:rsidRPr="00D3505B" w:rsidRDefault="00D3505B" w:rsidP="00D350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Audit Readiness</w:t>
      </w:r>
    </w:p>
    <w:p w14:paraId="5CB74B6B" w14:textId="77777777" w:rsidR="00D3505B" w:rsidRPr="00D3505B" w:rsidRDefault="00D3505B" w:rsidP="00D350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Practical Case Study</w:t>
      </w:r>
    </w:p>
    <w:p w14:paraId="7ED52EBE" w14:textId="77777777" w:rsidR="00D3505B" w:rsidRPr="00D3505B" w:rsidRDefault="00D3505B" w:rsidP="00D350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05B">
        <w:rPr>
          <w:rFonts w:ascii="Times New Roman" w:eastAsia="Times New Roman" w:hAnsi="Times New Roman" w:cs="Times New Roman"/>
          <w:kern w:val="0"/>
          <w14:ligatures w14:val="none"/>
        </w:rPr>
        <w:t>Mock Assignment in Tally Prime</w:t>
      </w:r>
    </w:p>
    <w:p w14:paraId="0886BDF5" w14:textId="77777777" w:rsidR="00D3505B" w:rsidRDefault="00D3505B"/>
    <w:sectPr w:rsidR="00D35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61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340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E13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071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51F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614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145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85A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C10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26D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26E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041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300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650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30E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F79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27C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002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757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66F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C0B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EC68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829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012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931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7A3A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ED66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1134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8008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9E77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6F30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782397">
    <w:abstractNumId w:val="8"/>
  </w:num>
  <w:num w:numId="2" w16cid:durableId="1067726910">
    <w:abstractNumId w:val="9"/>
  </w:num>
  <w:num w:numId="3" w16cid:durableId="1726827541">
    <w:abstractNumId w:val="26"/>
  </w:num>
  <w:num w:numId="4" w16cid:durableId="1187254292">
    <w:abstractNumId w:val="30"/>
  </w:num>
  <w:num w:numId="5" w16cid:durableId="288627045">
    <w:abstractNumId w:val="0"/>
  </w:num>
  <w:num w:numId="6" w16cid:durableId="690374339">
    <w:abstractNumId w:val="22"/>
  </w:num>
  <w:num w:numId="7" w16cid:durableId="1733503789">
    <w:abstractNumId w:val="25"/>
  </w:num>
  <w:num w:numId="8" w16cid:durableId="1389956452">
    <w:abstractNumId w:val="10"/>
  </w:num>
  <w:num w:numId="9" w16cid:durableId="1052846596">
    <w:abstractNumId w:val="28"/>
  </w:num>
  <w:num w:numId="10" w16cid:durableId="159850258">
    <w:abstractNumId w:val="2"/>
  </w:num>
  <w:num w:numId="11" w16cid:durableId="2142651959">
    <w:abstractNumId w:val="14"/>
  </w:num>
  <w:num w:numId="12" w16cid:durableId="33429140">
    <w:abstractNumId w:val="27"/>
  </w:num>
  <w:num w:numId="13" w16cid:durableId="542139015">
    <w:abstractNumId w:val="23"/>
  </w:num>
  <w:num w:numId="14" w16cid:durableId="1805922718">
    <w:abstractNumId w:val="11"/>
  </w:num>
  <w:num w:numId="15" w16cid:durableId="1172257224">
    <w:abstractNumId w:val="15"/>
  </w:num>
  <w:num w:numId="16" w16cid:durableId="1550338184">
    <w:abstractNumId w:val="29"/>
  </w:num>
  <w:num w:numId="17" w16cid:durableId="329720125">
    <w:abstractNumId w:val="19"/>
  </w:num>
  <w:num w:numId="18" w16cid:durableId="2143424426">
    <w:abstractNumId w:val="21"/>
  </w:num>
  <w:num w:numId="19" w16cid:durableId="1747877389">
    <w:abstractNumId w:val="12"/>
  </w:num>
  <w:num w:numId="20" w16cid:durableId="1427387176">
    <w:abstractNumId w:val="4"/>
  </w:num>
  <w:num w:numId="21" w16cid:durableId="1003972022">
    <w:abstractNumId w:val="17"/>
  </w:num>
  <w:num w:numId="22" w16cid:durableId="1328553983">
    <w:abstractNumId w:val="20"/>
  </w:num>
  <w:num w:numId="23" w16cid:durableId="611669408">
    <w:abstractNumId w:val="13"/>
  </w:num>
  <w:num w:numId="24" w16cid:durableId="673188380">
    <w:abstractNumId w:val="6"/>
  </w:num>
  <w:num w:numId="25" w16cid:durableId="64619467">
    <w:abstractNumId w:val="1"/>
  </w:num>
  <w:num w:numId="26" w16cid:durableId="2141066884">
    <w:abstractNumId w:val="18"/>
  </w:num>
  <w:num w:numId="27" w16cid:durableId="965232351">
    <w:abstractNumId w:val="3"/>
  </w:num>
  <w:num w:numId="28" w16cid:durableId="553859113">
    <w:abstractNumId w:val="5"/>
  </w:num>
  <w:num w:numId="29" w16cid:durableId="311715093">
    <w:abstractNumId w:val="16"/>
  </w:num>
  <w:num w:numId="30" w16cid:durableId="657811081">
    <w:abstractNumId w:val="7"/>
  </w:num>
  <w:num w:numId="31" w16cid:durableId="35789311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5B"/>
    <w:rsid w:val="004B75C2"/>
    <w:rsid w:val="00D3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6EF1BE"/>
  <w15:chartTrackingRefBased/>
  <w15:docId w15:val="{B7AB7CA8-862E-C847-8553-02CE66BA0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5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05B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D3505B"/>
  </w:style>
  <w:style w:type="paragraph" w:customStyle="1" w:styleId="p2">
    <w:name w:val="p2"/>
    <w:basedOn w:val="Normal"/>
    <w:rsid w:val="00D3505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3505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D3505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3505B"/>
  </w:style>
  <w:style w:type="paragraph" w:customStyle="1" w:styleId="p5">
    <w:name w:val="p5"/>
    <w:basedOn w:val="Normal"/>
    <w:rsid w:val="00D3505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D3505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930</Words>
  <Characters>5303</Characters>
  <Application>Microsoft Office Word</Application>
  <DocSecurity>0</DocSecurity>
  <Lines>44</Lines>
  <Paragraphs>12</Paragraphs>
  <ScaleCrop>false</ScaleCrop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Kumar N</dc:creator>
  <cp:keywords/>
  <dc:description/>
  <cp:lastModifiedBy>Prashanth Kumar N</cp:lastModifiedBy>
  <cp:revision>2</cp:revision>
  <dcterms:created xsi:type="dcterms:W3CDTF">2026-06-11T10:56:00Z</dcterms:created>
  <dcterms:modified xsi:type="dcterms:W3CDTF">2026-06-11T10:56:00Z</dcterms:modified>
</cp:coreProperties>
</file>