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35228" w14:textId="77777777" w:rsidR="00CB1334" w:rsidRPr="00CB1334" w:rsidRDefault="00CB1334" w:rsidP="00CB13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B1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Training Content on TDS (Tax Deducted at Source) for Commerce Graduates</w:t>
      </w:r>
    </w:p>
    <w:p w14:paraId="0F33B3E8" w14:textId="77777777" w:rsidR="00CB1334" w:rsidRPr="00CB1334" w:rsidRDefault="00CB1334" w:rsidP="00CB13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B13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Session 1: Introduction to TDS</w:t>
      </w:r>
    </w:p>
    <w:p w14:paraId="4D8989FF" w14:textId="77777777" w:rsidR="00CB1334" w:rsidRPr="00CB1334" w:rsidRDefault="00CB1334" w:rsidP="00CB13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B13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is TDS?</w:t>
      </w:r>
    </w:p>
    <w:p w14:paraId="307FD6C0" w14:textId="77777777" w:rsidR="00CB1334" w:rsidRPr="00CB1334" w:rsidRDefault="00CB1334" w:rsidP="00CB1334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kern w:val="0"/>
          <w14:ligatures w14:val="none"/>
        </w:rPr>
      </w:pPr>
      <w:r w:rsidRPr="00CB1334">
        <w:rPr>
          <w:rFonts w:ascii="Times New Roman" w:hAnsi="Times New Roman" w:cs="Times New Roman"/>
          <w:kern w:val="0"/>
          <w14:ligatures w14:val="none"/>
        </w:rPr>
        <w:t>Tax Deducted at Source (TDS) is a mechanism under the Income-tax Act, 1961 whereby tax is deducted by the payer at the time of making specified payments and remitted to the Government on behalf of the recipient.</w:t>
      </w:r>
    </w:p>
    <w:p w14:paraId="335E58CB" w14:textId="77777777" w:rsidR="00CB1334" w:rsidRPr="00CB1334" w:rsidRDefault="00CB1334" w:rsidP="00CB13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B13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Objectives of TDS</w:t>
      </w:r>
    </w:p>
    <w:p w14:paraId="458143CE" w14:textId="77777777" w:rsidR="00CB1334" w:rsidRPr="00CB1334" w:rsidRDefault="00CB1334" w:rsidP="00CB13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1334">
        <w:rPr>
          <w:rFonts w:ascii="Times New Roman" w:eastAsia="Times New Roman" w:hAnsi="Times New Roman" w:cs="Times New Roman"/>
          <w:kern w:val="0"/>
          <w14:ligatures w14:val="none"/>
        </w:rPr>
        <w:t>Ensure regular collection of taxes.</w:t>
      </w:r>
    </w:p>
    <w:p w14:paraId="0B130A6F" w14:textId="77777777" w:rsidR="00CB1334" w:rsidRPr="00CB1334" w:rsidRDefault="00CB1334" w:rsidP="00CB13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1334">
        <w:rPr>
          <w:rFonts w:ascii="Times New Roman" w:eastAsia="Times New Roman" w:hAnsi="Times New Roman" w:cs="Times New Roman"/>
          <w:kern w:val="0"/>
          <w14:ligatures w14:val="none"/>
        </w:rPr>
        <w:t>Prevent tax evasion.</w:t>
      </w:r>
    </w:p>
    <w:p w14:paraId="7483FA92" w14:textId="77777777" w:rsidR="00CB1334" w:rsidRPr="00CB1334" w:rsidRDefault="00CB1334" w:rsidP="00CB13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1334">
        <w:rPr>
          <w:rFonts w:ascii="Times New Roman" w:eastAsia="Times New Roman" w:hAnsi="Times New Roman" w:cs="Times New Roman"/>
          <w:kern w:val="0"/>
          <w14:ligatures w14:val="none"/>
        </w:rPr>
        <w:t>Widen the tax base.</w:t>
      </w:r>
    </w:p>
    <w:p w14:paraId="0630A05D" w14:textId="77777777" w:rsidR="00CB1334" w:rsidRPr="00CB1334" w:rsidRDefault="00CB1334" w:rsidP="00CB13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1334">
        <w:rPr>
          <w:rFonts w:ascii="Times New Roman" w:eastAsia="Times New Roman" w:hAnsi="Times New Roman" w:cs="Times New Roman"/>
          <w:kern w:val="0"/>
          <w14:ligatures w14:val="none"/>
        </w:rPr>
        <w:t>Provide a steady flow of revenue to the Government.</w:t>
      </w:r>
    </w:p>
    <w:p w14:paraId="1284C3DD" w14:textId="77777777" w:rsidR="00CB1334" w:rsidRPr="00CB1334" w:rsidRDefault="00CB1334" w:rsidP="00CB13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1334">
        <w:rPr>
          <w:rFonts w:ascii="Times New Roman" w:eastAsia="Times New Roman" w:hAnsi="Times New Roman" w:cs="Times New Roman"/>
          <w:kern w:val="0"/>
          <w14:ligatures w14:val="none"/>
        </w:rPr>
        <w:t>Facilitate advance collection of tax.</w:t>
      </w:r>
    </w:p>
    <w:p w14:paraId="0A5AB1FB" w14:textId="77777777" w:rsidR="00CB1334" w:rsidRPr="00CB1334" w:rsidRDefault="00CB1334" w:rsidP="00CB13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B13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Legal Framework</w:t>
      </w:r>
    </w:p>
    <w:p w14:paraId="546AA29B" w14:textId="77777777" w:rsidR="00CB1334" w:rsidRPr="00CB1334" w:rsidRDefault="00CB1334" w:rsidP="00CB13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1334">
        <w:rPr>
          <w:rFonts w:ascii="Times New Roman" w:eastAsia="Times New Roman" w:hAnsi="Times New Roman" w:cs="Times New Roman"/>
          <w:kern w:val="0"/>
          <w14:ligatures w14:val="none"/>
        </w:rPr>
        <w:t>Chapter XVII-B of the Income-tax Act, 1961</w:t>
      </w:r>
    </w:p>
    <w:p w14:paraId="19ECE589" w14:textId="77777777" w:rsidR="00CB1334" w:rsidRPr="00CB1334" w:rsidRDefault="00CB1334" w:rsidP="00CB13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1334">
        <w:rPr>
          <w:rFonts w:ascii="Times New Roman" w:eastAsia="Times New Roman" w:hAnsi="Times New Roman" w:cs="Times New Roman"/>
          <w:kern w:val="0"/>
          <w14:ligatures w14:val="none"/>
        </w:rPr>
        <w:t>Relevant Rules under the Income-tax Rules, 1962</w:t>
      </w:r>
    </w:p>
    <w:p w14:paraId="302E685A" w14:textId="77777777" w:rsidR="00CB1334" w:rsidRPr="00CB1334" w:rsidRDefault="00CB1334" w:rsidP="00CB13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1334">
        <w:rPr>
          <w:rFonts w:ascii="Times New Roman" w:eastAsia="Times New Roman" w:hAnsi="Times New Roman" w:cs="Times New Roman"/>
          <w:kern w:val="0"/>
          <w14:ligatures w14:val="none"/>
        </w:rPr>
        <w:t>CBDT Circulars and Notifications</w:t>
      </w:r>
    </w:p>
    <w:p w14:paraId="7F660548" w14:textId="77777777" w:rsidR="00CB1334" w:rsidRPr="00CB1334" w:rsidRDefault="00CB1334" w:rsidP="00CB13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133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7E7ADA6" wp14:editId="5DFD777E">
                <wp:extent cx="5731510" cy="1270"/>
                <wp:effectExtent l="0" t="31750" r="0" b="36830"/>
                <wp:docPr id="1257486458" name="Rectangl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56D63B" id="Rectangle 2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7E58B07" w14:textId="77777777" w:rsidR="00CB1334" w:rsidRPr="00CB1334" w:rsidRDefault="00CB1334" w:rsidP="00CB13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B1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Session 2: Key Terminologies</w:t>
      </w:r>
    </w:p>
    <w:p w14:paraId="0C13465D" w14:textId="77777777" w:rsidR="00CB1334" w:rsidRPr="00CB1334" w:rsidRDefault="00CB1334" w:rsidP="00CB13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CB13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Deductor</w:t>
      </w:r>
      <w:proofErr w:type="spellEnd"/>
    </w:p>
    <w:p w14:paraId="5A7F27D0" w14:textId="77777777" w:rsidR="00CB1334" w:rsidRPr="00CB1334" w:rsidRDefault="00CB1334" w:rsidP="00CB13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B1334">
        <w:rPr>
          <w:rFonts w:ascii="Times New Roman" w:hAnsi="Times New Roman" w:cs="Times New Roman"/>
          <w:kern w:val="0"/>
          <w14:ligatures w14:val="none"/>
        </w:rPr>
        <w:t>The person responsible for deducting tax at source.</w:t>
      </w:r>
    </w:p>
    <w:p w14:paraId="5B274215" w14:textId="77777777" w:rsidR="00CB1334" w:rsidRPr="00CB1334" w:rsidRDefault="00CB1334" w:rsidP="00CB13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B1334">
        <w:rPr>
          <w:rFonts w:ascii="Times New Roman" w:hAnsi="Times New Roman" w:cs="Times New Roman"/>
          <w:kern w:val="0"/>
          <w14:ligatures w14:val="none"/>
        </w:rPr>
        <w:t>Examples:</w:t>
      </w:r>
    </w:p>
    <w:p w14:paraId="0C1F1293" w14:textId="77777777" w:rsidR="00CB1334" w:rsidRPr="00CB1334" w:rsidRDefault="00CB1334" w:rsidP="00CB13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1334">
        <w:rPr>
          <w:rFonts w:ascii="Times New Roman" w:eastAsia="Times New Roman" w:hAnsi="Times New Roman" w:cs="Times New Roman"/>
          <w:kern w:val="0"/>
          <w14:ligatures w14:val="none"/>
        </w:rPr>
        <w:t>Companies</w:t>
      </w:r>
    </w:p>
    <w:p w14:paraId="1F1836F2" w14:textId="77777777" w:rsidR="00CB1334" w:rsidRPr="00CB1334" w:rsidRDefault="00CB1334" w:rsidP="00CB13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1334">
        <w:rPr>
          <w:rFonts w:ascii="Times New Roman" w:eastAsia="Times New Roman" w:hAnsi="Times New Roman" w:cs="Times New Roman"/>
          <w:kern w:val="0"/>
          <w14:ligatures w14:val="none"/>
        </w:rPr>
        <w:t>Firms</w:t>
      </w:r>
    </w:p>
    <w:p w14:paraId="7F009576" w14:textId="77777777" w:rsidR="00CB1334" w:rsidRPr="00CB1334" w:rsidRDefault="00CB1334" w:rsidP="00CB13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1334">
        <w:rPr>
          <w:rFonts w:ascii="Times New Roman" w:eastAsia="Times New Roman" w:hAnsi="Times New Roman" w:cs="Times New Roman"/>
          <w:kern w:val="0"/>
          <w14:ligatures w14:val="none"/>
        </w:rPr>
        <w:t>LLPs</w:t>
      </w:r>
    </w:p>
    <w:p w14:paraId="5472CEDF" w14:textId="77777777" w:rsidR="00CB1334" w:rsidRPr="00CB1334" w:rsidRDefault="00CB1334" w:rsidP="00CB13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1334">
        <w:rPr>
          <w:rFonts w:ascii="Times New Roman" w:eastAsia="Times New Roman" w:hAnsi="Times New Roman" w:cs="Times New Roman"/>
          <w:kern w:val="0"/>
          <w14:ligatures w14:val="none"/>
        </w:rPr>
        <w:t>Individuals liable for tax audit</w:t>
      </w:r>
    </w:p>
    <w:p w14:paraId="5377165B" w14:textId="77777777" w:rsidR="00CB1334" w:rsidRPr="00CB1334" w:rsidRDefault="00CB1334" w:rsidP="00CB13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CB13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Deductee</w:t>
      </w:r>
      <w:proofErr w:type="spellEnd"/>
    </w:p>
    <w:p w14:paraId="1AA176A1" w14:textId="77777777" w:rsidR="00CB1334" w:rsidRPr="00CB1334" w:rsidRDefault="00CB1334" w:rsidP="00CB13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B1334">
        <w:rPr>
          <w:rFonts w:ascii="Times New Roman" w:hAnsi="Times New Roman" w:cs="Times New Roman"/>
          <w:kern w:val="0"/>
          <w14:ligatures w14:val="none"/>
        </w:rPr>
        <w:t>The recipient of income from whose payment tax is deducted.</w:t>
      </w:r>
    </w:p>
    <w:p w14:paraId="3F50C299" w14:textId="77777777" w:rsidR="00CB1334" w:rsidRPr="00CB1334" w:rsidRDefault="00CB1334" w:rsidP="00CB13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B13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TAN (Tax Deduction and Collection Account Number)</w:t>
      </w:r>
    </w:p>
    <w:p w14:paraId="184645B2" w14:textId="77777777" w:rsidR="00CB1334" w:rsidRPr="00CB1334" w:rsidRDefault="00CB1334" w:rsidP="00CB13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B1334">
        <w:rPr>
          <w:rFonts w:ascii="Times New Roman" w:hAnsi="Times New Roman" w:cs="Times New Roman"/>
          <w:kern w:val="0"/>
          <w14:ligatures w14:val="none"/>
        </w:rPr>
        <w:t>Mandatory 10-digit alphanumeric number required for TDS compliance.</w:t>
      </w:r>
    </w:p>
    <w:p w14:paraId="5AEC7689" w14:textId="77777777" w:rsidR="00CB1334" w:rsidRPr="00CB1334" w:rsidRDefault="00CB1334" w:rsidP="00CB13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B1334">
        <w:rPr>
          <w:rFonts w:ascii="Times New Roman" w:hAnsi="Times New Roman" w:cs="Times New Roman"/>
          <w:kern w:val="0"/>
          <w14:ligatures w14:val="none"/>
        </w:rPr>
        <w:t>Format: ABCD12345E</w:t>
      </w:r>
    </w:p>
    <w:p w14:paraId="3C8C3A70" w14:textId="77777777" w:rsidR="00CB1334" w:rsidRPr="00CB1334" w:rsidRDefault="00CB1334" w:rsidP="00CB13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B13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PAN</w:t>
      </w:r>
    </w:p>
    <w:p w14:paraId="6AAABE44" w14:textId="77777777" w:rsidR="00CB1334" w:rsidRPr="00CB1334" w:rsidRDefault="00CB1334" w:rsidP="00CB13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B1334">
        <w:rPr>
          <w:rFonts w:ascii="Times New Roman" w:hAnsi="Times New Roman" w:cs="Times New Roman"/>
          <w:kern w:val="0"/>
          <w14:ligatures w14:val="none"/>
        </w:rPr>
        <w:t xml:space="preserve">Permanent Account Number of </w:t>
      </w:r>
      <w:proofErr w:type="spellStart"/>
      <w:r w:rsidRPr="00CB1334">
        <w:rPr>
          <w:rFonts w:ascii="Times New Roman" w:hAnsi="Times New Roman" w:cs="Times New Roman"/>
          <w:kern w:val="0"/>
          <w14:ligatures w14:val="none"/>
        </w:rPr>
        <w:t>deductor</w:t>
      </w:r>
      <w:proofErr w:type="spellEnd"/>
      <w:r w:rsidRPr="00CB1334">
        <w:rPr>
          <w:rFonts w:ascii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CB1334">
        <w:rPr>
          <w:rFonts w:ascii="Times New Roman" w:hAnsi="Times New Roman" w:cs="Times New Roman"/>
          <w:kern w:val="0"/>
          <w14:ligatures w14:val="none"/>
        </w:rPr>
        <w:t>deductee</w:t>
      </w:r>
      <w:proofErr w:type="spellEnd"/>
      <w:r w:rsidRPr="00CB1334">
        <w:rPr>
          <w:rFonts w:ascii="Times New Roman" w:hAnsi="Times New Roman" w:cs="Times New Roman"/>
          <w:kern w:val="0"/>
          <w14:ligatures w14:val="none"/>
        </w:rPr>
        <w:t>.</w:t>
      </w:r>
    </w:p>
    <w:p w14:paraId="33521FE7" w14:textId="77777777" w:rsidR="00CB1334" w:rsidRPr="00CB1334" w:rsidRDefault="00CB1334" w:rsidP="00CB13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B13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Consequence of Non-Availability of PAN</w:t>
      </w:r>
    </w:p>
    <w:p w14:paraId="709EBBA7" w14:textId="77777777" w:rsidR="00CB1334" w:rsidRPr="00CB1334" w:rsidRDefault="00CB1334" w:rsidP="00CB13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B1334">
        <w:rPr>
          <w:rFonts w:ascii="Times New Roman" w:hAnsi="Times New Roman" w:cs="Times New Roman"/>
          <w:kern w:val="0"/>
          <w14:ligatures w14:val="none"/>
        </w:rPr>
        <w:t>TDS rate shall be:</w:t>
      </w:r>
    </w:p>
    <w:p w14:paraId="1491F499" w14:textId="77777777" w:rsidR="00CB1334" w:rsidRPr="00CB1334" w:rsidRDefault="00CB1334" w:rsidP="00CB13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1334">
        <w:rPr>
          <w:rFonts w:ascii="Times New Roman" w:eastAsia="Times New Roman" w:hAnsi="Times New Roman" w:cs="Times New Roman"/>
          <w:kern w:val="0"/>
          <w14:ligatures w14:val="none"/>
        </w:rPr>
        <w:t>Specified rate or</w:t>
      </w:r>
    </w:p>
    <w:p w14:paraId="3E615FE2" w14:textId="77777777" w:rsidR="00CB1334" w:rsidRPr="00CB1334" w:rsidRDefault="00CB1334" w:rsidP="00CB13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1334">
        <w:rPr>
          <w:rFonts w:ascii="Times New Roman" w:eastAsia="Times New Roman" w:hAnsi="Times New Roman" w:cs="Times New Roman"/>
          <w:kern w:val="0"/>
          <w14:ligatures w14:val="none"/>
        </w:rPr>
        <w:t>20%</w:t>
      </w:r>
    </w:p>
    <w:p w14:paraId="38A833D3" w14:textId="77777777" w:rsidR="00CB1334" w:rsidRPr="00CB1334" w:rsidRDefault="00CB1334" w:rsidP="00CB13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B1334">
        <w:rPr>
          <w:rFonts w:ascii="Times New Roman" w:hAnsi="Times New Roman" w:cs="Times New Roman"/>
          <w:kern w:val="0"/>
          <w14:ligatures w14:val="none"/>
        </w:rPr>
        <w:t>Whichever is higher (Section 206AA).</w:t>
      </w:r>
    </w:p>
    <w:p w14:paraId="27D8ED83" w14:textId="77777777" w:rsidR="00CB1334" w:rsidRPr="00CB1334" w:rsidRDefault="00CB1334" w:rsidP="00CB13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133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FDE13D5" wp14:editId="65ABC445">
                <wp:extent cx="5731510" cy="1270"/>
                <wp:effectExtent l="0" t="31750" r="0" b="36830"/>
                <wp:docPr id="1337354602" name="Rectangl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6EA797" id="Rectangle 2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81C757C" w14:textId="77777777" w:rsidR="00CB1334" w:rsidRPr="00CB1334" w:rsidRDefault="00CB1334" w:rsidP="00CB13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B1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Session 3: TDS Lifecycle</w:t>
      </w:r>
    </w:p>
    <w:p w14:paraId="06D3E70C" w14:textId="77777777" w:rsidR="00CB1334" w:rsidRPr="00CB1334" w:rsidRDefault="00CB1334" w:rsidP="00CB13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B13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1: Identify Nature of Payment</w:t>
      </w:r>
    </w:p>
    <w:p w14:paraId="0A537867" w14:textId="77777777" w:rsidR="00CB1334" w:rsidRPr="00CB1334" w:rsidRDefault="00CB1334" w:rsidP="00CB13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B1334">
        <w:rPr>
          <w:rFonts w:ascii="Times New Roman" w:hAnsi="Times New Roman" w:cs="Times New Roman"/>
          <w:kern w:val="0"/>
          <w14:ligatures w14:val="none"/>
        </w:rPr>
        <w:t>Examples:</w:t>
      </w:r>
    </w:p>
    <w:p w14:paraId="3F3EAE02" w14:textId="77777777" w:rsidR="00CB1334" w:rsidRPr="00CB1334" w:rsidRDefault="00CB1334" w:rsidP="00CB13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1334">
        <w:rPr>
          <w:rFonts w:ascii="Times New Roman" w:eastAsia="Times New Roman" w:hAnsi="Times New Roman" w:cs="Times New Roman"/>
          <w:kern w:val="0"/>
          <w14:ligatures w14:val="none"/>
        </w:rPr>
        <w:t>Salary</w:t>
      </w:r>
    </w:p>
    <w:p w14:paraId="62A64B1B" w14:textId="77777777" w:rsidR="00CB1334" w:rsidRPr="00CB1334" w:rsidRDefault="00CB1334" w:rsidP="00CB13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1334">
        <w:rPr>
          <w:rFonts w:ascii="Times New Roman" w:eastAsia="Times New Roman" w:hAnsi="Times New Roman" w:cs="Times New Roman"/>
          <w:kern w:val="0"/>
          <w14:ligatures w14:val="none"/>
        </w:rPr>
        <w:t>Professional Fees</w:t>
      </w:r>
    </w:p>
    <w:p w14:paraId="209C367C" w14:textId="77777777" w:rsidR="00CB1334" w:rsidRPr="00CB1334" w:rsidRDefault="00CB1334" w:rsidP="00CB13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1334">
        <w:rPr>
          <w:rFonts w:ascii="Times New Roman" w:eastAsia="Times New Roman" w:hAnsi="Times New Roman" w:cs="Times New Roman"/>
          <w:kern w:val="0"/>
          <w14:ligatures w14:val="none"/>
        </w:rPr>
        <w:t>Rent</w:t>
      </w:r>
    </w:p>
    <w:p w14:paraId="23E2E733" w14:textId="77777777" w:rsidR="00CB1334" w:rsidRPr="00CB1334" w:rsidRDefault="00CB1334" w:rsidP="00CB13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1334">
        <w:rPr>
          <w:rFonts w:ascii="Times New Roman" w:eastAsia="Times New Roman" w:hAnsi="Times New Roman" w:cs="Times New Roman"/>
          <w:kern w:val="0"/>
          <w14:ligatures w14:val="none"/>
        </w:rPr>
        <w:t>Interest</w:t>
      </w:r>
    </w:p>
    <w:p w14:paraId="52CC5330" w14:textId="77777777" w:rsidR="00CB1334" w:rsidRPr="00CB1334" w:rsidRDefault="00CB1334" w:rsidP="00CB13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1334">
        <w:rPr>
          <w:rFonts w:ascii="Times New Roman" w:eastAsia="Times New Roman" w:hAnsi="Times New Roman" w:cs="Times New Roman"/>
          <w:kern w:val="0"/>
          <w14:ligatures w14:val="none"/>
        </w:rPr>
        <w:t>Contractor Payments</w:t>
      </w:r>
    </w:p>
    <w:p w14:paraId="03A0331B" w14:textId="77777777" w:rsidR="00CB1334" w:rsidRPr="00CB1334" w:rsidRDefault="00CB1334" w:rsidP="00CB13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B13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2: Determine Applicable Section</w:t>
      </w:r>
    </w:p>
    <w:p w14:paraId="33D53E0B" w14:textId="77777777" w:rsidR="00CB1334" w:rsidRPr="00CB1334" w:rsidRDefault="00CB1334" w:rsidP="00CB13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B1334">
        <w:rPr>
          <w:rFonts w:ascii="Times New Roman" w:hAnsi="Times New Roman" w:cs="Times New Roman"/>
          <w:kern w:val="0"/>
          <w14:ligatures w14:val="none"/>
        </w:rPr>
        <w:t>Identify relevant TDS section.</w:t>
      </w:r>
    </w:p>
    <w:p w14:paraId="16B9FE6C" w14:textId="77777777" w:rsidR="00CB1334" w:rsidRPr="00CB1334" w:rsidRDefault="00CB1334" w:rsidP="00CB13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B13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3: Check Threshold Limit</w:t>
      </w:r>
    </w:p>
    <w:p w14:paraId="78622137" w14:textId="77777777" w:rsidR="00CB1334" w:rsidRPr="00CB1334" w:rsidRDefault="00CB1334" w:rsidP="00CB13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B1334">
        <w:rPr>
          <w:rFonts w:ascii="Times New Roman" w:hAnsi="Times New Roman" w:cs="Times New Roman"/>
          <w:kern w:val="0"/>
          <w14:ligatures w14:val="none"/>
        </w:rPr>
        <w:t>Verify whether payment exceeds prescribed limit.</w:t>
      </w:r>
    </w:p>
    <w:p w14:paraId="67A12CB8" w14:textId="77777777" w:rsidR="00CB1334" w:rsidRPr="00CB1334" w:rsidRDefault="00CB1334" w:rsidP="00CB13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B13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4: Deduct Tax</w:t>
      </w:r>
    </w:p>
    <w:p w14:paraId="2D3D84B5" w14:textId="77777777" w:rsidR="00CB1334" w:rsidRPr="00CB1334" w:rsidRDefault="00CB1334" w:rsidP="00CB13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B1334">
        <w:rPr>
          <w:rFonts w:ascii="Times New Roman" w:hAnsi="Times New Roman" w:cs="Times New Roman"/>
          <w:kern w:val="0"/>
          <w14:ligatures w14:val="none"/>
        </w:rPr>
        <w:t>Apply prescribed TDS rate.</w:t>
      </w:r>
    </w:p>
    <w:p w14:paraId="2C18E2E1" w14:textId="77777777" w:rsidR="00CB1334" w:rsidRPr="00CB1334" w:rsidRDefault="00CB1334" w:rsidP="00CB13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B13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Step 5: Deposit TDS</w:t>
      </w:r>
    </w:p>
    <w:p w14:paraId="51C4A462" w14:textId="77777777" w:rsidR="00CB1334" w:rsidRPr="00CB1334" w:rsidRDefault="00CB1334" w:rsidP="00CB13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B1334">
        <w:rPr>
          <w:rFonts w:ascii="Times New Roman" w:hAnsi="Times New Roman" w:cs="Times New Roman"/>
          <w:kern w:val="0"/>
          <w14:ligatures w14:val="none"/>
        </w:rPr>
        <w:t>Within prescribed due date.</w:t>
      </w:r>
    </w:p>
    <w:p w14:paraId="7FE32AD9" w14:textId="77777777" w:rsidR="00CB1334" w:rsidRPr="00CB1334" w:rsidRDefault="00CB1334" w:rsidP="00CB13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B13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6: File TDS Return</w:t>
      </w:r>
    </w:p>
    <w:p w14:paraId="48EFD293" w14:textId="77777777" w:rsidR="00CB1334" w:rsidRPr="00CB1334" w:rsidRDefault="00CB1334" w:rsidP="00CB13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B1334">
        <w:rPr>
          <w:rFonts w:ascii="Times New Roman" w:hAnsi="Times New Roman" w:cs="Times New Roman"/>
          <w:kern w:val="0"/>
          <w14:ligatures w14:val="none"/>
        </w:rPr>
        <w:t>Quarterly filing.</w:t>
      </w:r>
    </w:p>
    <w:p w14:paraId="336E221A" w14:textId="77777777" w:rsidR="00CB1334" w:rsidRPr="00CB1334" w:rsidRDefault="00CB1334" w:rsidP="00CB13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B13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7: Issue TDS Certificate</w:t>
      </w:r>
    </w:p>
    <w:p w14:paraId="231F0AFA" w14:textId="77777777" w:rsidR="00CB1334" w:rsidRPr="00CB1334" w:rsidRDefault="00CB1334" w:rsidP="00CB13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B1334">
        <w:rPr>
          <w:rFonts w:ascii="Times New Roman" w:hAnsi="Times New Roman" w:cs="Times New Roman"/>
          <w:kern w:val="0"/>
          <w14:ligatures w14:val="none"/>
        </w:rPr>
        <w:t xml:space="preserve">Provide certificate to </w:t>
      </w:r>
      <w:proofErr w:type="spellStart"/>
      <w:r w:rsidRPr="00CB1334">
        <w:rPr>
          <w:rFonts w:ascii="Times New Roman" w:hAnsi="Times New Roman" w:cs="Times New Roman"/>
          <w:kern w:val="0"/>
          <w14:ligatures w14:val="none"/>
        </w:rPr>
        <w:t>deductee</w:t>
      </w:r>
      <w:proofErr w:type="spellEnd"/>
      <w:r w:rsidRPr="00CB1334">
        <w:rPr>
          <w:rFonts w:ascii="Times New Roman" w:hAnsi="Times New Roman" w:cs="Times New Roman"/>
          <w:kern w:val="0"/>
          <w14:ligatures w14:val="none"/>
        </w:rPr>
        <w:t>.</w:t>
      </w:r>
    </w:p>
    <w:p w14:paraId="78F4CFE4" w14:textId="77777777" w:rsidR="00CB1334" w:rsidRPr="00CB1334" w:rsidRDefault="00CB1334" w:rsidP="00CB13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133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9956881" wp14:editId="43D6E3BF">
                <wp:extent cx="5731510" cy="1270"/>
                <wp:effectExtent l="0" t="31750" r="0" b="36830"/>
                <wp:docPr id="1230808254" name="Rectangle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883D61" id="Rectangle 2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2D84B12" w14:textId="77777777" w:rsidR="00CB1334" w:rsidRPr="00CB1334" w:rsidRDefault="00CB1334" w:rsidP="00CB13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B1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Session 4: Important TDS Sections</w:t>
      </w:r>
    </w:p>
    <w:p w14:paraId="1EC4EB4D" w14:textId="77777777" w:rsidR="00CB1334" w:rsidRPr="00CB1334" w:rsidRDefault="00CB1334" w:rsidP="00CB13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B13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192 – Salary</w:t>
      </w:r>
    </w:p>
    <w:p w14:paraId="0383A2D2" w14:textId="77777777" w:rsidR="00CB1334" w:rsidRPr="00CB1334" w:rsidRDefault="00CB1334" w:rsidP="00CB13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B1334">
        <w:rPr>
          <w:rFonts w:ascii="Times New Roman" w:hAnsi="Times New Roman" w:cs="Times New Roman"/>
          <w:kern w:val="0"/>
          <w14:ligatures w14:val="none"/>
        </w:rPr>
        <w:t>Applicable on:</w:t>
      </w:r>
    </w:p>
    <w:p w14:paraId="6C0A0E74" w14:textId="77777777" w:rsidR="00CB1334" w:rsidRPr="00CB1334" w:rsidRDefault="00CB1334" w:rsidP="00CB13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1334">
        <w:rPr>
          <w:rFonts w:ascii="Times New Roman" w:eastAsia="Times New Roman" w:hAnsi="Times New Roman" w:cs="Times New Roman"/>
          <w:kern w:val="0"/>
          <w14:ligatures w14:val="none"/>
        </w:rPr>
        <w:t>Salaries paid to employees</w:t>
      </w:r>
    </w:p>
    <w:p w14:paraId="58D972DF" w14:textId="77777777" w:rsidR="00CB1334" w:rsidRPr="00CB1334" w:rsidRDefault="00CB1334" w:rsidP="00CB13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B1334">
        <w:rPr>
          <w:rFonts w:ascii="Times New Roman" w:hAnsi="Times New Roman" w:cs="Times New Roman"/>
          <w:kern w:val="0"/>
          <w14:ligatures w14:val="none"/>
        </w:rPr>
        <w:t>Rate:</w:t>
      </w:r>
    </w:p>
    <w:p w14:paraId="2918C315" w14:textId="77777777" w:rsidR="00CB1334" w:rsidRPr="00CB1334" w:rsidRDefault="00CB1334" w:rsidP="00CB13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1334">
        <w:rPr>
          <w:rFonts w:ascii="Times New Roman" w:eastAsia="Times New Roman" w:hAnsi="Times New Roman" w:cs="Times New Roman"/>
          <w:kern w:val="0"/>
          <w14:ligatures w14:val="none"/>
        </w:rPr>
        <w:t>Average income tax rate based on estimated annual income</w:t>
      </w:r>
    </w:p>
    <w:p w14:paraId="3600CFF3" w14:textId="77777777" w:rsidR="00CB1334" w:rsidRPr="00CB1334" w:rsidRDefault="00CB1334" w:rsidP="00CB13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B1334">
        <w:rPr>
          <w:rFonts w:ascii="Times New Roman" w:hAnsi="Times New Roman" w:cs="Times New Roman"/>
          <w:kern w:val="0"/>
          <w14:ligatures w14:val="none"/>
        </w:rPr>
        <w:t>Threshold:</w:t>
      </w:r>
    </w:p>
    <w:p w14:paraId="58367684" w14:textId="77777777" w:rsidR="00CB1334" w:rsidRPr="00CB1334" w:rsidRDefault="00CB1334" w:rsidP="00CB13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1334">
        <w:rPr>
          <w:rFonts w:ascii="Times New Roman" w:eastAsia="Times New Roman" w:hAnsi="Times New Roman" w:cs="Times New Roman"/>
          <w:kern w:val="0"/>
          <w14:ligatures w14:val="none"/>
        </w:rPr>
        <w:t>Taxable income exceeding basic exemption limit.</w:t>
      </w:r>
    </w:p>
    <w:p w14:paraId="3C6D8C9B" w14:textId="77777777" w:rsidR="00CB1334" w:rsidRPr="00CB1334" w:rsidRDefault="00CB1334" w:rsidP="00CB13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133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5EBE9C9" wp14:editId="66747DDD">
                <wp:extent cx="5731510" cy="1270"/>
                <wp:effectExtent l="0" t="31750" r="0" b="36830"/>
                <wp:docPr id="1850463851" name="Rectangle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62F6C5" id="Rectangle 2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1B7EA4D" w14:textId="77777777" w:rsidR="00CB1334" w:rsidRPr="00CB1334" w:rsidRDefault="00CB1334" w:rsidP="00CB13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B13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194A – Interest Other Than Securities</w:t>
      </w:r>
    </w:p>
    <w:p w14:paraId="17A47D91" w14:textId="77777777" w:rsidR="00CB1334" w:rsidRPr="00CB1334" w:rsidRDefault="00CB1334" w:rsidP="00CB13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B1334">
        <w:rPr>
          <w:rFonts w:ascii="Times New Roman" w:hAnsi="Times New Roman" w:cs="Times New Roman"/>
          <w:kern w:val="0"/>
          <w14:ligatures w14:val="none"/>
        </w:rPr>
        <w:t>Applicable on:</w:t>
      </w:r>
    </w:p>
    <w:p w14:paraId="1C71E53E" w14:textId="77777777" w:rsidR="00CB1334" w:rsidRPr="00CB1334" w:rsidRDefault="00CB1334" w:rsidP="00CB13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1334">
        <w:rPr>
          <w:rFonts w:ascii="Times New Roman" w:eastAsia="Times New Roman" w:hAnsi="Times New Roman" w:cs="Times New Roman"/>
          <w:kern w:val="0"/>
          <w14:ligatures w14:val="none"/>
        </w:rPr>
        <w:t>Bank Interest</w:t>
      </w:r>
    </w:p>
    <w:p w14:paraId="58742C86" w14:textId="77777777" w:rsidR="00CB1334" w:rsidRPr="00CB1334" w:rsidRDefault="00CB1334" w:rsidP="00CB13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1334">
        <w:rPr>
          <w:rFonts w:ascii="Times New Roman" w:eastAsia="Times New Roman" w:hAnsi="Times New Roman" w:cs="Times New Roman"/>
          <w:kern w:val="0"/>
          <w14:ligatures w14:val="none"/>
        </w:rPr>
        <w:t>Deposit Interest</w:t>
      </w:r>
    </w:p>
    <w:p w14:paraId="7BDD08F0" w14:textId="77777777" w:rsidR="00CB1334" w:rsidRPr="00CB1334" w:rsidRDefault="00CB1334" w:rsidP="00CB13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B1334">
        <w:rPr>
          <w:rFonts w:ascii="Times New Roman" w:hAnsi="Times New Roman" w:cs="Times New Roman"/>
          <w:kern w:val="0"/>
          <w14:ligatures w14:val="none"/>
        </w:rPr>
        <w:t>Threshold:</w:t>
      </w:r>
    </w:p>
    <w:p w14:paraId="69ACCD7B" w14:textId="77777777" w:rsidR="00CB1334" w:rsidRPr="00CB1334" w:rsidRDefault="00CB1334" w:rsidP="00CB13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1334">
        <w:rPr>
          <w:rFonts w:ascii="Times New Roman" w:eastAsia="Times New Roman" w:hAnsi="Times New Roman" w:cs="Times New Roman"/>
          <w:kern w:val="0"/>
          <w14:ligatures w14:val="none"/>
        </w:rPr>
        <w:t>As prescribed under law.</w:t>
      </w:r>
    </w:p>
    <w:p w14:paraId="2553CFE9" w14:textId="77777777" w:rsidR="00CB1334" w:rsidRPr="00CB1334" w:rsidRDefault="00CB1334" w:rsidP="00CB13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B1334">
        <w:rPr>
          <w:rFonts w:ascii="Times New Roman" w:hAnsi="Times New Roman" w:cs="Times New Roman"/>
          <w:kern w:val="0"/>
          <w14:ligatures w14:val="none"/>
        </w:rPr>
        <w:t>Rate:</w:t>
      </w:r>
    </w:p>
    <w:p w14:paraId="1B5BEA86" w14:textId="77777777" w:rsidR="00CB1334" w:rsidRPr="00CB1334" w:rsidRDefault="00CB1334" w:rsidP="00CB13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1334">
        <w:rPr>
          <w:rFonts w:ascii="Times New Roman" w:eastAsia="Times New Roman" w:hAnsi="Times New Roman" w:cs="Times New Roman"/>
          <w:kern w:val="0"/>
          <w14:ligatures w14:val="none"/>
        </w:rPr>
        <w:t>10%</w:t>
      </w:r>
    </w:p>
    <w:p w14:paraId="3040D818" w14:textId="77777777" w:rsidR="00CB1334" w:rsidRPr="00CB1334" w:rsidRDefault="00CB1334" w:rsidP="00CB13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1334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1E0D69D1" wp14:editId="03A14B4D">
                <wp:extent cx="5731510" cy="1270"/>
                <wp:effectExtent l="0" t="31750" r="0" b="36830"/>
                <wp:docPr id="418791362" name="Rectangle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B0F5A7" id="Rectangle 2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2AEDA26" w14:textId="77777777" w:rsidR="00CB1334" w:rsidRPr="00CB1334" w:rsidRDefault="00CB1334" w:rsidP="00CB13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B13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194C – Contractor Payments</w:t>
      </w:r>
    </w:p>
    <w:p w14:paraId="48F3BDF1" w14:textId="77777777" w:rsidR="00CB1334" w:rsidRPr="00CB1334" w:rsidRDefault="00CB1334" w:rsidP="00CB13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B1334">
        <w:rPr>
          <w:rFonts w:ascii="Times New Roman" w:hAnsi="Times New Roman" w:cs="Times New Roman"/>
          <w:kern w:val="0"/>
          <w14:ligatures w14:val="none"/>
        </w:rPr>
        <w:t>Applicable on:</w:t>
      </w:r>
    </w:p>
    <w:p w14:paraId="49CAB418" w14:textId="77777777" w:rsidR="00CB1334" w:rsidRPr="00CB1334" w:rsidRDefault="00CB1334" w:rsidP="00CB13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1334">
        <w:rPr>
          <w:rFonts w:ascii="Times New Roman" w:eastAsia="Times New Roman" w:hAnsi="Times New Roman" w:cs="Times New Roman"/>
          <w:kern w:val="0"/>
          <w14:ligatures w14:val="none"/>
        </w:rPr>
        <w:t>Contract work</w:t>
      </w:r>
    </w:p>
    <w:p w14:paraId="006BEBFE" w14:textId="77777777" w:rsidR="00CB1334" w:rsidRPr="00CB1334" w:rsidRDefault="00CB1334" w:rsidP="00CB13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1334">
        <w:rPr>
          <w:rFonts w:ascii="Times New Roman" w:eastAsia="Times New Roman" w:hAnsi="Times New Roman" w:cs="Times New Roman"/>
          <w:kern w:val="0"/>
          <w14:ligatures w14:val="none"/>
        </w:rPr>
        <w:t>Labour contracts</w:t>
      </w:r>
    </w:p>
    <w:p w14:paraId="474918A2" w14:textId="77777777" w:rsidR="00CB1334" w:rsidRPr="00CB1334" w:rsidRDefault="00CB1334" w:rsidP="00CB13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1334">
        <w:rPr>
          <w:rFonts w:ascii="Times New Roman" w:eastAsia="Times New Roman" w:hAnsi="Times New Roman" w:cs="Times New Roman"/>
          <w:kern w:val="0"/>
          <w14:ligatures w14:val="none"/>
        </w:rPr>
        <w:t>Transport contracts</w:t>
      </w:r>
    </w:p>
    <w:p w14:paraId="5A42E2E1" w14:textId="77777777" w:rsidR="00CB1334" w:rsidRPr="00CB1334" w:rsidRDefault="00CB1334" w:rsidP="00CB13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B1334">
        <w:rPr>
          <w:rFonts w:ascii="Times New Roman" w:hAnsi="Times New Roman" w:cs="Times New Roman"/>
          <w:kern w:val="0"/>
          <w14:ligatures w14:val="none"/>
        </w:rPr>
        <w:t>Rates:</w:t>
      </w:r>
    </w:p>
    <w:p w14:paraId="5306C9D9" w14:textId="77777777" w:rsidR="00CB1334" w:rsidRPr="00CB1334" w:rsidRDefault="00CB1334" w:rsidP="00CB13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1334">
        <w:rPr>
          <w:rFonts w:ascii="Times New Roman" w:eastAsia="Times New Roman" w:hAnsi="Times New Roman" w:cs="Times New Roman"/>
          <w:kern w:val="0"/>
          <w14:ligatures w14:val="none"/>
        </w:rPr>
        <w:t>Individual/HUF: 1%</w:t>
      </w:r>
    </w:p>
    <w:p w14:paraId="467A6A31" w14:textId="77777777" w:rsidR="00CB1334" w:rsidRPr="00CB1334" w:rsidRDefault="00CB1334" w:rsidP="00CB13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1334">
        <w:rPr>
          <w:rFonts w:ascii="Times New Roman" w:eastAsia="Times New Roman" w:hAnsi="Times New Roman" w:cs="Times New Roman"/>
          <w:kern w:val="0"/>
          <w14:ligatures w14:val="none"/>
        </w:rPr>
        <w:t>Others: 2%</w:t>
      </w:r>
    </w:p>
    <w:p w14:paraId="6148A3E7" w14:textId="77777777" w:rsidR="00CB1334" w:rsidRPr="00CB1334" w:rsidRDefault="00CB1334" w:rsidP="00CB13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133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DD26A50" wp14:editId="6C4578BE">
                <wp:extent cx="5731510" cy="1270"/>
                <wp:effectExtent l="0" t="31750" r="0" b="36830"/>
                <wp:docPr id="706593765" name="Rectangl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72E906" id="Rectangle 1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AC4C769" w14:textId="77777777" w:rsidR="00CB1334" w:rsidRPr="00CB1334" w:rsidRDefault="00CB1334" w:rsidP="00CB13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B13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194H – Commission or Brokerage</w:t>
      </w:r>
    </w:p>
    <w:p w14:paraId="2A22CF9A" w14:textId="77777777" w:rsidR="00CB1334" w:rsidRPr="00CB1334" w:rsidRDefault="00CB1334" w:rsidP="00CB13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B1334">
        <w:rPr>
          <w:rFonts w:ascii="Times New Roman" w:hAnsi="Times New Roman" w:cs="Times New Roman"/>
          <w:kern w:val="0"/>
          <w14:ligatures w14:val="none"/>
        </w:rPr>
        <w:t>Applicable on:</w:t>
      </w:r>
    </w:p>
    <w:p w14:paraId="1483133A" w14:textId="77777777" w:rsidR="00CB1334" w:rsidRPr="00CB1334" w:rsidRDefault="00CB1334" w:rsidP="00CB13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1334">
        <w:rPr>
          <w:rFonts w:ascii="Times New Roman" w:eastAsia="Times New Roman" w:hAnsi="Times New Roman" w:cs="Times New Roman"/>
          <w:kern w:val="0"/>
          <w14:ligatures w14:val="none"/>
        </w:rPr>
        <w:t>Sales commission</w:t>
      </w:r>
    </w:p>
    <w:p w14:paraId="0385481A" w14:textId="77777777" w:rsidR="00CB1334" w:rsidRPr="00CB1334" w:rsidRDefault="00CB1334" w:rsidP="00CB13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1334">
        <w:rPr>
          <w:rFonts w:ascii="Times New Roman" w:eastAsia="Times New Roman" w:hAnsi="Times New Roman" w:cs="Times New Roman"/>
          <w:kern w:val="0"/>
          <w14:ligatures w14:val="none"/>
        </w:rPr>
        <w:t>Brokerage</w:t>
      </w:r>
    </w:p>
    <w:p w14:paraId="2B2BD17B" w14:textId="77777777" w:rsidR="00CB1334" w:rsidRPr="00CB1334" w:rsidRDefault="00CB1334" w:rsidP="00CB13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B1334">
        <w:rPr>
          <w:rFonts w:ascii="Times New Roman" w:hAnsi="Times New Roman" w:cs="Times New Roman"/>
          <w:kern w:val="0"/>
          <w14:ligatures w14:val="none"/>
        </w:rPr>
        <w:t>Rate:</w:t>
      </w:r>
    </w:p>
    <w:p w14:paraId="4B1032D3" w14:textId="77777777" w:rsidR="00CB1334" w:rsidRPr="00CB1334" w:rsidRDefault="00CB1334" w:rsidP="00CB13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1334">
        <w:rPr>
          <w:rFonts w:ascii="Times New Roman" w:eastAsia="Times New Roman" w:hAnsi="Times New Roman" w:cs="Times New Roman"/>
          <w:kern w:val="0"/>
          <w14:ligatures w14:val="none"/>
        </w:rPr>
        <w:t>2%</w:t>
      </w:r>
    </w:p>
    <w:p w14:paraId="477AAC02" w14:textId="77777777" w:rsidR="00CB1334" w:rsidRPr="00CB1334" w:rsidRDefault="00CB1334" w:rsidP="00CB13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133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03610A0" wp14:editId="7528B0D9">
                <wp:extent cx="5731510" cy="1270"/>
                <wp:effectExtent l="0" t="31750" r="0" b="36830"/>
                <wp:docPr id="1900586075" name="Rectangl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7321E6" id="Rectangle 1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8259D05" w14:textId="77777777" w:rsidR="00CB1334" w:rsidRPr="00CB1334" w:rsidRDefault="00CB1334" w:rsidP="00CB13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B13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194I – Rent</w:t>
      </w:r>
    </w:p>
    <w:p w14:paraId="6605AFEA" w14:textId="77777777" w:rsidR="00CB1334" w:rsidRPr="00CB1334" w:rsidRDefault="00CB1334" w:rsidP="00CB13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B13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Plant &amp; Machinery</w:t>
      </w:r>
    </w:p>
    <w:p w14:paraId="033AA1D1" w14:textId="77777777" w:rsidR="00CB1334" w:rsidRPr="00CB1334" w:rsidRDefault="00CB1334" w:rsidP="00CB13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B1334">
        <w:rPr>
          <w:rFonts w:ascii="Times New Roman" w:hAnsi="Times New Roman" w:cs="Times New Roman"/>
          <w:kern w:val="0"/>
          <w14:ligatures w14:val="none"/>
        </w:rPr>
        <w:t>Rate:</w:t>
      </w:r>
    </w:p>
    <w:p w14:paraId="7B5E816D" w14:textId="77777777" w:rsidR="00CB1334" w:rsidRPr="00CB1334" w:rsidRDefault="00CB1334" w:rsidP="00CB13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1334">
        <w:rPr>
          <w:rFonts w:ascii="Times New Roman" w:eastAsia="Times New Roman" w:hAnsi="Times New Roman" w:cs="Times New Roman"/>
          <w:kern w:val="0"/>
          <w14:ligatures w14:val="none"/>
        </w:rPr>
        <w:t>2%</w:t>
      </w:r>
    </w:p>
    <w:p w14:paraId="73981CC5" w14:textId="77777777" w:rsidR="00CB1334" w:rsidRPr="00CB1334" w:rsidRDefault="00CB1334" w:rsidP="00CB13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B13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Land, Building, Furniture</w:t>
      </w:r>
    </w:p>
    <w:p w14:paraId="2D94B12C" w14:textId="77777777" w:rsidR="00CB1334" w:rsidRPr="00CB1334" w:rsidRDefault="00CB1334" w:rsidP="00CB13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B1334">
        <w:rPr>
          <w:rFonts w:ascii="Times New Roman" w:hAnsi="Times New Roman" w:cs="Times New Roman"/>
          <w:kern w:val="0"/>
          <w14:ligatures w14:val="none"/>
        </w:rPr>
        <w:t>Rate:</w:t>
      </w:r>
    </w:p>
    <w:p w14:paraId="3C5DA559" w14:textId="77777777" w:rsidR="00CB1334" w:rsidRPr="00CB1334" w:rsidRDefault="00CB1334" w:rsidP="00CB133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1334">
        <w:rPr>
          <w:rFonts w:ascii="Times New Roman" w:eastAsia="Times New Roman" w:hAnsi="Times New Roman" w:cs="Times New Roman"/>
          <w:kern w:val="0"/>
          <w14:ligatures w14:val="none"/>
        </w:rPr>
        <w:t>10%</w:t>
      </w:r>
    </w:p>
    <w:p w14:paraId="6F9D224B" w14:textId="77777777" w:rsidR="00CB1334" w:rsidRPr="00CB1334" w:rsidRDefault="00CB1334" w:rsidP="00CB13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133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5157629" wp14:editId="1362CA01">
                <wp:extent cx="5731510" cy="1270"/>
                <wp:effectExtent l="0" t="31750" r="0" b="36830"/>
                <wp:docPr id="1238061207" name="Rectangl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2C5D36" id="Rectangle 1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A3984B7" w14:textId="77777777" w:rsidR="00CB1334" w:rsidRPr="00CB1334" w:rsidRDefault="00CB1334" w:rsidP="00CB13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B13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194J – Professional Fees</w:t>
      </w:r>
    </w:p>
    <w:p w14:paraId="0BA548DC" w14:textId="77777777" w:rsidR="00CB1334" w:rsidRPr="00CB1334" w:rsidRDefault="00CB1334" w:rsidP="00CB13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B1334">
        <w:rPr>
          <w:rFonts w:ascii="Times New Roman" w:hAnsi="Times New Roman" w:cs="Times New Roman"/>
          <w:kern w:val="0"/>
          <w14:ligatures w14:val="none"/>
        </w:rPr>
        <w:lastRenderedPageBreak/>
        <w:t>Applicable on:</w:t>
      </w:r>
    </w:p>
    <w:p w14:paraId="5EE8D472" w14:textId="77777777" w:rsidR="00CB1334" w:rsidRPr="00CB1334" w:rsidRDefault="00CB1334" w:rsidP="00CB13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1334">
        <w:rPr>
          <w:rFonts w:ascii="Times New Roman" w:eastAsia="Times New Roman" w:hAnsi="Times New Roman" w:cs="Times New Roman"/>
          <w:kern w:val="0"/>
          <w14:ligatures w14:val="none"/>
        </w:rPr>
        <w:t>Chartered Accountants</w:t>
      </w:r>
    </w:p>
    <w:p w14:paraId="252AFFEB" w14:textId="77777777" w:rsidR="00CB1334" w:rsidRPr="00CB1334" w:rsidRDefault="00CB1334" w:rsidP="00CB13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1334">
        <w:rPr>
          <w:rFonts w:ascii="Times New Roman" w:eastAsia="Times New Roman" w:hAnsi="Times New Roman" w:cs="Times New Roman"/>
          <w:kern w:val="0"/>
          <w14:ligatures w14:val="none"/>
        </w:rPr>
        <w:t>Lawyers</w:t>
      </w:r>
    </w:p>
    <w:p w14:paraId="7DA8A06D" w14:textId="77777777" w:rsidR="00CB1334" w:rsidRPr="00CB1334" w:rsidRDefault="00CB1334" w:rsidP="00CB13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1334">
        <w:rPr>
          <w:rFonts w:ascii="Times New Roman" w:eastAsia="Times New Roman" w:hAnsi="Times New Roman" w:cs="Times New Roman"/>
          <w:kern w:val="0"/>
          <w14:ligatures w14:val="none"/>
        </w:rPr>
        <w:t>Architects</w:t>
      </w:r>
    </w:p>
    <w:p w14:paraId="491F6F6E" w14:textId="77777777" w:rsidR="00CB1334" w:rsidRPr="00CB1334" w:rsidRDefault="00CB1334" w:rsidP="00CB13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1334">
        <w:rPr>
          <w:rFonts w:ascii="Times New Roman" w:eastAsia="Times New Roman" w:hAnsi="Times New Roman" w:cs="Times New Roman"/>
          <w:kern w:val="0"/>
          <w14:ligatures w14:val="none"/>
        </w:rPr>
        <w:t>Consultants</w:t>
      </w:r>
    </w:p>
    <w:p w14:paraId="5602B623" w14:textId="77777777" w:rsidR="00CB1334" w:rsidRPr="00CB1334" w:rsidRDefault="00CB1334" w:rsidP="00CB13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1334">
        <w:rPr>
          <w:rFonts w:ascii="Times New Roman" w:eastAsia="Times New Roman" w:hAnsi="Times New Roman" w:cs="Times New Roman"/>
          <w:kern w:val="0"/>
          <w14:ligatures w14:val="none"/>
        </w:rPr>
        <w:t>Technical Services</w:t>
      </w:r>
    </w:p>
    <w:p w14:paraId="41123B20" w14:textId="77777777" w:rsidR="00CB1334" w:rsidRPr="00CB1334" w:rsidRDefault="00CB1334" w:rsidP="00CB13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B1334">
        <w:rPr>
          <w:rFonts w:ascii="Times New Roman" w:hAnsi="Times New Roman" w:cs="Times New Roman"/>
          <w:kern w:val="0"/>
          <w14:ligatures w14:val="none"/>
        </w:rPr>
        <w:t>Rate:</w:t>
      </w:r>
    </w:p>
    <w:p w14:paraId="73730F5E" w14:textId="77777777" w:rsidR="00CB1334" w:rsidRPr="00CB1334" w:rsidRDefault="00CB1334" w:rsidP="00CB133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1334">
        <w:rPr>
          <w:rFonts w:ascii="Times New Roman" w:eastAsia="Times New Roman" w:hAnsi="Times New Roman" w:cs="Times New Roman"/>
          <w:kern w:val="0"/>
          <w14:ligatures w14:val="none"/>
        </w:rPr>
        <w:t>10% (Professional Services)</w:t>
      </w:r>
    </w:p>
    <w:p w14:paraId="202173B3" w14:textId="77777777" w:rsidR="00CB1334" w:rsidRPr="00CB1334" w:rsidRDefault="00CB1334" w:rsidP="00CB13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133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FEC4A4D" wp14:editId="36EB3FD1">
                <wp:extent cx="5731510" cy="1270"/>
                <wp:effectExtent l="0" t="31750" r="0" b="36830"/>
                <wp:docPr id="243248990" name="Rectangl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8A55C6" id="Rectangle 1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E6058BE" w14:textId="77777777" w:rsidR="00CB1334" w:rsidRPr="00CB1334" w:rsidRDefault="00CB1334" w:rsidP="00CB13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B13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194Q – Purchase of Goods</w:t>
      </w:r>
    </w:p>
    <w:p w14:paraId="11394C24" w14:textId="77777777" w:rsidR="00CB1334" w:rsidRPr="00CB1334" w:rsidRDefault="00CB1334" w:rsidP="00CB13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B1334">
        <w:rPr>
          <w:rFonts w:ascii="Times New Roman" w:hAnsi="Times New Roman" w:cs="Times New Roman"/>
          <w:kern w:val="0"/>
          <w14:ligatures w14:val="none"/>
        </w:rPr>
        <w:t>Applicable when:</w:t>
      </w:r>
    </w:p>
    <w:p w14:paraId="5E2AAFC2" w14:textId="77777777" w:rsidR="00CB1334" w:rsidRPr="00CB1334" w:rsidRDefault="00CB1334" w:rsidP="00CB133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1334">
        <w:rPr>
          <w:rFonts w:ascii="Times New Roman" w:eastAsia="Times New Roman" w:hAnsi="Times New Roman" w:cs="Times New Roman"/>
          <w:kern w:val="0"/>
          <w14:ligatures w14:val="none"/>
        </w:rPr>
        <w:t>Buyer turnover exceeds prescribed limit in preceding year.</w:t>
      </w:r>
    </w:p>
    <w:p w14:paraId="26A58589" w14:textId="77777777" w:rsidR="00CB1334" w:rsidRPr="00CB1334" w:rsidRDefault="00CB1334" w:rsidP="00CB13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B1334">
        <w:rPr>
          <w:rFonts w:ascii="Times New Roman" w:hAnsi="Times New Roman" w:cs="Times New Roman"/>
          <w:kern w:val="0"/>
          <w14:ligatures w14:val="none"/>
        </w:rPr>
        <w:t>Rate:</w:t>
      </w:r>
    </w:p>
    <w:p w14:paraId="3700AD5D" w14:textId="77777777" w:rsidR="00CB1334" w:rsidRPr="00CB1334" w:rsidRDefault="00CB1334" w:rsidP="00CB133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1334">
        <w:rPr>
          <w:rFonts w:ascii="Times New Roman" w:eastAsia="Times New Roman" w:hAnsi="Times New Roman" w:cs="Times New Roman"/>
          <w:kern w:val="0"/>
          <w14:ligatures w14:val="none"/>
        </w:rPr>
        <w:t>0.1%</w:t>
      </w:r>
    </w:p>
    <w:p w14:paraId="3007A566" w14:textId="77777777" w:rsidR="00CB1334" w:rsidRPr="00CB1334" w:rsidRDefault="00CB1334" w:rsidP="00CB13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133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9FC1894" wp14:editId="5747D5EF">
                <wp:extent cx="5731510" cy="1270"/>
                <wp:effectExtent l="0" t="31750" r="0" b="36830"/>
                <wp:docPr id="130843709" name="Rectangl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20D148" id="Rectangle 1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0610103" w14:textId="77777777" w:rsidR="00CB1334" w:rsidRPr="00CB1334" w:rsidRDefault="00CB1334" w:rsidP="00CB13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B1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Session 5: TDS Rates Summary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2066"/>
        <w:gridCol w:w="4542"/>
        <w:gridCol w:w="2402"/>
      </w:tblGrid>
      <w:tr w:rsidR="00CB1334" w:rsidRPr="00CB1334" w14:paraId="0F62AEAC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70AA75" w14:textId="77777777" w:rsidR="00CB1334" w:rsidRPr="00CB1334" w:rsidRDefault="00CB1334" w:rsidP="00CB1334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CB1334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Section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48003A" w14:textId="77777777" w:rsidR="00CB1334" w:rsidRPr="00CB1334" w:rsidRDefault="00CB1334" w:rsidP="00CB1334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CB1334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Nature of Payment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3D93FB" w14:textId="77777777" w:rsidR="00CB1334" w:rsidRPr="00CB1334" w:rsidRDefault="00CB1334" w:rsidP="00CB1334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CB1334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Rate</w:t>
            </w:r>
          </w:p>
        </w:tc>
      </w:tr>
      <w:tr w:rsidR="00CB1334" w:rsidRPr="00CB1334" w14:paraId="2C7D46E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D3AF96" w14:textId="77777777" w:rsidR="00CB1334" w:rsidRPr="00CB1334" w:rsidRDefault="00CB1334" w:rsidP="00CB133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B1334">
              <w:rPr>
                <w:rFonts w:ascii="Times New Roman" w:hAnsi="Times New Roman" w:cs="Times New Roman"/>
                <w:kern w:val="0"/>
                <w14:ligatures w14:val="none"/>
              </w:rPr>
              <w:t>192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03F9B0" w14:textId="77777777" w:rsidR="00CB1334" w:rsidRPr="00CB1334" w:rsidRDefault="00CB1334" w:rsidP="00CB133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B1334">
              <w:rPr>
                <w:rFonts w:ascii="Times New Roman" w:hAnsi="Times New Roman" w:cs="Times New Roman"/>
                <w:kern w:val="0"/>
                <w14:ligatures w14:val="none"/>
              </w:rPr>
              <w:t>Salary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8EB9DF" w14:textId="77777777" w:rsidR="00CB1334" w:rsidRPr="00CB1334" w:rsidRDefault="00CB1334" w:rsidP="00CB133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B1334">
              <w:rPr>
                <w:rFonts w:ascii="Times New Roman" w:hAnsi="Times New Roman" w:cs="Times New Roman"/>
                <w:kern w:val="0"/>
                <w14:ligatures w14:val="none"/>
              </w:rPr>
              <w:t>Slab Rate</w:t>
            </w:r>
          </w:p>
        </w:tc>
      </w:tr>
      <w:tr w:rsidR="00CB1334" w:rsidRPr="00CB1334" w14:paraId="6BCF6CC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15C9CF" w14:textId="77777777" w:rsidR="00CB1334" w:rsidRPr="00CB1334" w:rsidRDefault="00CB1334" w:rsidP="00CB133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B1334">
              <w:rPr>
                <w:rFonts w:ascii="Times New Roman" w:hAnsi="Times New Roman" w:cs="Times New Roman"/>
                <w:kern w:val="0"/>
                <w14:ligatures w14:val="none"/>
              </w:rPr>
              <w:t>194A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EBE564" w14:textId="77777777" w:rsidR="00CB1334" w:rsidRPr="00CB1334" w:rsidRDefault="00CB1334" w:rsidP="00CB133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B1334">
              <w:rPr>
                <w:rFonts w:ascii="Times New Roman" w:hAnsi="Times New Roman" w:cs="Times New Roman"/>
                <w:kern w:val="0"/>
                <w14:ligatures w14:val="none"/>
              </w:rPr>
              <w:t>Interest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CBE2FB" w14:textId="77777777" w:rsidR="00CB1334" w:rsidRPr="00CB1334" w:rsidRDefault="00CB1334" w:rsidP="00CB133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B1334">
              <w:rPr>
                <w:rFonts w:ascii="Times New Roman" w:hAnsi="Times New Roman" w:cs="Times New Roman"/>
                <w:kern w:val="0"/>
                <w14:ligatures w14:val="none"/>
              </w:rPr>
              <w:t>10%</w:t>
            </w:r>
          </w:p>
        </w:tc>
      </w:tr>
      <w:tr w:rsidR="00CB1334" w:rsidRPr="00CB1334" w14:paraId="53CBF00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8C2373" w14:textId="77777777" w:rsidR="00CB1334" w:rsidRPr="00CB1334" w:rsidRDefault="00CB1334" w:rsidP="00CB133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B1334">
              <w:rPr>
                <w:rFonts w:ascii="Times New Roman" w:hAnsi="Times New Roman" w:cs="Times New Roman"/>
                <w:kern w:val="0"/>
                <w14:ligatures w14:val="none"/>
              </w:rPr>
              <w:t>194C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38A582" w14:textId="77777777" w:rsidR="00CB1334" w:rsidRPr="00CB1334" w:rsidRDefault="00CB1334" w:rsidP="00CB133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B1334">
              <w:rPr>
                <w:rFonts w:ascii="Times New Roman" w:hAnsi="Times New Roman" w:cs="Times New Roman"/>
                <w:kern w:val="0"/>
                <w14:ligatures w14:val="none"/>
              </w:rPr>
              <w:t>Contractor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321E94" w14:textId="77777777" w:rsidR="00CB1334" w:rsidRPr="00CB1334" w:rsidRDefault="00CB1334" w:rsidP="00CB133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B1334">
              <w:rPr>
                <w:rFonts w:ascii="Times New Roman" w:hAnsi="Times New Roman" w:cs="Times New Roman"/>
                <w:kern w:val="0"/>
                <w14:ligatures w14:val="none"/>
              </w:rPr>
              <w:t>1% / 2%</w:t>
            </w:r>
          </w:p>
        </w:tc>
      </w:tr>
      <w:tr w:rsidR="00CB1334" w:rsidRPr="00CB1334" w14:paraId="7365930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C320D7" w14:textId="77777777" w:rsidR="00CB1334" w:rsidRPr="00CB1334" w:rsidRDefault="00CB1334" w:rsidP="00CB133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B1334">
              <w:rPr>
                <w:rFonts w:ascii="Times New Roman" w:hAnsi="Times New Roman" w:cs="Times New Roman"/>
                <w:kern w:val="0"/>
                <w14:ligatures w14:val="none"/>
              </w:rPr>
              <w:t>194H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CFC713" w14:textId="77777777" w:rsidR="00CB1334" w:rsidRPr="00CB1334" w:rsidRDefault="00CB1334" w:rsidP="00CB133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B1334">
              <w:rPr>
                <w:rFonts w:ascii="Times New Roman" w:hAnsi="Times New Roman" w:cs="Times New Roman"/>
                <w:kern w:val="0"/>
                <w14:ligatures w14:val="none"/>
              </w:rPr>
              <w:t>Commission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14FE1E" w14:textId="77777777" w:rsidR="00CB1334" w:rsidRPr="00CB1334" w:rsidRDefault="00CB1334" w:rsidP="00CB133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B1334">
              <w:rPr>
                <w:rFonts w:ascii="Times New Roman" w:hAnsi="Times New Roman" w:cs="Times New Roman"/>
                <w:kern w:val="0"/>
                <w14:ligatures w14:val="none"/>
              </w:rPr>
              <w:t>2%</w:t>
            </w:r>
          </w:p>
        </w:tc>
      </w:tr>
      <w:tr w:rsidR="00CB1334" w:rsidRPr="00CB1334" w14:paraId="1D45B47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C71E82" w14:textId="77777777" w:rsidR="00CB1334" w:rsidRPr="00CB1334" w:rsidRDefault="00CB1334" w:rsidP="00CB133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B1334">
              <w:rPr>
                <w:rFonts w:ascii="Times New Roman" w:hAnsi="Times New Roman" w:cs="Times New Roman"/>
                <w:kern w:val="0"/>
                <w14:ligatures w14:val="none"/>
              </w:rPr>
              <w:t>194I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EA3153" w14:textId="77777777" w:rsidR="00CB1334" w:rsidRPr="00CB1334" w:rsidRDefault="00CB1334" w:rsidP="00CB133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B1334">
              <w:rPr>
                <w:rFonts w:ascii="Times New Roman" w:hAnsi="Times New Roman" w:cs="Times New Roman"/>
                <w:kern w:val="0"/>
                <w14:ligatures w14:val="none"/>
              </w:rPr>
              <w:t>Rent (Land/Building)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731DA9" w14:textId="77777777" w:rsidR="00CB1334" w:rsidRPr="00CB1334" w:rsidRDefault="00CB1334" w:rsidP="00CB133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B1334">
              <w:rPr>
                <w:rFonts w:ascii="Times New Roman" w:hAnsi="Times New Roman" w:cs="Times New Roman"/>
                <w:kern w:val="0"/>
                <w14:ligatures w14:val="none"/>
              </w:rPr>
              <w:t>10%</w:t>
            </w:r>
          </w:p>
        </w:tc>
      </w:tr>
      <w:tr w:rsidR="00CB1334" w:rsidRPr="00CB1334" w14:paraId="78FC08D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27F093" w14:textId="77777777" w:rsidR="00CB1334" w:rsidRPr="00CB1334" w:rsidRDefault="00CB1334" w:rsidP="00CB133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B1334">
              <w:rPr>
                <w:rFonts w:ascii="Times New Roman" w:hAnsi="Times New Roman" w:cs="Times New Roman"/>
                <w:kern w:val="0"/>
                <w14:ligatures w14:val="none"/>
              </w:rPr>
              <w:t>194I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45009C" w14:textId="77777777" w:rsidR="00CB1334" w:rsidRPr="00CB1334" w:rsidRDefault="00CB1334" w:rsidP="00CB133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B1334">
              <w:rPr>
                <w:rFonts w:ascii="Times New Roman" w:hAnsi="Times New Roman" w:cs="Times New Roman"/>
                <w:kern w:val="0"/>
                <w14:ligatures w14:val="none"/>
              </w:rPr>
              <w:t>Plant &amp; Machinery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3525E9" w14:textId="77777777" w:rsidR="00CB1334" w:rsidRPr="00CB1334" w:rsidRDefault="00CB1334" w:rsidP="00CB133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B1334">
              <w:rPr>
                <w:rFonts w:ascii="Times New Roman" w:hAnsi="Times New Roman" w:cs="Times New Roman"/>
                <w:kern w:val="0"/>
                <w14:ligatures w14:val="none"/>
              </w:rPr>
              <w:t>2%</w:t>
            </w:r>
          </w:p>
        </w:tc>
      </w:tr>
      <w:tr w:rsidR="00CB1334" w:rsidRPr="00CB1334" w14:paraId="7ECE54E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EB74CB" w14:textId="77777777" w:rsidR="00CB1334" w:rsidRPr="00CB1334" w:rsidRDefault="00CB1334" w:rsidP="00CB133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B1334">
              <w:rPr>
                <w:rFonts w:ascii="Times New Roman" w:hAnsi="Times New Roman" w:cs="Times New Roman"/>
                <w:kern w:val="0"/>
                <w14:ligatures w14:val="none"/>
              </w:rPr>
              <w:t>194J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EC9066" w14:textId="77777777" w:rsidR="00CB1334" w:rsidRPr="00CB1334" w:rsidRDefault="00CB1334" w:rsidP="00CB133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B1334">
              <w:rPr>
                <w:rFonts w:ascii="Times New Roman" w:hAnsi="Times New Roman" w:cs="Times New Roman"/>
                <w:kern w:val="0"/>
                <w14:ligatures w14:val="none"/>
              </w:rPr>
              <w:t>Professional Fees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6C6E3F" w14:textId="77777777" w:rsidR="00CB1334" w:rsidRPr="00CB1334" w:rsidRDefault="00CB1334" w:rsidP="00CB133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B1334">
              <w:rPr>
                <w:rFonts w:ascii="Times New Roman" w:hAnsi="Times New Roman" w:cs="Times New Roman"/>
                <w:kern w:val="0"/>
                <w14:ligatures w14:val="none"/>
              </w:rPr>
              <w:t>10%</w:t>
            </w:r>
          </w:p>
        </w:tc>
      </w:tr>
      <w:tr w:rsidR="00CB1334" w:rsidRPr="00CB1334" w14:paraId="6C4AB4B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9B2E74" w14:textId="77777777" w:rsidR="00CB1334" w:rsidRPr="00CB1334" w:rsidRDefault="00CB1334" w:rsidP="00CB133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B1334">
              <w:rPr>
                <w:rFonts w:ascii="Times New Roman" w:hAnsi="Times New Roman" w:cs="Times New Roman"/>
                <w:kern w:val="0"/>
                <w14:ligatures w14:val="none"/>
              </w:rPr>
              <w:t>194Q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51F593" w14:textId="77777777" w:rsidR="00CB1334" w:rsidRPr="00CB1334" w:rsidRDefault="00CB1334" w:rsidP="00CB133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B1334">
              <w:rPr>
                <w:rFonts w:ascii="Times New Roman" w:hAnsi="Times New Roman" w:cs="Times New Roman"/>
                <w:kern w:val="0"/>
                <w14:ligatures w14:val="none"/>
              </w:rPr>
              <w:t>Purchase of Goods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46F5A5" w14:textId="77777777" w:rsidR="00CB1334" w:rsidRPr="00CB1334" w:rsidRDefault="00CB1334" w:rsidP="00CB133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B1334">
              <w:rPr>
                <w:rFonts w:ascii="Times New Roman" w:hAnsi="Times New Roman" w:cs="Times New Roman"/>
                <w:kern w:val="0"/>
                <w14:ligatures w14:val="none"/>
              </w:rPr>
              <w:t>0.1%</w:t>
            </w:r>
          </w:p>
        </w:tc>
      </w:tr>
    </w:tbl>
    <w:p w14:paraId="09031750" w14:textId="77777777" w:rsidR="00CB1334" w:rsidRPr="00CB1334" w:rsidRDefault="00CB1334" w:rsidP="00CB13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133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9E70883" wp14:editId="2F3E8FDD">
                <wp:extent cx="5731510" cy="1270"/>
                <wp:effectExtent l="0" t="31750" r="0" b="36830"/>
                <wp:docPr id="253288241" name="Rectangl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AF4459" id="Rectangle 1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6A21B46" w14:textId="77777777" w:rsidR="00CB1334" w:rsidRPr="00CB1334" w:rsidRDefault="00CB1334" w:rsidP="00CB13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B1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Session 6: Time of Deduction</w:t>
      </w:r>
    </w:p>
    <w:p w14:paraId="23FD23A6" w14:textId="77777777" w:rsidR="00CB1334" w:rsidRPr="00CB1334" w:rsidRDefault="00CB1334" w:rsidP="00CB13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B1334">
        <w:rPr>
          <w:rFonts w:ascii="Times New Roman" w:hAnsi="Times New Roman" w:cs="Times New Roman"/>
          <w:kern w:val="0"/>
          <w14:ligatures w14:val="none"/>
        </w:rPr>
        <w:t>TDS shall be deducted at the earlier of:</w:t>
      </w:r>
    </w:p>
    <w:p w14:paraId="414D5B44" w14:textId="77777777" w:rsidR="00CB1334" w:rsidRPr="00CB1334" w:rsidRDefault="00CB1334" w:rsidP="00CB13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B13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Credit</w:t>
      </w:r>
    </w:p>
    <w:p w14:paraId="4FB30FE0" w14:textId="77777777" w:rsidR="00CB1334" w:rsidRPr="00CB1334" w:rsidRDefault="00CB1334" w:rsidP="00CB13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B1334">
        <w:rPr>
          <w:rFonts w:ascii="Times New Roman" w:hAnsi="Times New Roman" w:cs="Times New Roman"/>
          <w:kern w:val="0"/>
          <w14:ligatures w14:val="none"/>
        </w:rPr>
        <w:t>When expense is booked in books.</w:t>
      </w:r>
    </w:p>
    <w:p w14:paraId="2374EBDA" w14:textId="77777777" w:rsidR="00CB1334" w:rsidRPr="00CB1334" w:rsidRDefault="00CB1334" w:rsidP="00CB13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B1334">
        <w:rPr>
          <w:rFonts w:ascii="Times New Roman" w:hAnsi="Times New Roman" w:cs="Times New Roman"/>
          <w:kern w:val="0"/>
          <w14:ligatures w14:val="none"/>
        </w:rPr>
        <w:t>OR</w:t>
      </w:r>
    </w:p>
    <w:p w14:paraId="5788DE1D" w14:textId="77777777" w:rsidR="00CB1334" w:rsidRPr="00CB1334" w:rsidRDefault="00CB1334" w:rsidP="00CB13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B13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Payment</w:t>
      </w:r>
    </w:p>
    <w:p w14:paraId="38BDE929" w14:textId="77777777" w:rsidR="00CB1334" w:rsidRPr="00CB1334" w:rsidRDefault="00CB1334" w:rsidP="00CB13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B1334">
        <w:rPr>
          <w:rFonts w:ascii="Times New Roman" w:hAnsi="Times New Roman" w:cs="Times New Roman"/>
          <w:kern w:val="0"/>
          <w14:ligatures w14:val="none"/>
        </w:rPr>
        <w:t>When actual payment is made.</w:t>
      </w:r>
    </w:p>
    <w:p w14:paraId="68A68F93" w14:textId="77777777" w:rsidR="00CB1334" w:rsidRPr="00CB1334" w:rsidRDefault="00CB1334" w:rsidP="00CB13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B1334">
        <w:rPr>
          <w:rFonts w:ascii="Times New Roman" w:hAnsi="Times New Roman" w:cs="Times New Roman"/>
          <w:kern w:val="0"/>
          <w14:ligatures w14:val="none"/>
        </w:rPr>
        <w:t>Example:</w:t>
      </w:r>
    </w:p>
    <w:p w14:paraId="58DEF7C2" w14:textId="77777777" w:rsidR="00CB1334" w:rsidRPr="00CB1334" w:rsidRDefault="00CB1334" w:rsidP="00CB13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B1334">
        <w:rPr>
          <w:rFonts w:ascii="Times New Roman" w:hAnsi="Times New Roman" w:cs="Times New Roman"/>
          <w:kern w:val="0"/>
          <w14:ligatures w14:val="none"/>
        </w:rPr>
        <w:t>Professional Fees booked on 31 March: ₹1,00,000</w:t>
      </w:r>
    </w:p>
    <w:p w14:paraId="7CD3A2E4" w14:textId="77777777" w:rsidR="00CB1334" w:rsidRPr="00CB1334" w:rsidRDefault="00CB1334" w:rsidP="00CB13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B1334">
        <w:rPr>
          <w:rFonts w:ascii="Times New Roman" w:hAnsi="Times New Roman" w:cs="Times New Roman"/>
          <w:kern w:val="0"/>
          <w14:ligatures w14:val="none"/>
        </w:rPr>
        <w:t>Paid on 20 April.</w:t>
      </w:r>
    </w:p>
    <w:p w14:paraId="5E1D07BA" w14:textId="77777777" w:rsidR="00CB1334" w:rsidRPr="00CB1334" w:rsidRDefault="00CB1334" w:rsidP="00CB13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B1334">
        <w:rPr>
          <w:rFonts w:ascii="Times New Roman" w:hAnsi="Times New Roman" w:cs="Times New Roman"/>
          <w:kern w:val="0"/>
          <w14:ligatures w14:val="none"/>
        </w:rPr>
        <w:t>TDS to be deducted on 31 March itself.</w:t>
      </w:r>
    </w:p>
    <w:p w14:paraId="1ABE5100" w14:textId="77777777" w:rsidR="00CB1334" w:rsidRPr="00CB1334" w:rsidRDefault="00CB1334" w:rsidP="00CB13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133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E21D7F2" wp14:editId="43661D68">
                <wp:extent cx="5731510" cy="1270"/>
                <wp:effectExtent l="0" t="31750" r="0" b="36830"/>
                <wp:docPr id="7262259" name="Rectangl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EB9190" id="Rectangle 1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2362C18" w14:textId="77777777" w:rsidR="00CB1334" w:rsidRPr="00CB1334" w:rsidRDefault="00CB1334" w:rsidP="00CB13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B1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Session 7: Deposit of TDS</w:t>
      </w:r>
    </w:p>
    <w:p w14:paraId="434645F2" w14:textId="77777777" w:rsidR="00CB1334" w:rsidRPr="00CB1334" w:rsidRDefault="00CB1334" w:rsidP="00CB13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B13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Due Dates</w:t>
      </w:r>
    </w:p>
    <w:p w14:paraId="79F63BB6" w14:textId="77777777" w:rsidR="00CB1334" w:rsidRPr="00CB1334" w:rsidRDefault="00CB1334" w:rsidP="00CB13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B13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Non-Government </w:t>
      </w:r>
      <w:proofErr w:type="spellStart"/>
      <w:r w:rsidRPr="00CB13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Deductors</w:t>
      </w:r>
      <w:proofErr w:type="spellEnd"/>
    </w:p>
    <w:p w14:paraId="765DBD69" w14:textId="77777777" w:rsidR="00CB1334" w:rsidRPr="00CB1334" w:rsidRDefault="00CB1334" w:rsidP="00CB133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1334">
        <w:rPr>
          <w:rFonts w:ascii="Times New Roman" w:eastAsia="Times New Roman" w:hAnsi="Times New Roman" w:cs="Times New Roman"/>
          <w:kern w:val="0"/>
          <w14:ligatures w14:val="none"/>
        </w:rPr>
        <w:t>For March deductions: 30 April</w:t>
      </w:r>
    </w:p>
    <w:p w14:paraId="05384E93" w14:textId="77777777" w:rsidR="00CB1334" w:rsidRPr="00CB1334" w:rsidRDefault="00CB1334" w:rsidP="00CB133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1334">
        <w:rPr>
          <w:rFonts w:ascii="Times New Roman" w:eastAsia="Times New Roman" w:hAnsi="Times New Roman" w:cs="Times New Roman"/>
          <w:kern w:val="0"/>
          <w14:ligatures w14:val="none"/>
        </w:rPr>
        <w:t>Other months: Within 7 days from end of month</w:t>
      </w:r>
    </w:p>
    <w:p w14:paraId="5C2B0064" w14:textId="77777777" w:rsidR="00CB1334" w:rsidRPr="00CB1334" w:rsidRDefault="00CB1334" w:rsidP="00CB13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B1334">
        <w:rPr>
          <w:rFonts w:ascii="Times New Roman" w:hAnsi="Times New Roman" w:cs="Times New Roman"/>
          <w:kern w:val="0"/>
          <w14:ligatures w14:val="none"/>
        </w:rPr>
        <w:t>Example:</w:t>
      </w:r>
    </w:p>
    <w:p w14:paraId="78BAF5DC" w14:textId="77777777" w:rsidR="00CB1334" w:rsidRPr="00CB1334" w:rsidRDefault="00CB1334" w:rsidP="00CB13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B1334">
        <w:rPr>
          <w:rFonts w:ascii="Times New Roman" w:hAnsi="Times New Roman" w:cs="Times New Roman"/>
          <w:kern w:val="0"/>
          <w14:ligatures w14:val="none"/>
        </w:rPr>
        <w:t>TDS deducted in June → Deposit by 7 July</w:t>
      </w:r>
    </w:p>
    <w:p w14:paraId="3776EA97" w14:textId="77777777" w:rsidR="00CB1334" w:rsidRPr="00CB1334" w:rsidRDefault="00CB1334" w:rsidP="00CB13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133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F82E4FD" wp14:editId="1B979F52">
                <wp:extent cx="5731510" cy="1270"/>
                <wp:effectExtent l="0" t="31750" r="0" b="36830"/>
                <wp:docPr id="1197311010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AEB530" id="Rectangle 1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8126B75" w14:textId="77777777" w:rsidR="00CB1334" w:rsidRPr="00CB1334" w:rsidRDefault="00CB1334" w:rsidP="00CB13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B1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Session 8: TDS Returns</w:t>
      </w:r>
    </w:p>
    <w:p w14:paraId="25B16815" w14:textId="77777777" w:rsidR="00CB1334" w:rsidRPr="00CB1334" w:rsidRDefault="00CB1334" w:rsidP="00CB13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B13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Forms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2125"/>
        <w:gridCol w:w="6885"/>
      </w:tblGrid>
      <w:tr w:rsidR="00CB1334" w:rsidRPr="00CB1334" w14:paraId="32563B26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F2BBC8" w14:textId="77777777" w:rsidR="00CB1334" w:rsidRPr="00CB1334" w:rsidRDefault="00CB1334" w:rsidP="00CB1334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CB1334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Form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1AAC70" w14:textId="77777777" w:rsidR="00CB1334" w:rsidRPr="00CB1334" w:rsidRDefault="00CB1334" w:rsidP="00CB1334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CB1334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CB1334" w:rsidRPr="00CB1334" w14:paraId="7120639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280163" w14:textId="77777777" w:rsidR="00CB1334" w:rsidRPr="00CB1334" w:rsidRDefault="00CB1334" w:rsidP="00CB133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B1334">
              <w:rPr>
                <w:rFonts w:ascii="Times New Roman" w:hAnsi="Times New Roman" w:cs="Times New Roman"/>
                <w:kern w:val="0"/>
                <w14:ligatures w14:val="none"/>
              </w:rPr>
              <w:t>24Q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CA11F9" w14:textId="77777777" w:rsidR="00CB1334" w:rsidRPr="00CB1334" w:rsidRDefault="00CB1334" w:rsidP="00CB133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B1334">
              <w:rPr>
                <w:rFonts w:ascii="Times New Roman" w:hAnsi="Times New Roman" w:cs="Times New Roman"/>
                <w:kern w:val="0"/>
                <w14:ligatures w14:val="none"/>
              </w:rPr>
              <w:t>Salary</w:t>
            </w:r>
          </w:p>
        </w:tc>
      </w:tr>
      <w:tr w:rsidR="00CB1334" w:rsidRPr="00CB1334" w14:paraId="7089B15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993B13" w14:textId="77777777" w:rsidR="00CB1334" w:rsidRPr="00CB1334" w:rsidRDefault="00CB1334" w:rsidP="00CB133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B1334">
              <w:rPr>
                <w:rFonts w:ascii="Times New Roman" w:hAnsi="Times New Roman" w:cs="Times New Roman"/>
                <w:kern w:val="0"/>
                <w14:ligatures w14:val="none"/>
              </w:rPr>
              <w:t>26Q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7C099D" w14:textId="77777777" w:rsidR="00CB1334" w:rsidRPr="00CB1334" w:rsidRDefault="00CB1334" w:rsidP="00CB133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B1334">
              <w:rPr>
                <w:rFonts w:ascii="Times New Roman" w:hAnsi="Times New Roman" w:cs="Times New Roman"/>
                <w:kern w:val="0"/>
                <w14:ligatures w14:val="none"/>
              </w:rPr>
              <w:t>Domestic Payments</w:t>
            </w:r>
          </w:p>
        </w:tc>
      </w:tr>
      <w:tr w:rsidR="00CB1334" w:rsidRPr="00CB1334" w14:paraId="0121648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653743" w14:textId="77777777" w:rsidR="00CB1334" w:rsidRPr="00CB1334" w:rsidRDefault="00CB1334" w:rsidP="00CB133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B1334">
              <w:rPr>
                <w:rFonts w:ascii="Times New Roman" w:hAnsi="Times New Roman" w:cs="Times New Roman"/>
                <w:kern w:val="0"/>
                <w14:ligatures w14:val="none"/>
              </w:rPr>
              <w:t>27Q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05EB51" w14:textId="77777777" w:rsidR="00CB1334" w:rsidRPr="00CB1334" w:rsidRDefault="00CB1334" w:rsidP="00CB133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B1334">
              <w:rPr>
                <w:rFonts w:ascii="Times New Roman" w:hAnsi="Times New Roman" w:cs="Times New Roman"/>
                <w:kern w:val="0"/>
                <w14:ligatures w14:val="none"/>
              </w:rPr>
              <w:t>Payments to Non-Residents</w:t>
            </w:r>
          </w:p>
        </w:tc>
      </w:tr>
      <w:tr w:rsidR="00CB1334" w:rsidRPr="00CB1334" w14:paraId="12BFAAB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19A025" w14:textId="77777777" w:rsidR="00CB1334" w:rsidRPr="00CB1334" w:rsidRDefault="00CB1334" w:rsidP="00CB133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B1334">
              <w:rPr>
                <w:rFonts w:ascii="Times New Roman" w:hAnsi="Times New Roman" w:cs="Times New Roman"/>
                <w:kern w:val="0"/>
                <w14:ligatures w14:val="none"/>
              </w:rPr>
              <w:t>27EQ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21B23D" w14:textId="77777777" w:rsidR="00CB1334" w:rsidRPr="00CB1334" w:rsidRDefault="00CB1334" w:rsidP="00CB133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B1334">
              <w:rPr>
                <w:rFonts w:ascii="Times New Roman" w:hAnsi="Times New Roman" w:cs="Times New Roman"/>
                <w:kern w:val="0"/>
                <w14:ligatures w14:val="none"/>
              </w:rPr>
              <w:t>TCS</w:t>
            </w:r>
          </w:p>
        </w:tc>
      </w:tr>
    </w:tbl>
    <w:p w14:paraId="5E045504" w14:textId="77777777" w:rsidR="00CB1334" w:rsidRPr="00CB1334" w:rsidRDefault="00CB1334" w:rsidP="00CB13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B13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Quarterly Due Dates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106"/>
        <w:gridCol w:w="4904"/>
      </w:tblGrid>
      <w:tr w:rsidR="00CB1334" w:rsidRPr="00CB1334" w14:paraId="7A02BFFA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3E58F0" w14:textId="77777777" w:rsidR="00CB1334" w:rsidRPr="00CB1334" w:rsidRDefault="00CB1334" w:rsidP="00CB1334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CB1334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Quarter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E6CAE6" w14:textId="77777777" w:rsidR="00CB1334" w:rsidRPr="00CB1334" w:rsidRDefault="00CB1334" w:rsidP="00CB1334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CB1334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Due Date</w:t>
            </w:r>
          </w:p>
        </w:tc>
      </w:tr>
      <w:tr w:rsidR="00CB1334" w:rsidRPr="00CB1334" w14:paraId="16B546A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8BE5A3" w14:textId="77777777" w:rsidR="00CB1334" w:rsidRPr="00CB1334" w:rsidRDefault="00CB1334" w:rsidP="00CB133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B1334">
              <w:rPr>
                <w:rFonts w:ascii="Times New Roman" w:hAnsi="Times New Roman" w:cs="Times New Roman"/>
                <w:kern w:val="0"/>
                <w14:ligatures w14:val="none"/>
              </w:rPr>
              <w:t>Q1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F575CE" w14:textId="77777777" w:rsidR="00CB1334" w:rsidRPr="00CB1334" w:rsidRDefault="00CB1334" w:rsidP="00CB133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B1334">
              <w:rPr>
                <w:rFonts w:ascii="Times New Roman" w:hAnsi="Times New Roman" w:cs="Times New Roman"/>
                <w:kern w:val="0"/>
                <w14:ligatures w14:val="none"/>
              </w:rPr>
              <w:t>31 July</w:t>
            </w:r>
          </w:p>
        </w:tc>
      </w:tr>
      <w:tr w:rsidR="00CB1334" w:rsidRPr="00CB1334" w14:paraId="3CEFB70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63BD25" w14:textId="77777777" w:rsidR="00CB1334" w:rsidRPr="00CB1334" w:rsidRDefault="00CB1334" w:rsidP="00CB133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B1334">
              <w:rPr>
                <w:rFonts w:ascii="Times New Roman" w:hAnsi="Times New Roman" w:cs="Times New Roman"/>
                <w:kern w:val="0"/>
                <w14:ligatures w14:val="none"/>
              </w:rPr>
              <w:t>Q2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5C1DCA" w14:textId="77777777" w:rsidR="00CB1334" w:rsidRPr="00CB1334" w:rsidRDefault="00CB1334" w:rsidP="00CB133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B1334">
              <w:rPr>
                <w:rFonts w:ascii="Times New Roman" w:hAnsi="Times New Roman" w:cs="Times New Roman"/>
                <w:kern w:val="0"/>
                <w14:ligatures w14:val="none"/>
              </w:rPr>
              <w:t>31 October</w:t>
            </w:r>
          </w:p>
        </w:tc>
      </w:tr>
      <w:tr w:rsidR="00CB1334" w:rsidRPr="00CB1334" w14:paraId="224914D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4E8AC6" w14:textId="77777777" w:rsidR="00CB1334" w:rsidRPr="00CB1334" w:rsidRDefault="00CB1334" w:rsidP="00CB133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B1334">
              <w:rPr>
                <w:rFonts w:ascii="Times New Roman" w:hAnsi="Times New Roman" w:cs="Times New Roman"/>
                <w:kern w:val="0"/>
                <w14:ligatures w14:val="none"/>
              </w:rPr>
              <w:t>Q3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2E9CFC" w14:textId="77777777" w:rsidR="00CB1334" w:rsidRPr="00CB1334" w:rsidRDefault="00CB1334" w:rsidP="00CB133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B1334">
              <w:rPr>
                <w:rFonts w:ascii="Times New Roman" w:hAnsi="Times New Roman" w:cs="Times New Roman"/>
                <w:kern w:val="0"/>
                <w14:ligatures w14:val="none"/>
              </w:rPr>
              <w:t>31 January</w:t>
            </w:r>
          </w:p>
        </w:tc>
      </w:tr>
      <w:tr w:rsidR="00CB1334" w:rsidRPr="00CB1334" w14:paraId="5B92646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B2274B" w14:textId="77777777" w:rsidR="00CB1334" w:rsidRPr="00CB1334" w:rsidRDefault="00CB1334" w:rsidP="00CB133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B1334">
              <w:rPr>
                <w:rFonts w:ascii="Times New Roman" w:hAnsi="Times New Roman" w:cs="Times New Roman"/>
                <w:kern w:val="0"/>
                <w14:ligatures w14:val="none"/>
              </w:rPr>
              <w:t>Q4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9A4D41" w14:textId="77777777" w:rsidR="00CB1334" w:rsidRPr="00CB1334" w:rsidRDefault="00CB1334" w:rsidP="00CB133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B1334">
              <w:rPr>
                <w:rFonts w:ascii="Times New Roman" w:hAnsi="Times New Roman" w:cs="Times New Roman"/>
                <w:kern w:val="0"/>
                <w14:ligatures w14:val="none"/>
              </w:rPr>
              <w:t>31 May</w:t>
            </w:r>
          </w:p>
        </w:tc>
      </w:tr>
    </w:tbl>
    <w:p w14:paraId="1A224FDC" w14:textId="77777777" w:rsidR="00CB1334" w:rsidRPr="00CB1334" w:rsidRDefault="00CB1334" w:rsidP="00CB13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133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2C7C55D" wp14:editId="64EB3994">
                <wp:extent cx="5731510" cy="1270"/>
                <wp:effectExtent l="0" t="31750" r="0" b="36830"/>
                <wp:docPr id="1492670533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D05E92" id="Rectangle 1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15E643E" w14:textId="77777777" w:rsidR="00CB1334" w:rsidRPr="00CB1334" w:rsidRDefault="00CB1334" w:rsidP="00CB13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B1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Session 9: TDS Certificates</w:t>
      </w:r>
    </w:p>
    <w:p w14:paraId="0D3876A4" w14:textId="77777777" w:rsidR="00CB1334" w:rsidRPr="00CB1334" w:rsidRDefault="00CB1334" w:rsidP="00CB13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B13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Form 16</w:t>
      </w:r>
    </w:p>
    <w:p w14:paraId="4A2C3C6E" w14:textId="77777777" w:rsidR="00CB1334" w:rsidRPr="00CB1334" w:rsidRDefault="00CB1334" w:rsidP="00CB13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B1334">
        <w:rPr>
          <w:rFonts w:ascii="Times New Roman" w:hAnsi="Times New Roman" w:cs="Times New Roman"/>
          <w:kern w:val="0"/>
          <w14:ligatures w14:val="none"/>
        </w:rPr>
        <w:t>Issued for salary income.</w:t>
      </w:r>
    </w:p>
    <w:p w14:paraId="1E173369" w14:textId="77777777" w:rsidR="00CB1334" w:rsidRPr="00CB1334" w:rsidRDefault="00CB1334" w:rsidP="00CB13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B1334">
        <w:rPr>
          <w:rFonts w:ascii="Times New Roman" w:hAnsi="Times New Roman" w:cs="Times New Roman"/>
          <w:kern w:val="0"/>
          <w14:ligatures w14:val="none"/>
        </w:rPr>
        <w:t>Due Date:</w:t>
      </w:r>
      <w:r w:rsidRPr="00CB1334">
        <w:rPr>
          <w:rFonts w:ascii="Times New Roman" w:hAnsi="Times New Roman" w:cs="Times New Roman"/>
          <w:kern w:val="0"/>
          <w14:ligatures w14:val="none"/>
        </w:rPr>
        <w:br/>
        <w:t>15 June</w:t>
      </w:r>
    </w:p>
    <w:p w14:paraId="7B1C08C0" w14:textId="77777777" w:rsidR="00CB1334" w:rsidRPr="00CB1334" w:rsidRDefault="00CB1334" w:rsidP="00CB13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B13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Form 16A</w:t>
      </w:r>
    </w:p>
    <w:p w14:paraId="7D88A422" w14:textId="77777777" w:rsidR="00CB1334" w:rsidRPr="00CB1334" w:rsidRDefault="00CB1334" w:rsidP="00CB13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B1334">
        <w:rPr>
          <w:rFonts w:ascii="Times New Roman" w:hAnsi="Times New Roman" w:cs="Times New Roman"/>
          <w:kern w:val="0"/>
          <w14:ligatures w14:val="none"/>
        </w:rPr>
        <w:t>Issued for non-salary payments.</w:t>
      </w:r>
    </w:p>
    <w:p w14:paraId="7E0DAC40" w14:textId="77777777" w:rsidR="00CB1334" w:rsidRPr="00CB1334" w:rsidRDefault="00CB1334" w:rsidP="00CB13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B1334">
        <w:rPr>
          <w:rFonts w:ascii="Times New Roman" w:hAnsi="Times New Roman" w:cs="Times New Roman"/>
          <w:kern w:val="0"/>
          <w14:ligatures w14:val="none"/>
        </w:rPr>
        <w:t>Issued quarterly.</w:t>
      </w:r>
    </w:p>
    <w:p w14:paraId="6D9615D9" w14:textId="77777777" w:rsidR="00CB1334" w:rsidRPr="00CB1334" w:rsidRDefault="00CB1334" w:rsidP="00CB13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133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F0CD6D5" wp14:editId="1A9A6AB8">
                <wp:extent cx="5731510" cy="1270"/>
                <wp:effectExtent l="0" t="31750" r="0" b="36830"/>
                <wp:docPr id="1430555345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CD381B" id="Rectangle 1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1D116C0" w14:textId="77777777" w:rsidR="00CB1334" w:rsidRPr="00CB1334" w:rsidRDefault="00CB1334" w:rsidP="00CB13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B1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Session 10: Form 26AS and AIS</w:t>
      </w:r>
    </w:p>
    <w:p w14:paraId="3D629366" w14:textId="77777777" w:rsidR="00CB1334" w:rsidRPr="00CB1334" w:rsidRDefault="00CB1334" w:rsidP="00CB13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B13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Form 26AS</w:t>
      </w:r>
    </w:p>
    <w:p w14:paraId="09BD8D1F" w14:textId="77777777" w:rsidR="00CB1334" w:rsidRPr="00CB1334" w:rsidRDefault="00CB1334" w:rsidP="00CB13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B1334">
        <w:rPr>
          <w:rFonts w:ascii="Times New Roman" w:hAnsi="Times New Roman" w:cs="Times New Roman"/>
          <w:kern w:val="0"/>
          <w14:ligatures w14:val="none"/>
        </w:rPr>
        <w:t>Contains:</w:t>
      </w:r>
    </w:p>
    <w:p w14:paraId="47DB824D" w14:textId="77777777" w:rsidR="00CB1334" w:rsidRPr="00CB1334" w:rsidRDefault="00CB1334" w:rsidP="00CB133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133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TDS credits</w:t>
      </w:r>
    </w:p>
    <w:p w14:paraId="4B22ABF9" w14:textId="77777777" w:rsidR="00CB1334" w:rsidRPr="00CB1334" w:rsidRDefault="00CB1334" w:rsidP="00CB133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1334">
        <w:rPr>
          <w:rFonts w:ascii="Times New Roman" w:eastAsia="Times New Roman" w:hAnsi="Times New Roman" w:cs="Times New Roman"/>
          <w:kern w:val="0"/>
          <w14:ligatures w14:val="none"/>
        </w:rPr>
        <w:t>TCS credits</w:t>
      </w:r>
    </w:p>
    <w:p w14:paraId="0C2C4DCC" w14:textId="77777777" w:rsidR="00CB1334" w:rsidRPr="00CB1334" w:rsidRDefault="00CB1334" w:rsidP="00CB133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1334">
        <w:rPr>
          <w:rFonts w:ascii="Times New Roman" w:eastAsia="Times New Roman" w:hAnsi="Times New Roman" w:cs="Times New Roman"/>
          <w:kern w:val="0"/>
          <w14:ligatures w14:val="none"/>
        </w:rPr>
        <w:t>Advance Tax</w:t>
      </w:r>
    </w:p>
    <w:p w14:paraId="1AB13286" w14:textId="77777777" w:rsidR="00CB1334" w:rsidRPr="00CB1334" w:rsidRDefault="00CB1334" w:rsidP="00CB133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1334">
        <w:rPr>
          <w:rFonts w:ascii="Times New Roman" w:eastAsia="Times New Roman" w:hAnsi="Times New Roman" w:cs="Times New Roman"/>
          <w:kern w:val="0"/>
          <w14:ligatures w14:val="none"/>
        </w:rPr>
        <w:t>Self-Assessment Tax</w:t>
      </w:r>
    </w:p>
    <w:p w14:paraId="1AEC06FD" w14:textId="77777777" w:rsidR="00CB1334" w:rsidRPr="00CB1334" w:rsidRDefault="00CB1334" w:rsidP="00CB13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B13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AIS (Annual Information Statement)</w:t>
      </w:r>
    </w:p>
    <w:p w14:paraId="6BD4D640" w14:textId="77777777" w:rsidR="00CB1334" w:rsidRPr="00CB1334" w:rsidRDefault="00CB1334" w:rsidP="00CB13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B1334">
        <w:rPr>
          <w:rFonts w:ascii="Times New Roman" w:hAnsi="Times New Roman" w:cs="Times New Roman"/>
          <w:kern w:val="0"/>
          <w14:ligatures w14:val="none"/>
        </w:rPr>
        <w:t>Provides comprehensive financial information of taxpayer.</w:t>
      </w:r>
    </w:p>
    <w:p w14:paraId="5F2C33E2" w14:textId="77777777" w:rsidR="00CB1334" w:rsidRPr="00CB1334" w:rsidRDefault="00CB1334" w:rsidP="00CB13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133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0FCD74E" wp14:editId="6EDCA998">
                <wp:extent cx="5731510" cy="1270"/>
                <wp:effectExtent l="0" t="31750" r="0" b="36830"/>
                <wp:docPr id="1042188441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4078D8" id="Rectangle 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DCF4ED3" w14:textId="77777777" w:rsidR="00CB1334" w:rsidRPr="00CB1334" w:rsidRDefault="00CB1334" w:rsidP="00CB13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B1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Session 11: Consequences of Non-Compliance</w:t>
      </w:r>
    </w:p>
    <w:p w14:paraId="550FD9CE" w14:textId="77777777" w:rsidR="00CB1334" w:rsidRPr="00CB1334" w:rsidRDefault="00CB1334" w:rsidP="00CB13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B13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Interest</w:t>
      </w:r>
    </w:p>
    <w:p w14:paraId="5C2395EA" w14:textId="77777777" w:rsidR="00CB1334" w:rsidRPr="00CB1334" w:rsidRDefault="00CB1334" w:rsidP="00CB13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B13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Failure to Deduct</w:t>
      </w:r>
    </w:p>
    <w:p w14:paraId="5C3B294B" w14:textId="77777777" w:rsidR="00CB1334" w:rsidRPr="00CB1334" w:rsidRDefault="00CB1334" w:rsidP="00CB13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B1334">
        <w:rPr>
          <w:rFonts w:ascii="Times New Roman" w:hAnsi="Times New Roman" w:cs="Times New Roman"/>
          <w:kern w:val="0"/>
          <w14:ligatures w14:val="none"/>
        </w:rPr>
        <w:t>1% per month or part thereof.</w:t>
      </w:r>
    </w:p>
    <w:p w14:paraId="64AC02AD" w14:textId="77777777" w:rsidR="00CB1334" w:rsidRPr="00CB1334" w:rsidRDefault="00CB1334" w:rsidP="00CB13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B13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Failure to Deposit</w:t>
      </w:r>
    </w:p>
    <w:p w14:paraId="35EF9E49" w14:textId="77777777" w:rsidR="00CB1334" w:rsidRPr="00CB1334" w:rsidRDefault="00CB1334" w:rsidP="00CB13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B1334">
        <w:rPr>
          <w:rFonts w:ascii="Times New Roman" w:hAnsi="Times New Roman" w:cs="Times New Roman"/>
          <w:kern w:val="0"/>
          <w14:ligatures w14:val="none"/>
        </w:rPr>
        <w:t>1.5% per month or part thereof.</w:t>
      </w:r>
    </w:p>
    <w:p w14:paraId="44981E87" w14:textId="77777777" w:rsidR="00CB1334" w:rsidRPr="00CB1334" w:rsidRDefault="00CB1334" w:rsidP="00CB13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133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2631964" wp14:editId="4ED1DDD4">
                <wp:extent cx="5731510" cy="1270"/>
                <wp:effectExtent l="0" t="31750" r="0" b="36830"/>
                <wp:docPr id="204720092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F1D9C2" id="Rectangle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AD7E9E0" w14:textId="77777777" w:rsidR="00CB1334" w:rsidRPr="00CB1334" w:rsidRDefault="00CB1334" w:rsidP="00CB13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B13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Late Filing Fee</w:t>
      </w:r>
    </w:p>
    <w:p w14:paraId="6833FF21" w14:textId="77777777" w:rsidR="00CB1334" w:rsidRPr="00CB1334" w:rsidRDefault="00CB1334" w:rsidP="00CB13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B1334">
        <w:rPr>
          <w:rFonts w:ascii="Times New Roman" w:hAnsi="Times New Roman" w:cs="Times New Roman"/>
          <w:kern w:val="0"/>
          <w14:ligatures w14:val="none"/>
        </w:rPr>
        <w:t>Section 234E</w:t>
      </w:r>
    </w:p>
    <w:p w14:paraId="2DCF7D24" w14:textId="77777777" w:rsidR="00CB1334" w:rsidRPr="00CB1334" w:rsidRDefault="00CB1334" w:rsidP="00CB13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B1334">
        <w:rPr>
          <w:rFonts w:ascii="Times New Roman" w:hAnsi="Times New Roman" w:cs="Times New Roman"/>
          <w:kern w:val="0"/>
          <w14:ligatures w14:val="none"/>
        </w:rPr>
        <w:t>₹200 per day</w:t>
      </w:r>
    </w:p>
    <w:p w14:paraId="0C0093FD" w14:textId="77777777" w:rsidR="00CB1334" w:rsidRPr="00CB1334" w:rsidRDefault="00CB1334" w:rsidP="00CB13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B1334">
        <w:rPr>
          <w:rFonts w:ascii="Times New Roman" w:hAnsi="Times New Roman" w:cs="Times New Roman"/>
          <w:kern w:val="0"/>
          <w14:ligatures w14:val="none"/>
        </w:rPr>
        <w:t>Subject to TDS amount.</w:t>
      </w:r>
    </w:p>
    <w:p w14:paraId="0D3A1672" w14:textId="77777777" w:rsidR="00CB1334" w:rsidRPr="00CB1334" w:rsidRDefault="00CB1334" w:rsidP="00CB13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133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437F950" wp14:editId="52645019">
                <wp:extent cx="5731510" cy="1270"/>
                <wp:effectExtent l="0" t="31750" r="0" b="36830"/>
                <wp:docPr id="667717348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0E7C43" id="Rectangle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87BDC79" w14:textId="77777777" w:rsidR="00CB1334" w:rsidRPr="00CB1334" w:rsidRDefault="00CB1334" w:rsidP="00CB13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B13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Penalty</w:t>
      </w:r>
    </w:p>
    <w:p w14:paraId="12C5C542" w14:textId="77777777" w:rsidR="00CB1334" w:rsidRPr="00CB1334" w:rsidRDefault="00CB1334" w:rsidP="00CB13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B1334">
        <w:rPr>
          <w:rFonts w:ascii="Times New Roman" w:hAnsi="Times New Roman" w:cs="Times New Roman"/>
          <w:kern w:val="0"/>
          <w14:ligatures w14:val="none"/>
        </w:rPr>
        <w:t>Section 271H</w:t>
      </w:r>
    </w:p>
    <w:p w14:paraId="482D2A66" w14:textId="77777777" w:rsidR="00CB1334" w:rsidRPr="00CB1334" w:rsidRDefault="00CB1334" w:rsidP="00CB13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B1334">
        <w:rPr>
          <w:rFonts w:ascii="Times New Roman" w:hAnsi="Times New Roman" w:cs="Times New Roman"/>
          <w:kern w:val="0"/>
          <w14:ligatures w14:val="none"/>
        </w:rPr>
        <w:t>₹10,000 to ₹1,00,000</w:t>
      </w:r>
    </w:p>
    <w:p w14:paraId="07C07874" w14:textId="77777777" w:rsidR="00CB1334" w:rsidRPr="00CB1334" w:rsidRDefault="00CB1334" w:rsidP="00CB13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B1334">
        <w:rPr>
          <w:rFonts w:ascii="Times New Roman" w:hAnsi="Times New Roman" w:cs="Times New Roman"/>
          <w:kern w:val="0"/>
          <w14:ligatures w14:val="none"/>
        </w:rPr>
        <w:t>For:</w:t>
      </w:r>
    </w:p>
    <w:p w14:paraId="7DD9B51B" w14:textId="77777777" w:rsidR="00CB1334" w:rsidRPr="00CB1334" w:rsidRDefault="00CB1334" w:rsidP="00CB133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1334">
        <w:rPr>
          <w:rFonts w:ascii="Times New Roman" w:eastAsia="Times New Roman" w:hAnsi="Times New Roman" w:cs="Times New Roman"/>
          <w:kern w:val="0"/>
          <w14:ligatures w14:val="none"/>
        </w:rPr>
        <w:t>Late filing</w:t>
      </w:r>
    </w:p>
    <w:p w14:paraId="2405CB24" w14:textId="77777777" w:rsidR="00CB1334" w:rsidRPr="00CB1334" w:rsidRDefault="00CB1334" w:rsidP="00CB133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1334">
        <w:rPr>
          <w:rFonts w:ascii="Times New Roman" w:eastAsia="Times New Roman" w:hAnsi="Times New Roman" w:cs="Times New Roman"/>
          <w:kern w:val="0"/>
          <w14:ligatures w14:val="none"/>
        </w:rPr>
        <w:t>Incorrect filing</w:t>
      </w:r>
    </w:p>
    <w:p w14:paraId="0D4EE100" w14:textId="77777777" w:rsidR="00CB1334" w:rsidRPr="00CB1334" w:rsidRDefault="00CB1334" w:rsidP="00CB13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1334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6D61A758" wp14:editId="565DDA1F">
                <wp:extent cx="5731510" cy="1270"/>
                <wp:effectExtent l="0" t="31750" r="0" b="36830"/>
                <wp:docPr id="334864968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5F6F64" id="Rectangle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61A63F7" w14:textId="77777777" w:rsidR="00CB1334" w:rsidRPr="00CB1334" w:rsidRDefault="00CB1334" w:rsidP="00CB13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B1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Session 12: TDS on Non-Residents (Overview)</w:t>
      </w:r>
    </w:p>
    <w:p w14:paraId="5D79BF97" w14:textId="77777777" w:rsidR="00CB1334" w:rsidRPr="00CB1334" w:rsidRDefault="00CB1334" w:rsidP="00CB13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B1334">
        <w:rPr>
          <w:rFonts w:ascii="Times New Roman" w:hAnsi="Times New Roman" w:cs="Times New Roman"/>
          <w:kern w:val="0"/>
          <w14:ligatures w14:val="none"/>
        </w:rPr>
        <w:t>Common Sections: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2413"/>
        <w:gridCol w:w="6597"/>
      </w:tblGrid>
      <w:tr w:rsidR="00CB1334" w:rsidRPr="00CB1334" w14:paraId="487EB9AD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7DAED" w14:textId="77777777" w:rsidR="00CB1334" w:rsidRPr="00CB1334" w:rsidRDefault="00CB1334" w:rsidP="00CB1334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CB1334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Section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566C20" w14:textId="77777777" w:rsidR="00CB1334" w:rsidRPr="00CB1334" w:rsidRDefault="00CB1334" w:rsidP="00CB1334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CB1334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Nature</w:t>
            </w:r>
          </w:p>
        </w:tc>
      </w:tr>
      <w:tr w:rsidR="00CB1334" w:rsidRPr="00CB1334" w14:paraId="7609B78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A60894" w14:textId="77777777" w:rsidR="00CB1334" w:rsidRPr="00CB1334" w:rsidRDefault="00CB1334" w:rsidP="00CB133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B1334">
              <w:rPr>
                <w:rFonts w:ascii="Times New Roman" w:hAnsi="Times New Roman" w:cs="Times New Roman"/>
                <w:kern w:val="0"/>
                <w14:ligatures w14:val="none"/>
              </w:rPr>
              <w:t>195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A3E15E" w14:textId="77777777" w:rsidR="00CB1334" w:rsidRPr="00CB1334" w:rsidRDefault="00CB1334" w:rsidP="00CB133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B1334">
              <w:rPr>
                <w:rFonts w:ascii="Times New Roman" w:hAnsi="Times New Roman" w:cs="Times New Roman"/>
                <w:kern w:val="0"/>
                <w14:ligatures w14:val="none"/>
              </w:rPr>
              <w:t>Payments to Non-Residents</w:t>
            </w:r>
          </w:p>
        </w:tc>
      </w:tr>
      <w:tr w:rsidR="00CB1334" w:rsidRPr="00CB1334" w14:paraId="7515511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D38558" w14:textId="77777777" w:rsidR="00CB1334" w:rsidRPr="00CB1334" w:rsidRDefault="00CB1334" w:rsidP="00CB133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B1334">
              <w:rPr>
                <w:rFonts w:ascii="Times New Roman" w:hAnsi="Times New Roman" w:cs="Times New Roman"/>
                <w:kern w:val="0"/>
                <w14:ligatures w14:val="none"/>
              </w:rPr>
              <w:t>194E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AF7B2D" w14:textId="77777777" w:rsidR="00CB1334" w:rsidRPr="00CB1334" w:rsidRDefault="00CB1334" w:rsidP="00CB133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B1334">
              <w:rPr>
                <w:rFonts w:ascii="Times New Roman" w:hAnsi="Times New Roman" w:cs="Times New Roman"/>
                <w:kern w:val="0"/>
                <w14:ligatures w14:val="none"/>
              </w:rPr>
              <w:t>Sports Associations</w:t>
            </w:r>
          </w:p>
        </w:tc>
      </w:tr>
      <w:tr w:rsidR="00CB1334" w:rsidRPr="00CB1334" w14:paraId="5F1E7A4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D43D0A" w14:textId="77777777" w:rsidR="00CB1334" w:rsidRPr="00CB1334" w:rsidRDefault="00CB1334" w:rsidP="00CB133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B1334">
              <w:rPr>
                <w:rFonts w:ascii="Times New Roman" w:hAnsi="Times New Roman" w:cs="Times New Roman"/>
                <w:kern w:val="0"/>
                <w14:ligatures w14:val="none"/>
              </w:rPr>
              <w:t>194LB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367B21" w14:textId="77777777" w:rsidR="00CB1334" w:rsidRPr="00CB1334" w:rsidRDefault="00CB1334" w:rsidP="00CB133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B1334">
              <w:rPr>
                <w:rFonts w:ascii="Times New Roman" w:hAnsi="Times New Roman" w:cs="Times New Roman"/>
                <w:kern w:val="0"/>
                <w14:ligatures w14:val="none"/>
              </w:rPr>
              <w:t>Interest Payments</w:t>
            </w:r>
          </w:p>
        </w:tc>
      </w:tr>
      <w:tr w:rsidR="00CB1334" w:rsidRPr="00CB1334" w14:paraId="1761105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46C998" w14:textId="77777777" w:rsidR="00CB1334" w:rsidRPr="00CB1334" w:rsidRDefault="00CB1334" w:rsidP="00CB133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B1334">
              <w:rPr>
                <w:rFonts w:ascii="Times New Roman" w:hAnsi="Times New Roman" w:cs="Times New Roman"/>
                <w:kern w:val="0"/>
                <w14:ligatures w14:val="none"/>
              </w:rPr>
              <w:t>194LC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B09C18" w14:textId="77777777" w:rsidR="00CB1334" w:rsidRPr="00CB1334" w:rsidRDefault="00CB1334" w:rsidP="00CB133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B1334">
              <w:rPr>
                <w:rFonts w:ascii="Times New Roman" w:hAnsi="Times New Roman" w:cs="Times New Roman"/>
                <w:kern w:val="0"/>
                <w14:ligatures w14:val="none"/>
              </w:rPr>
              <w:t>Foreign Borrowings</w:t>
            </w:r>
          </w:p>
        </w:tc>
      </w:tr>
    </w:tbl>
    <w:p w14:paraId="01BBFE32" w14:textId="77777777" w:rsidR="00CB1334" w:rsidRPr="00CB1334" w:rsidRDefault="00CB1334" w:rsidP="00CB13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B1334">
        <w:rPr>
          <w:rFonts w:ascii="Times New Roman" w:hAnsi="Times New Roman" w:cs="Times New Roman"/>
          <w:kern w:val="0"/>
          <w14:ligatures w14:val="none"/>
        </w:rPr>
        <w:t>Important Concepts:</w:t>
      </w:r>
    </w:p>
    <w:p w14:paraId="241386ED" w14:textId="77777777" w:rsidR="00CB1334" w:rsidRPr="00CB1334" w:rsidRDefault="00CB1334" w:rsidP="00CB133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1334">
        <w:rPr>
          <w:rFonts w:ascii="Times New Roman" w:eastAsia="Times New Roman" w:hAnsi="Times New Roman" w:cs="Times New Roman"/>
          <w:kern w:val="0"/>
          <w14:ligatures w14:val="none"/>
        </w:rPr>
        <w:t>DTAA</w:t>
      </w:r>
    </w:p>
    <w:p w14:paraId="1C2C05DF" w14:textId="77777777" w:rsidR="00CB1334" w:rsidRPr="00CB1334" w:rsidRDefault="00CB1334" w:rsidP="00CB133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1334">
        <w:rPr>
          <w:rFonts w:ascii="Times New Roman" w:eastAsia="Times New Roman" w:hAnsi="Times New Roman" w:cs="Times New Roman"/>
          <w:kern w:val="0"/>
          <w14:ligatures w14:val="none"/>
        </w:rPr>
        <w:t>Tax Residency Certificate (TRC)</w:t>
      </w:r>
    </w:p>
    <w:p w14:paraId="5FEA0956" w14:textId="77777777" w:rsidR="00CB1334" w:rsidRPr="00CB1334" w:rsidRDefault="00CB1334" w:rsidP="00CB133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1334">
        <w:rPr>
          <w:rFonts w:ascii="Times New Roman" w:eastAsia="Times New Roman" w:hAnsi="Times New Roman" w:cs="Times New Roman"/>
          <w:kern w:val="0"/>
          <w14:ligatures w14:val="none"/>
        </w:rPr>
        <w:t>Lower Withholding Certificates</w:t>
      </w:r>
    </w:p>
    <w:p w14:paraId="30751377" w14:textId="77777777" w:rsidR="00CB1334" w:rsidRPr="00CB1334" w:rsidRDefault="00CB1334" w:rsidP="00CB13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133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985BA8A" wp14:editId="4A5233D2">
                <wp:extent cx="5731510" cy="1270"/>
                <wp:effectExtent l="0" t="31750" r="0" b="36830"/>
                <wp:docPr id="24149011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7DDD21" id="Rectangle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678934D" w14:textId="77777777" w:rsidR="00CB1334" w:rsidRPr="00CB1334" w:rsidRDefault="00CB1334" w:rsidP="00CB13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B1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Session 13: Practical Examples</w:t>
      </w:r>
    </w:p>
    <w:p w14:paraId="2AB7A6FF" w14:textId="77777777" w:rsidR="00CB1334" w:rsidRPr="00CB1334" w:rsidRDefault="00CB1334" w:rsidP="00CB13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B13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 1 – Professional Fees</w:t>
      </w:r>
    </w:p>
    <w:p w14:paraId="628E5D0D" w14:textId="77777777" w:rsidR="00CB1334" w:rsidRPr="00CB1334" w:rsidRDefault="00CB1334" w:rsidP="00CB13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B1334">
        <w:rPr>
          <w:rFonts w:ascii="Times New Roman" w:hAnsi="Times New Roman" w:cs="Times New Roman"/>
          <w:kern w:val="0"/>
          <w14:ligatures w14:val="none"/>
        </w:rPr>
        <w:t>Invoice from CA Firm: ₹1,18,000</w:t>
      </w:r>
    </w:p>
    <w:p w14:paraId="0A94A274" w14:textId="77777777" w:rsidR="00CB1334" w:rsidRPr="00CB1334" w:rsidRDefault="00CB1334" w:rsidP="00CB13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B1334">
        <w:rPr>
          <w:rFonts w:ascii="Times New Roman" w:hAnsi="Times New Roman" w:cs="Times New Roman"/>
          <w:kern w:val="0"/>
          <w14:ligatures w14:val="none"/>
        </w:rPr>
        <w:t>Professional Fees: ₹1,00,000</w:t>
      </w:r>
    </w:p>
    <w:p w14:paraId="0328F0BF" w14:textId="77777777" w:rsidR="00CB1334" w:rsidRPr="00CB1334" w:rsidRDefault="00CB1334" w:rsidP="00CB13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B1334">
        <w:rPr>
          <w:rFonts w:ascii="Times New Roman" w:hAnsi="Times New Roman" w:cs="Times New Roman"/>
          <w:kern w:val="0"/>
          <w14:ligatures w14:val="none"/>
        </w:rPr>
        <w:t>GST: ₹18,000</w:t>
      </w:r>
    </w:p>
    <w:p w14:paraId="54A87021" w14:textId="77777777" w:rsidR="00CB1334" w:rsidRPr="00CB1334" w:rsidRDefault="00CB1334" w:rsidP="00CB13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B1334">
        <w:rPr>
          <w:rFonts w:ascii="Times New Roman" w:hAnsi="Times New Roman" w:cs="Times New Roman"/>
          <w:kern w:val="0"/>
          <w14:ligatures w14:val="none"/>
        </w:rPr>
        <w:t>TDS u/s 194J:</w:t>
      </w:r>
    </w:p>
    <w:p w14:paraId="5CE28A4A" w14:textId="77777777" w:rsidR="00CB1334" w:rsidRPr="00CB1334" w:rsidRDefault="00CB1334" w:rsidP="00CB13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B1334">
        <w:rPr>
          <w:rFonts w:ascii="Times New Roman" w:hAnsi="Times New Roman" w:cs="Times New Roman"/>
          <w:kern w:val="0"/>
          <w14:ligatures w14:val="none"/>
        </w:rPr>
        <w:t>₹1,00,000 × 10% = ₹10,000</w:t>
      </w:r>
    </w:p>
    <w:p w14:paraId="79E023BA" w14:textId="77777777" w:rsidR="00CB1334" w:rsidRPr="00CB1334" w:rsidRDefault="00CB1334" w:rsidP="00CB13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B1334">
        <w:rPr>
          <w:rFonts w:ascii="Times New Roman" w:hAnsi="Times New Roman" w:cs="Times New Roman"/>
          <w:kern w:val="0"/>
          <w14:ligatures w14:val="none"/>
        </w:rPr>
        <w:t>Amount Payable:</w:t>
      </w:r>
    </w:p>
    <w:p w14:paraId="26C79786" w14:textId="77777777" w:rsidR="00CB1334" w:rsidRPr="00CB1334" w:rsidRDefault="00CB1334" w:rsidP="00CB13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B1334">
        <w:rPr>
          <w:rFonts w:ascii="Times New Roman" w:hAnsi="Times New Roman" w:cs="Times New Roman"/>
          <w:kern w:val="0"/>
          <w14:ligatures w14:val="none"/>
        </w:rPr>
        <w:t>₹1,18,000 – ₹10,000 = ₹1,08,000</w:t>
      </w:r>
    </w:p>
    <w:p w14:paraId="520CBA62" w14:textId="77777777" w:rsidR="00CB1334" w:rsidRPr="00CB1334" w:rsidRDefault="00CB1334" w:rsidP="00CB13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133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E9AEA83" wp14:editId="28237AA9">
                <wp:extent cx="5731510" cy="1270"/>
                <wp:effectExtent l="0" t="31750" r="0" b="36830"/>
                <wp:docPr id="971537616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3E2F9E" id="Rectangle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D571F1D" w14:textId="77777777" w:rsidR="00CB1334" w:rsidRPr="00CB1334" w:rsidRDefault="00CB1334" w:rsidP="00CB13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B13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Example 2 – Rent</w:t>
      </w:r>
    </w:p>
    <w:p w14:paraId="22516963" w14:textId="77777777" w:rsidR="00CB1334" w:rsidRPr="00CB1334" w:rsidRDefault="00CB1334" w:rsidP="00CB13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B1334">
        <w:rPr>
          <w:rFonts w:ascii="Times New Roman" w:hAnsi="Times New Roman" w:cs="Times New Roman"/>
          <w:kern w:val="0"/>
          <w14:ligatures w14:val="none"/>
        </w:rPr>
        <w:t>Monthly Rent:</w:t>
      </w:r>
    </w:p>
    <w:p w14:paraId="2844CA3E" w14:textId="77777777" w:rsidR="00CB1334" w:rsidRPr="00CB1334" w:rsidRDefault="00CB1334" w:rsidP="00CB13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B1334">
        <w:rPr>
          <w:rFonts w:ascii="Times New Roman" w:hAnsi="Times New Roman" w:cs="Times New Roman"/>
          <w:kern w:val="0"/>
          <w14:ligatures w14:val="none"/>
        </w:rPr>
        <w:t>₹1,00,000</w:t>
      </w:r>
    </w:p>
    <w:p w14:paraId="720F66BD" w14:textId="77777777" w:rsidR="00CB1334" w:rsidRPr="00CB1334" w:rsidRDefault="00CB1334" w:rsidP="00CB13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B1334">
        <w:rPr>
          <w:rFonts w:ascii="Times New Roman" w:hAnsi="Times New Roman" w:cs="Times New Roman"/>
          <w:kern w:val="0"/>
          <w14:ligatures w14:val="none"/>
        </w:rPr>
        <w:t>Annual Rent:</w:t>
      </w:r>
    </w:p>
    <w:p w14:paraId="53E56608" w14:textId="77777777" w:rsidR="00CB1334" w:rsidRPr="00CB1334" w:rsidRDefault="00CB1334" w:rsidP="00CB13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B1334">
        <w:rPr>
          <w:rFonts w:ascii="Times New Roman" w:hAnsi="Times New Roman" w:cs="Times New Roman"/>
          <w:kern w:val="0"/>
          <w14:ligatures w14:val="none"/>
        </w:rPr>
        <w:t>₹12,00,000</w:t>
      </w:r>
    </w:p>
    <w:p w14:paraId="22882709" w14:textId="77777777" w:rsidR="00CB1334" w:rsidRPr="00CB1334" w:rsidRDefault="00CB1334" w:rsidP="00CB13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B1334">
        <w:rPr>
          <w:rFonts w:ascii="Times New Roman" w:hAnsi="Times New Roman" w:cs="Times New Roman"/>
          <w:kern w:val="0"/>
          <w14:ligatures w14:val="none"/>
        </w:rPr>
        <w:t>TDS u/s 194I:</w:t>
      </w:r>
    </w:p>
    <w:p w14:paraId="5C4E4DD9" w14:textId="77777777" w:rsidR="00CB1334" w:rsidRPr="00CB1334" w:rsidRDefault="00CB1334" w:rsidP="00CB13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B1334">
        <w:rPr>
          <w:rFonts w:ascii="Times New Roman" w:hAnsi="Times New Roman" w:cs="Times New Roman"/>
          <w:kern w:val="0"/>
          <w14:ligatures w14:val="none"/>
        </w:rPr>
        <w:t>₹12,00,000 × 10%</w:t>
      </w:r>
    </w:p>
    <w:p w14:paraId="430D65E8" w14:textId="77777777" w:rsidR="00CB1334" w:rsidRPr="00CB1334" w:rsidRDefault="00CB1334" w:rsidP="00CB13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B1334">
        <w:rPr>
          <w:rFonts w:ascii="Times New Roman" w:hAnsi="Times New Roman" w:cs="Times New Roman"/>
          <w:kern w:val="0"/>
          <w14:ligatures w14:val="none"/>
        </w:rPr>
        <w:t>= ₹1,20,000</w:t>
      </w:r>
    </w:p>
    <w:p w14:paraId="740B5A95" w14:textId="77777777" w:rsidR="00CB1334" w:rsidRPr="00CB1334" w:rsidRDefault="00CB1334" w:rsidP="00CB13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133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4255B6A" wp14:editId="5830F049">
                <wp:extent cx="5731510" cy="1270"/>
                <wp:effectExtent l="0" t="31750" r="0" b="36830"/>
                <wp:docPr id="599562442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A3380C" id="Rectangle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29EF625" w14:textId="77777777" w:rsidR="00CB1334" w:rsidRPr="00CB1334" w:rsidRDefault="00CB1334" w:rsidP="00CB13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B1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Session 14: Common Mistakes by Accountants</w:t>
      </w:r>
    </w:p>
    <w:p w14:paraId="5755D88F" w14:textId="77777777" w:rsidR="00CB1334" w:rsidRPr="00CB1334" w:rsidRDefault="00CB1334" w:rsidP="00CB13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B1334">
        <w:rPr>
          <w:rFonts w:ascii="Apple Color Emoji" w:hAnsi="Apple Color Emoji" w:cs="Apple Color Emoji"/>
          <w:kern w:val="0"/>
          <w14:ligatures w14:val="none"/>
        </w:rPr>
        <w:t>❌</w:t>
      </w:r>
      <w:r w:rsidRPr="00CB1334">
        <w:rPr>
          <w:rFonts w:ascii="Times New Roman" w:hAnsi="Times New Roman" w:cs="Times New Roman"/>
          <w:kern w:val="0"/>
          <w14:ligatures w14:val="none"/>
        </w:rPr>
        <w:t xml:space="preserve"> Wrong Section Selection</w:t>
      </w:r>
    </w:p>
    <w:p w14:paraId="1361CE2D" w14:textId="77777777" w:rsidR="00CB1334" w:rsidRPr="00CB1334" w:rsidRDefault="00CB1334" w:rsidP="00CB13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B1334">
        <w:rPr>
          <w:rFonts w:ascii="Apple Color Emoji" w:hAnsi="Apple Color Emoji" w:cs="Apple Color Emoji"/>
          <w:kern w:val="0"/>
          <w14:ligatures w14:val="none"/>
        </w:rPr>
        <w:t>❌</w:t>
      </w:r>
      <w:r w:rsidRPr="00CB1334">
        <w:rPr>
          <w:rFonts w:ascii="Times New Roman" w:hAnsi="Times New Roman" w:cs="Times New Roman"/>
          <w:kern w:val="0"/>
          <w14:ligatures w14:val="none"/>
        </w:rPr>
        <w:t xml:space="preserve"> Ignoring Threshold Limits</w:t>
      </w:r>
    </w:p>
    <w:p w14:paraId="2A2F613A" w14:textId="77777777" w:rsidR="00CB1334" w:rsidRPr="00CB1334" w:rsidRDefault="00CB1334" w:rsidP="00CB13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B1334">
        <w:rPr>
          <w:rFonts w:ascii="Apple Color Emoji" w:hAnsi="Apple Color Emoji" w:cs="Apple Color Emoji"/>
          <w:kern w:val="0"/>
          <w14:ligatures w14:val="none"/>
        </w:rPr>
        <w:t>❌</w:t>
      </w:r>
      <w:r w:rsidRPr="00CB1334">
        <w:rPr>
          <w:rFonts w:ascii="Times New Roman" w:hAnsi="Times New Roman" w:cs="Times New Roman"/>
          <w:kern w:val="0"/>
          <w14:ligatures w14:val="none"/>
        </w:rPr>
        <w:t xml:space="preserve"> Deducting on GST Component incorrectly</w:t>
      </w:r>
    </w:p>
    <w:p w14:paraId="76B1AF7B" w14:textId="77777777" w:rsidR="00CB1334" w:rsidRPr="00CB1334" w:rsidRDefault="00CB1334" w:rsidP="00CB13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B1334">
        <w:rPr>
          <w:rFonts w:ascii="Apple Color Emoji" w:hAnsi="Apple Color Emoji" w:cs="Apple Color Emoji"/>
          <w:kern w:val="0"/>
          <w14:ligatures w14:val="none"/>
        </w:rPr>
        <w:t>❌</w:t>
      </w:r>
      <w:r w:rsidRPr="00CB1334">
        <w:rPr>
          <w:rFonts w:ascii="Times New Roman" w:hAnsi="Times New Roman" w:cs="Times New Roman"/>
          <w:kern w:val="0"/>
          <w14:ligatures w14:val="none"/>
        </w:rPr>
        <w:t xml:space="preserve"> Late Deposit</w:t>
      </w:r>
    </w:p>
    <w:p w14:paraId="19A5F17B" w14:textId="77777777" w:rsidR="00CB1334" w:rsidRPr="00CB1334" w:rsidRDefault="00CB1334" w:rsidP="00CB13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B1334">
        <w:rPr>
          <w:rFonts w:ascii="Apple Color Emoji" w:hAnsi="Apple Color Emoji" w:cs="Apple Color Emoji"/>
          <w:kern w:val="0"/>
          <w14:ligatures w14:val="none"/>
        </w:rPr>
        <w:t>❌</w:t>
      </w:r>
      <w:r w:rsidRPr="00CB1334">
        <w:rPr>
          <w:rFonts w:ascii="Times New Roman" w:hAnsi="Times New Roman" w:cs="Times New Roman"/>
          <w:kern w:val="0"/>
          <w14:ligatures w14:val="none"/>
        </w:rPr>
        <w:t xml:space="preserve"> Incorrect PAN</w:t>
      </w:r>
    </w:p>
    <w:p w14:paraId="0E2DAF76" w14:textId="77777777" w:rsidR="00CB1334" w:rsidRPr="00CB1334" w:rsidRDefault="00CB1334" w:rsidP="00CB13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B1334">
        <w:rPr>
          <w:rFonts w:ascii="Apple Color Emoji" w:hAnsi="Apple Color Emoji" w:cs="Apple Color Emoji"/>
          <w:kern w:val="0"/>
          <w14:ligatures w14:val="none"/>
        </w:rPr>
        <w:t>❌</w:t>
      </w:r>
      <w:r w:rsidRPr="00CB1334">
        <w:rPr>
          <w:rFonts w:ascii="Times New Roman" w:hAnsi="Times New Roman" w:cs="Times New Roman"/>
          <w:kern w:val="0"/>
          <w14:ligatures w14:val="none"/>
        </w:rPr>
        <w:t xml:space="preserve"> Mismatch in Returns</w:t>
      </w:r>
    </w:p>
    <w:p w14:paraId="09B1090D" w14:textId="77777777" w:rsidR="00CB1334" w:rsidRPr="00CB1334" w:rsidRDefault="00CB1334" w:rsidP="00CB13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B1334">
        <w:rPr>
          <w:rFonts w:ascii="Apple Color Emoji" w:hAnsi="Apple Color Emoji" w:cs="Apple Color Emoji"/>
          <w:kern w:val="0"/>
          <w14:ligatures w14:val="none"/>
        </w:rPr>
        <w:t>❌</w:t>
      </w:r>
      <w:r w:rsidRPr="00CB1334">
        <w:rPr>
          <w:rFonts w:ascii="Times New Roman" w:hAnsi="Times New Roman" w:cs="Times New Roman"/>
          <w:kern w:val="0"/>
          <w14:ligatures w14:val="none"/>
        </w:rPr>
        <w:t xml:space="preserve"> Failure to Reconcile with Books</w:t>
      </w:r>
    </w:p>
    <w:p w14:paraId="67B500A0" w14:textId="77777777" w:rsidR="00CB1334" w:rsidRPr="00CB1334" w:rsidRDefault="00CB1334" w:rsidP="00CB13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B1334">
        <w:rPr>
          <w:rFonts w:ascii="Apple Color Emoji" w:hAnsi="Apple Color Emoji" w:cs="Apple Color Emoji"/>
          <w:kern w:val="0"/>
          <w14:ligatures w14:val="none"/>
        </w:rPr>
        <w:t>❌</w:t>
      </w:r>
      <w:r w:rsidRPr="00CB1334">
        <w:rPr>
          <w:rFonts w:ascii="Times New Roman" w:hAnsi="Times New Roman" w:cs="Times New Roman"/>
          <w:kern w:val="0"/>
          <w14:ligatures w14:val="none"/>
        </w:rPr>
        <w:t xml:space="preserve"> Ignoring Lower Deduction Certificates</w:t>
      </w:r>
    </w:p>
    <w:p w14:paraId="25E5F037" w14:textId="77777777" w:rsidR="00CB1334" w:rsidRPr="00CB1334" w:rsidRDefault="00CB1334" w:rsidP="00CB13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133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87F073E" wp14:editId="6C45D6D9">
                <wp:extent cx="5731510" cy="1270"/>
                <wp:effectExtent l="0" t="31750" r="0" b="36830"/>
                <wp:docPr id="1613250741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E05528" id="Rectangle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13D2BA7" w14:textId="77777777" w:rsidR="00CB1334" w:rsidRPr="00CB1334" w:rsidRDefault="00CB1334" w:rsidP="00CB13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B1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Session 15: Practical Skills Every Commerce Graduate Must Learn</w:t>
      </w:r>
    </w:p>
    <w:p w14:paraId="22C04597" w14:textId="77777777" w:rsidR="00CB1334" w:rsidRPr="00CB1334" w:rsidRDefault="00CB1334" w:rsidP="00CB13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B13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Compliance Skills</w:t>
      </w:r>
    </w:p>
    <w:p w14:paraId="453A73DE" w14:textId="77777777" w:rsidR="00CB1334" w:rsidRPr="00CB1334" w:rsidRDefault="00CB1334" w:rsidP="00CB133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133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TAN Registration</w:t>
      </w:r>
    </w:p>
    <w:p w14:paraId="6E7BF1F6" w14:textId="77777777" w:rsidR="00CB1334" w:rsidRPr="00CB1334" w:rsidRDefault="00CB1334" w:rsidP="00CB133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1334">
        <w:rPr>
          <w:rFonts w:ascii="Times New Roman" w:eastAsia="Times New Roman" w:hAnsi="Times New Roman" w:cs="Times New Roman"/>
          <w:kern w:val="0"/>
          <w14:ligatures w14:val="none"/>
        </w:rPr>
        <w:t>TDS Deduction Working</w:t>
      </w:r>
    </w:p>
    <w:p w14:paraId="23FE5897" w14:textId="77777777" w:rsidR="00CB1334" w:rsidRPr="00CB1334" w:rsidRDefault="00CB1334" w:rsidP="00CB133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1334">
        <w:rPr>
          <w:rFonts w:ascii="Times New Roman" w:eastAsia="Times New Roman" w:hAnsi="Times New Roman" w:cs="Times New Roman"/>
          <w:kern w:val="0"/>
          <w14:ligatures w14:val="none"/>
        </w:rPr>
        <w:t>Challan 281 Preparation</w:t>
      </w:r>
    </w:p>
    <w:p w14:paraId="6F9953D2" w14:textId="77777777" w:rsidR="00CB1334" w:rsidRPr="00CB1334" w:rsidRDefault="00CB1334" w:rsidP="00CB133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1334">
        <w:rPr>
          <w:rFonts w:ascii="Times New Roman" w:eastAsia="Times New Roman" w:hAnsi="Times New Roman" w:cs="Times New Roman"/>
          <w:kern w:val="0"/>
          <w14:ligatures w14:val="none"/>
        </w:rPr>
        <w:t>Return Filing</w:t>
      </w:r>
    </w:p>
    <w:p w14:paraId="68319D9E" w14:textId="77777777" w:rsidR="00CB1334" w:rsidRPr="00CB1334" w:rsidRDefault="00CB1334" w:rsidP="00CB133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1334">
        <w:rPr>
          <w:rFonts w:ascii="Times New Roman" w:eastAsia="Times New Roman" w:hAnsi="Times New Roman" w:cs="Times New Roman"/>
          <w:kern w:val="0"/>
          <w14:ligatures w14:val="none"/>
        </w:rPr>
        <w:t>Form 16/16A Download</w:t>
      </w:r>
    </w:p>
    <w:p w14:paraId="527899AD" w14:textId="77777777" w:rsidR="00CB1334" w:rsidRPr="00CB1334" w:rsidRDefault="00CB1334" w:rsidP="00CB13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B13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Software Skills</w:t>
      </w:r>
    </w:p>
    <w:p w14:paraId="77AC7589" w14:textId="77777777" w:rsidR="00CB1334" w:rsidRPr="00CB1334" w:rsidRDefault="00CB1334" w:rsidP="00CB133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1334">
        <w:rPr>
          <w:rFonts w:ascii="Times New Roman" w:eastAsia="Times New Roman" w:hAnsi="Times New Roman" w:cs="Times New Roman"/>
          <w:kern w:val="0"/>
          <w14:ligatures w14:val="none"/>
        </w:rPr>
        <w:t>Tally Prime</w:t>
      </w:r>
    </w:p>
    <w:p w14:paraId="2E25F3FE" w14:textId="77777777" w:rsidR="00CB1334" w:rsidRPr="00CB1334" w:rsidRDefault="00CB1334" w:rsidP="00CB133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1334">
        <w:rPr>
          <w:rFonts w:ascii="Times New Roman" w:eastAsia="Times New Roman" w:hAnsi="Times New Roman" w:cs="Times New Roman"/>
          <w:kern w:val="0"/>
          <w14:ligatures w14:val="none"/>
        </w:rPr>
        <w:t>Excel</w:t>
      </w:r>
    </w:p>
    <w:p w14:paraId="010E2E6B" w14:textId="77777777" w:rsidR="00CB1334" w:rsidRPr="00CB1334" w:rsidRDefault="00CB1334" w:rsidP="00CB133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1334">
        <w:rPr>
          <w:rFonts w:ascii="Times New Roman" w:eastAsia="Times New Roman" w:hAnsi="Times New Roman" w:cs="Times New Roman"/>
          <w:kern w:val="0"/>
          <w14:ligatures w14:val="none"/>
        </w:rPr>
        <w:t>TRACES Portal</w:t>
      </w:r>
    </w:p>
    <w:p w14:paraId="18177BDE" w14:textId="77777777" w:rsidR="00CB1334" w:rsidRPr="00CB1334" w:rsidRDefault="00CB1334" w:rsidP="00CB133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1334">
        <w:rPr>
          <w:rFonts w:ascii="Times New Roman" w:eastAsia="Times New Roman" w:hAnsi="Times New Roman" w:cs="Times New Roman"/>
          <w:kern w:val="0"/>
          <w14:ligatures w14:val="none"/>
        </w:rPr>
        <w:t>Income Tax Portal</w:t>
      </w:r>
    </w:p>
    <w:p w14:paraId="57F7A194" w14:textId="77777777" w:rsidR="00CB1334" w:rsidRPr="00CB1334" w:rsidRDefault="00CB1334" w:rsidP="00CB13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B13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Reconciliation Skills</w:t>
      </w:r>
    </w:p>
    <w:p w14:paraId="51FE9D5E" w14:textId="77777777" w:rsidR="00CB1334" w:rsidRPr="00CB1334" w:rsidRDefault="00CB1334" w:rsidP="00CB133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1334">
        <w:rPr>
          <w:rFonts w:ascii="Times New Roman" w:eastAsia="Times New Roman" w:hAnsi="Times New Roman" w:cs="Times New Roman"/>
          <w:kern w:val="0"/>
          <w14:ligatures w14:val="none"/>
        </w:rPr>
        <w:t>Books vs TDS Returns</w:t>
      </w:r>
    </w:p>
    <w:p w14:paraId="2FE80547" w14:textId="77777777" w:rsidR="00CB1334" w:rsidRPr="00CB1334" w:rsidRDefault="00CB1334" w:rsidP="00CB133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1334">
        <w:rPr>
          <w:rFonts w:ascii="Times New Roman" w:eastAsia="Times New Roman" w:hAnsi="Times New Roman" w:cs="Times New Roman"/>
          <w:kern w:val="0"/>
          <w14:ligatures w14:val="none"/>
        </w:rPr>
        <w:t>Form 26AS Reconciliation</w:t>
      </w:r>
    </w:p>
    <w:p w14:paraId="731F3E5F" w14:textId="77777777" w:rsidR="00CB1334" w:rsidRPr="00CB1334" w:rsidRDefault="00CB1334" w:rsidP="00CB133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1334">
        <w:rPr>
          <w:rFonts w:ascii="Times New Roman" w:eastAsia="Times New Roman" w:hAnsi="Times New Roman" w:cs="Times New Roman"/>
          <w:kern w:val="0"/>
          <w14:ligatures w14:val="none"/>
        </w:rPr>
        <w:t>Vendor Ledger Review</w:t>
      </w:r>
    </w:p>
    <w:p w14:paraId="10A8AA97" w14:textId="77777777" w:rsidR="00CB1334" w:rsidRPr="00CB1334" w:rsidRDefault="00CB1334" w:rsidP="00CB13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133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E50304D" wp14:editId="7559E258">
                <wp:extent cx="5731510" cy="1270"/>
                <wp:effectExtent l="0" t="31750" r="0" b="36830"/>
                <wp:docPr id="735696197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67B286" id="Rectangl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1A521DF" w14:textId="77777777" w:rsidR="00CB1334" w:rsidRPr="00CB1334" w:rsidRDefault="00CB1334" w:rsidP="00CB13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B1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Conclusion</w:t>
      </w:r>
    </w:p>
    <w:p w14:paraId="271138A3" w14:textId="77777777" w:rsidR="00CB1334" w:rsidRPr="00CB1334" w:rsidRDefault="00CB1334" w:rsidP="00CB13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B1334">
        <w:rPr>
          <w:rFonts w:ascii="Times New Roman" w:hAnsi="Times New Roman" w:cs="Times New Roman"/>
          <w:kern w:val="0"/>
          <w14:ligatures w14:val="none"/>
        </w:rPr>
        <w:t>A Commerce Graduate working in Accounts, Taxation, Audit, or Finance should be able to:</w:t>
      </w:r>
    </w:p>
    <w:p w14:paraId="5AB689C6" w14:textId="77777777" w:rsidR="00CB1334" w:rsidRPr="00CB1334" w:rsidRDefault="00CB1334" w:rsidP="00CB13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B1334">
        <w:rPr>
          <w:rFonts w:ascii="Segoe UI Symbol" w:hAnsi="Segoe UI Symbol" w:cs="Segoe UI Symbol"/>
          <w:kern w:val="0"/>
          <w14:ligatures w14:val="none"/>
        </w:rPr>
        <w:t>✓</w:t>
      </w:r>
      <w:r w:rsidRPr="00CB1334">
        <w:rPr>
          <w:rFonts w:ascii="Times New Roman" w:hAnsi="Times New Roman" w:cs="Times New Roman"/>
          <w:kern w:val="0"/>
          <w14:ligatures w14:val="none"/>
        </w:rPr>
        <w:t xml:space="preserve"> Identify applicable TDS sections</w:t>
      </w:r>
    </w:p>
    <w:p w14:paraId="27D0527D" w14:textId="77777777" w:rsidR="00CB1334" w:rsidRPr="00CB1334" w:rsidRDefault="00CB1334" w:rsidP="00CB13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B1334">
        <w:rPr>
          <w:rFonts w:ascii="Segoe UI Symbol" w:hAnsi="Segoe UI Symbol" w:cs="Segoe UI Symbol"/>
          <w:kern w:val="0"/>
          <w14:ligatures w14:val="none"/>
        </w:rPr>
        <w:t>✓</w:t>
      </w:r>
      <w:r w:rsidRPr="00CB1334">
        <w:rPr>
          <w:rFonts w:ascii="Times New Roman" w:hAnsi="Times New Roman" w:cs="Times New Roman"/>
          <w:kern w:val="0"/>
          <w14:ligatures w14:val="none"/>
        </w:rPr>
        <w:t xml:space="preserve"> Calculate TDS correctly</w:t>
      </w:r>
    </w:p>
    <w:p w14:paraId="7DF94BEA" w14:textId="77777777" w:rsidR="00CB1334" w:rsidRPr="00CB1334" w:rsidRDefault="00CB1334" w:rsidP="00CB13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B1334">
        <w:rPr>
          <w:rFonts w:ascii="Segoe UI Symbol" w:hAnsi="Segoe UI Symbol" w:cs="Segoe UI Symbol"/>
          <w:kern w:val="0"/>
          <w14:ligatures w14:val="none"/>
        </w:rPr>
        <w:t>✓</w:t>
      </w:r>
      <w:r w:rsidRPr="00CB1334">
        <w:rPr>
          <w:rFonts w:ascii="Times New Roman" w:hAnsi="Times New Roman" w:cs="Times New Roman"/>
          <w:kern w:val="0"/>
          <w14:ligatures w14:val="none"/>
        </w:rPr>
        <w:t xml:space="preserve"> Deposit TDS within due dates</w:t>
      </w:r>
    </w:p>
    <w:p w14:paraId="5FE24D49" w14:textId="77777777" w:rsidR="00CB1334" w:rsidRPr="00CB1334" w:rsidRDefault="00CB1334" w:rsidP="00CB13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B1334">
        <w:rPr>
          <w:rFonts w:ascii="Segoe UI Symbol" w:hAnsi="Segoe UI Symbol" w:cs="Segoe UI Symbol"/>
          <w:kern w:val="0"/>
          <w14:ligatures w14:val="none"/>
        </w:rPr>
        <w:t>✓</w:t>
      </w:r>
      <w:r w:rsidRPr="00CB1334">
        <w:rPr>
          <w:rFonts w:ascii="Times New Roman" w:hAnsi="Times New Roman" w:cs="Times New Roman"/>
          <w:kern w:val="0"/>
          <w14:ligatures w14:val="none"/>
        </w:rPr>
        <w:t xml:space="preserve"> File TDS returns</w:t>
      </w:r>
    </w:p>
    <w:p w14:paraId="07BBDE56" w14:textId="77777777" w:rsidR="00CB1334" w:rsidRPr="00CB1334" w:rsidRDefault="00CB1334" w:rsidP="00CB13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B1334">
        <w:rPr>
          <w:rFonts w:ascii="Segoe UI Symbol" w:hAnsi="Segoe UI Symbol" w:cs="Segoe UI Symbol"/>
          <w:kern w:val="0"/>
          <w14:ligatures w14:val="none"/>
        </w:rPr>
        <w:t>✓</w:t>
      </w:r>
      <w:r w:rsidRPr="00CB1334">
        <w:rPr>
          <w:rFonts w:ascii="Times New Roman" w:hAnsi="Times New Roman" w:cs="Times New Roman"/>
          <w:kern w:val="0"/>
          <w14:ligatures w14:val="none"/>
        </w:rPr>
        <w:t xml:space="preserve"> Download and issue TDS certificates</w:t>
      </w:r>
    </w:p>
    <w:p w14:paraId="4D4D4389" w14:textId="77777777" w:rsidR="00CB1334" w:rsidRPr="00CB1334" w:rsidRDefault="00CB1334" w:rsidP="00CB13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B1334">
        <w:rPr>
          <w:rFonts w:ascii="Segoe UI Symbol" w:hAnsi="Segoe UI Symbol" w:cs="Segoe UI Symbol"/>
          <w:kern w:val="0"/>
          <w14:ligatures w14:val="none"/>
        </w:rPr>
        <w:t>✓</w:t>
      </w:r>
      <w:r w:rsidRPr="00CB1334">
        <w:rPr>
          <w:rFonts w:ascii="Times New Roman" w:hAnsi="Times New Roman" w:cs="Times New Roman"/>
          <w:kern w:val="0"/>
          <w14:ligatures w14:val="none"/>
        </w:rPr>
        <w:t xml:space="preserve"> Reconcile TDS with books and Form 26AS</w:t>
      </w:r>
    </w:p>
    <w:p w14:paraId="68072A7A" w14:textId="49D9B9F9" w:rsidR="00CB1334" w:rsidRPr="001B3D56" w:rsidRDefault="00CB1334" w:rsidP="001B3D5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B1334">
        <w:rPr>
          <w:rFonts w:ascii="Segoe UI Symbol" w:hAnsi="Segoe UI Symbol" w:cs="Segoe UI Symbol"/>
          <w:kern w:val="0"/>
          <w14:ligatures w14:val="none"/>
        </w:rPr>
        <w:t>✓</w:t>
      </w:r>
      <w:r w:rsidRPr="00CB1334">
        <w:rPr>
          <w:rFonts w:ascii="Times New Roman" w:hAnsi="Times New Roman" w:cs="Times New Roman"/>
          <w:kern w:val="0"/>
          <w14:ligatures w14:val="none"/>
        </w:rPr>
        <w:t xml:space="preserve"> Handle notices related to TDS compliances</w:t>
      </w:r>
    </w:p>
    <w:sectPr w:rsidR="00CB1334" w:rsidRPr="001B3D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E0AB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82E6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55759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7E309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D732D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85055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BD24F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3467B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3A214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C31AD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AD0BB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D3736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F133E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FD4E4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CF49A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751FF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1C4D4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14736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FD6A2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34441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94452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611B5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EF21A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192C8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9E11C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53765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3D708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805BA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4058116">
    <w:abstractNumId w:val="12"/>
  </w:num>
  <w:num w:numId="2" w16cid:durableId="1217856267">
    <w:abstractNumId w:val="10"/>
  </w:num>
  <w:num w:numId="3" w16cid:durableId="1635018321">
    <w:abstractNumId w:val="21"/>
  </w:num>
  <w:num w:numId="4" w16cid:durableId="576137237">
    <w:abstractNumId w:val="0"/>
  </w:num>
  <w:num w:numId="5" w16cid:durableId="756294509">
    <w:abstractNumId w:val="20"/>
  </w:num>
  <w:num w:numId="6" w16cid:durableId="1229266116">
    <w:abstractNumId w:val="8"/>
  </w:num>
  <w:num w:numId="7" w16cid:durableId="1712921332">
    <w:abstractNumId w:val="9"/>
  </w:num>
  <w:num w:numId="8" w16cid:durableId="545875194">
    <w:abstractNumId w:val="7"/>
  </w:num>
  <w:num w:numId="9" w16cid:durableId="846093694">
    <w:abstractNumId w:val="4"/>
  </w:num>
  <w:num w:numId="10" w16cid:durableId="1000550029">
    <w:abstractNumId w:val="23"/>
  </w:num>
  <w:num w:numId="11" w16cid:durableId="828641973">
    <w:abstractNumId w:val="2"/>
  </w:num>
  <w:num w:numId="12" w16cid:durableId="143354813">
    <w:abstractNumId w:val="22"/>
  </w:num>
  <w:num w:numId="13" w16cid:durableId="902721518">
    <w:abstractNumId w:val="26"/>
  </w:num>
  <w:num w:numId="14" w16cid:durableId="780224244">
    <w:abstractNumId w:val="11"/>
  </w:num>
  <w:num w:numId="15" w16cid:durableId="1323968935">
    <w:abstractNumId w:val="17"/>
  </w:num>
  <w:num w:numId="16" w16cid:durableId="1802069413">
    <w:abstractNumId w:val="3"/>
  </w:num>
  <w:num w:numId="17" w16cid:durableId="294722335">
    <w:abstractNumId w:val="5"/>
  </w:num>
  <w:num w:numId="18" w16cid:durableId="497037273">
    <w:abstractNumId w:val="6"/>
  </w:num>
  <w:num w:numId="19" w16cid:durableId="957877460">
    <w:abstractNumId w:val="13"/>
  </w:num>
  <w:num w:numId="20" w16cid:durableId="301081457">
    <w:abstractNumId w:val="14"/>
  </w:num>
  <w:num w:numId="21" w16cid:durableId="1442069591">
    <w:abstractNumId w:val="18"/>
  </w:num>
  <w:num w:numId="22" w16cid:durableId="262418875">
    <w:abstractNumId w:val="27"/>
  </w:num>
  <w:num w:numId="23" w16cid:durableId="650135975">
    <w:abstractNumId w:val="16"/>
  </w:num>
  <w:num w:numId="24" w16cid:durableId="676076517">
    <w:abstractNumId w:val="19"/>
  </w:num>
  <w:num w:numId="25" w16cid:durableId="2246151">
    <w:abstractNumId w:val="1"/>
  </w:num>
  <w:num w:numId="26" w16cid:durableId="1559438787">
    <w:abstractNumId w:val="15"/>
  </w:num>
  <w:num w:numId="27" w16cid:durableId="1571499257">
    <w:abstractNumId w:val="24"/>
  </w:num>
  <w:num w:numId="28" w16cid:durableId="158387499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proofState w:spelling="clean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334"/>
    <w:rsid w:val="001B3D56"/>
    <w:rsid w:val="004B75C2"/>
    <w:rsid w:val="009E05BC"/>
    <w:rsid w:val="00CB1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F49E7C"/>
  <w15:chartTrackingRefBased/>
  <w15:docId w15:val="{0E308DAA-94F1-6143-8563-BA7BAB659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13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13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13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3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3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3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3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3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3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13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13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13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13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3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3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3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3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3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13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13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13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13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13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3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13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13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13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3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1334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CB1334"/>
  </w:style>
  <w:style w:type="paragraph" w:customStyle="1" w:styleId="p2">
    <w:name w:val="p2"/>
    <w:basedOn w:val="Normal"/>
    <w:rsid w:val="00CB1334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CB1334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CB1334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1">
    <w:name w:val="p1"/>
    <w:basedOn w:val="Normal"/>
    <w:rsid w:val="00CB1334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5">
    <w:name w:val="p5"/>
    <w:basedOn w:val="Normal"/>
    <w:rsid w:val="00CB1334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CB13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856</Words>
  <Characters>4885</Characters>
  <Application>Microsoft Office Word</Application>
  <DocSecurity>0</DocSecurity>
  <Lines>40</Lines>
  <Paragraphs>11</Paragraphs>
  <ScaleCrop>false</ScaleCrop>
  <Company/>
  <LinksUpToDate>false</LinksUpToDate>
  <CharactersWithSpaces>5730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Prashanth Kumar N</dc:creator>
  <cp:keywords/>
  <dc:description/>
  <cp:lastModifiedBy>Prashanth Kumar N</cp:lastModifiedBy>
  <cp:revision>3</cp:revision>
  <dcterms:created xsi:type="dcterms:W3CDTF">2026-06-11T10:40:00Z</dcterms:created>
  <dcterms:modified xsi:type="dcterms:W3CDTF">2026-06-11T10:40:00Z</dcterms:modified>
</cp:coreProperties>
</file>