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0E6F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C14A772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AI FitTrack – Problem – Solution Fit Template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E0BE001" w14:textId="77777777">
        <w:tc>
          <w:tcPr>
            <w:tcW w:w="4508" w:type="dxa"/>
          </w:tcPr>
          <w:p w14:paraId="2F688234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5757CACC" w14:textId="77777777" w:rsidR="004360B1" w:rsidRDefault="00CD4BE3">
            <w:r>
              <w:t>24 September 2026</w:t>
            </w:r>
          </w:p>
        </w:tc>
      </w:tr>
      <w:tr w:rsidR="004360B1" w14:paraId="236E9A37" w14:textId="77777777">
        <w:tc>
          <w:tcPr>
            <w:tcW w:w="4508" w:type="dxa"/>
          </w:tcPr>
          <w:p w14:paraId="089D75C9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1BBC5752" w14:textId="0A2ACEE5" w:rsidR="004360B1" w:rsidRDefault="009923CF">
            <w:r w:rsidRPr="009923CF">
              <w:t>SWTID-2026-8493</w:t>
            </w:r>
          </w:p>
        </w:tc>
      </w:tr>
      <w:tr w:rsidR="004360B1" w14:paraId="74177A33" w14:textId="77777777">
        <w:tc>
          <w:tcPr>
            <w:tcW w:w="4508" w:type="dxa"/>
          </w:tcPr>
          <w:p w14:paraId="651EF703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6FF70F6B" w14:textId="77777777" w:rsidR="004360B1" w:rsidRDefault="004360B1">
            <w:r>
              <w:t>AI FitTrack – AI-Powered Fitness Tracking System</w:t>
            </w:r>
          </w:p>
        </w:tc>
      </w:tr>
      <w:tr w:rsidR="004360B1" w14:paraId="25565E8E" w14:textId="77777777">
        <w:tc>
          <w:tcPr>
            <w:tcW w:w="4508" w:type="dxa"/>
          </w:tcPr>
          <w:p w14:paraId="43B7D9F5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7F316757" w14:textId="77777777" w:rsidR="004360B1" w:rsidRDefault="00000000">
            <w:r>
              <w:t>2 Marks</w:t>
            </w:r>
          </w:p>
        </w:tc>
      </w:tr>
    </w:tbl>
    <w:p w14:paraId="7D76416D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3CB8FC9E" w14:textId="77777777" w:rsidR="004360B1" w:rsidRDefault="00000000">
      <w:r>
        <w:t>Problem–Solution Fit for AI FitTrack means demonstrating that the proposed fitness tracking and AI coaching workflow directly addresses recurring problems experienced by fitness users.</w:t>
      </w:r>
    </w:p>
    <w:p w14:paraId="1FC0035B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244D7840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Solve fragmented workout tracking by centralizing records, analytics and personalized guidance.</w:t>
      </w:r>
    </w:p>
    <w:p w14:paraId="4B0AFFF3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Increase adoption by fitting into an existing behavior: recording workouts and reviewing progress.</w:t>
      </w:r>
    </w:p>
    <w:p w14:paraId="0009D8CF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Use clear product messaging around tracking, progress visibility and personalized coaching.</w:t>
      </w:r>
    </w:p>
    <w:p w14:paraId="14CF3446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t>Create repeat engagement through workout history, dashboard review and optional AI coaching.</w:t>
      </w:r>
    </w:p>
    <w:p w14:paraId="6C152850" w14:textId="77777777" w:rsidR="004360B1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current manual or fragmented tracking and replace repetitive steps with one authenticated application.</w:t>
      </w:r>
    </w:p>
    <w:p w14:paraId="02B8661E" w14:textId="77777777" w:rsidR="004360B1" w:rsidRDefault="00000000">
      <w:pPr>
        <w:rPr>
          <w:b/>
        </w:rPr>
      </w:pPr>
      <w:r>
        <w:rPr>
          <w:b/>
        </w:rPr>
        <w:t>AI FitTrack Problem–Solution Fit Canvas:</w:t>
      </w:r>
    </w:p>
    <w:p w14:paraId="77324145" w14:textId="77777777" w:rsidR="004360B1" w:rsidRDefault="004360B1"/>
    <w:p w14:paraId="5DFEF2FF" w14:textId="77777777" w:rsidR="00150D89" w:rsidRDefault="00000000">
      <w:r>
        <w:rPr>
          <w:rFonts w:ascii="Arial" w:hAnsi="Arial"/>
          <w:b/>
          <w:sz w:val="28"/>
        </w:rPr>
        <w:t>Problem–Solution Fit Canvas</w:t>
      </w:r>
    </w:p>
    <w:p w14:paraId="18BD0604" w14:textId="77777777" w:rsidR="00150D89" w:rsidRDefault="00150D89">
      <w:pPr>
        <w:jc w:val="center"/>
      </w:pPr>
    </w:p>
    <w:p w14:paraId="269C9814" w14:textId="77777777" w:rsidR="00150D89" w:rsidRDefault="00000000">
      <w:r>
        <w:rPr>
          <w:rFonts w:ascii="Arial" w:hAnsi="Arial"/>
          <w:sz w:val="20"/>
        </w:rPr>
        <w:t>Evidence to collect: workout tracking frequency, difficulty finding historical records, time spent calculating progress, interest in personalized recommendations, and feedback on dashboard usability.</w:t>
      </w:r>
    </w:p>
    <w:p w14:paraId="6082FBD3" w14:textId="77777777" w:rsidR="00150D89" w:rsidRDefault="00000000">
      <w:r>
        <w:rPr>
          <w:rFonts w:ascii="Arial" w:hAnsi="Arial"/>
          <w:b/>
          <w:sz w:val="28"/>
        </w:rPr>
        <w:t>Validation Plan</w:t>
      </w:r>
    </w:p>
    <w:p w14:paraId="1C03AF36" w14:textId="77777777" w:rsidR="00150D89" w:rsidRDefault="00000000">
      <w:pPr>
        <w:ind w:left="360" w:hanging="216"/>
      </w:pPr>
      <w:r>
        <w:rPr>
          <w:rFonts w:ascii="Arial" w:hAnsi="Arial"/>
          <w:sz w:val="20"/>
        </w:rPr>
        <w:t>• Observe a user completing registration and adding a workout.</w:t>
      </w:r>
    </w:p>
    <w:p w14:paraId="54657120" w14:textId="77777777" w:rsidR="00150D89" w:rsidRDefault="00000000">
      <w:pPr>
        <w:ind w:left="360" w:hanging="216"/>
      </w:pPr>
      <w:r>
        <w:rPr>
          <w:rFonts w:ascii="Arial" w:hAnsi="Arial"/>
          <w:sz w:val="20"/>
        </w:rPr>
        <w:t>• Measure whether search and dashboard reduce manual effort.</w:t>
      </w:r>
    </w:p>
    <w:p w14:paraId="52B1AF8A" w14:textId="77777777" w:rsidR="00150D89" w:rsidRDefault="00000000">
      <w:pPr>
        <w:ind w:left="360" w:hanging="216"/>
      </w:pPr>
      <w:r>
        <w:rPr>
          <w:rFonts w:ascii="Arial" w:hAnsi="Arial"/>
          <w:sz w:val="20"/>
        </w:rPr>
        <w:t>• Collect feedback on recommendation relevance.</w:t>
      </w:r>
    </w:p>
    <w:p w14:paraId="05A835F3" w14:textId="77777777" w:rsidR="00150D89" w:rsidRDefault="00000000">
      <w:pPr>
        <w:ind w:left="360" w:hanging="216"/>
      </w:pPr>
      <w:r>
        <w:rPr>
          <w:rFonts w:ascii="Arial" w:hAnsi="Arial"/>
          <w:sz w:val="20"/>
        </w:rPr>
        <w:t>• Record issues in the UAT bug log and refine the relevant user story.</w:t>
      </w:r>
    </w:p>
    <w:sectPr w:rsidR="00150D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76B81C8-7BBF-4071-8CCF-9839D1A96E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DB3F1A-7744-451C-B52A-DB16D12D85BF}"/>
    <w:embedBold r:id="rId3" w:fontKey="{2C92AA48-A703-42D2-AA22-A1C5F2A64A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0EBDFBA-C1AD-43B8-8200-437AB39C151D}"/>
    <w:embedItalic r:id="rId5" w:fontKey="{6ED8381F-4CD3-4851-AC3E-9EA177F827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3295E79-F4F0-461E-AE80-ADB8C9478C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50D89"/>
    <w:rsid w:val="004360B1"/>
    <w:rsid w:val="005902FC"/>
    <w:rsid w:val="00756F03"/>
    <w:rsid w:val="009923CF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3322A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S0735524</cp:lastModifiedBy>
  <cp:revision>4</cp:revision>
  <cp:lastPrinted>2025-02-15T04:32:00Z</cp:lastPrinted>
  <dcterms:created xsi:type="dcterms:W3CDTF">2022-10-03T08:04:00Z</dcterms:created>
  <dcterms:modified xsi:type="dcterms:W3CDTF">2026-09-27T11:04:00Z</dcterms:modified>
</cp:coreProperties>
</file>