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1877" w14:textId="77777777" w:rsidR="0057402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CFB7322" w14:textId="77777777" w:rsidR="0057402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 FitTrack – Proposed Solution Template</w:t>
      </w: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74025" w14:paraId="7E70BF98" w14:textId="77777777">
        <w:tc>
          <w:tcPr>
            <w:tcW w:w="4695" w:type="dxa"/>
          </w:tcPr>
          <w:p w14:paraId="457CBA64" w14:textId="77777777" w:rsidR="00574025" w:rsidRDefault="00000000">
            <w:r>
              <w:t>Date</w:t>
            </w:r>
          </w:p>
        </w:tc>
        <w:tc>
          <w:tcPr>
            <w:tcW w:w="4335" w:type="dxa"/>
          </w:tcPr>
          <w:p w14:paraId="5D075C67" w14:textId="77777777" w:rsidR="00574025" w:rsidRDefault="00000000">
            <w:r>
              <w:t>24 September 2026</w:t>
            </w:r>
          </w:p>
        </w:tc>
      </w:tr>
      <w:tr w:rsidR="00574025" w14:paraId="208591E0" w14:textId="77777777">
        <w:tc>
          <w:tcPr>
            <w:tcW w:w="4695" w:type="dxa"/>
          </w:tcPr>
          <w:p w14:paraId="467324CD" w14:textId="77777777" w:rsidR="00574025" w:rsidRDefault="00000000">
            <w:r>
              <w:t>Team ID</w:t>
            </w:r>
          </w:p>
        </w:tc>
        <w:tc>
          <w:tcPr>
            <w:tcW w:w="4335" w:type="dxa"/>
          </w:tcPr>
          <w:p w14:paraId="4A57AC9B" w14:textId="4C0D2C03" w:rsidR="00574025" w:rsidRDefault="008F4F3B">
            <w:r w:rsidRPr="008F4F3B">
              <w:t>SWTID-2026-8493</w:t>
            </w:r>
          </w:p>
        </w:tc>
      </w:tr>
      <w:tr w:rsidR="00574025" w14:paraId="3493F102" w14:textId="77777777">
        <w:tc>
          <w:tcPr>
            <w:tcW w:w="4695" w:type="dxa"/>
          </w:tcPr>
          <w:p w14:paraId="3F39F081" w14:textId="77777777" w:rsidR="00574025" w:rsidRDefault="00000000">
            <w:r>
              <w:t>Project Name</w:t>
            </w:r>
          </w:p>
        </w:tc>
        <w:tc>
          <w:tcPr>
            <w:tcW w:w="4335" w:type="dxa"/>
          </w:tcPr>
          <w:p w14:paraId="2CCC4C32" w14:textId="77777777" w:rsidR="00574025" w:rsidRDefault="00000000">
            <w:r>
              <w:t>AI FitTrack – AI-Powered Fitness Tracking System</w:t>
            </w:r>
          </w:p>
        </w:tc>
      </w:tr>
      <w:tr w:rsidR="00574025" w14:paraId="18983F83" w14:textId="77777777">
        <w:tc>
          <w:tcPr>
            <w:tcW w:w="4695" w:type="dxa"/>
          </w:tcPr>
          <w:p w14:paraId="2A91A136" w14:textId="77777777" w:rsidR="00574025" w:rsidRDefault="00000000">
            <w:r>
              <w:t>Maximum Marks</w:t>
            </w:r>
          </w:p>
        </w:tc>
        <w:tc>
          <w:tcPr>
            <w:tcW w:w="4335" w:type="dxa"/>
          </w:tcPr>
          <w:p w14:paraId="2FE25309" w14:textId="77777777" w:rsidR="00574025" w:rsidRDefault="00000000">
            <w:r>
              <w:t>2 Marks</w:t>
            </w:r>
          </w:p>
        </w:tc>
      </w:tr>
    </w:tbl>
    <w:p w14:paraId="23C943C2" w14:textId="77777777" w:rsidR="00574025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7B3921AB" w14:textId="77777777" w:rsidR="00574025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574025" w14:paraId="3CF6880A" w14:textId="77777777">
        <w:trPr>
          <w:trHeight w:val="557"/>
        </w:trPr>
        <w:tc>
          <w:tcPr>
            <w:tcW w:w="855" w:type="dxa"/>
          </w:tcPr>
          <w:p w14:paraId="59CDA62A" w14:textId="77777777" w:rsidR="0057402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16C7BA4" w14:textId="77777777" w:rsidR="0057402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9D00902" w14:textId="77777777" w:rsidR="0057402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74025" w14:paraId="37757780" w14:textId="77777777">
        <w:trPr>
          <w:trHeight w:val="817"/>
        </w:trPr>
        <w:tc>
          <w:tcPr>
            <w:tcW w:w="855" w:type="dxa"/>
          </w:tcPr>
          <w:p w14:paraId="58CDBA47" w14:textId="77777777" w:rsidR="00574025" w:rsidRDefault="005740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7701D0B" w14:textId="77777777" w:rsidR="00574025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3171460" w14:textId="77777777" w:rsidR="00574025" w:rsidRDefault="00000000">
            <w:r>
              <w:t>Fitness users need a secure, centralized way to track workouts, review progress and receive personalized guidance without manually combining multiple tools.</w:t>
            </w:r>
          </w:p>
        </w:tc>
      </w:tr>
      <w:tr w:rsidR="00574025" w14:paraId="19248AB7" w14:textId="77777777">
        <w:trPr>
          <w:trHeight w:val="817"/>
        </w:trPr>
        <w:tc>
          <w:tcPr>
            <w:tcW w:w="855" w:type="dxa"/>
          </w:tcPr>
          <w:p w14:paraId="30762E10" w14:textId="77777777" w:rsidR="00574025" w:rsidRDefault="005740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0D1D702" w14:textId="77777777" w:rsidR="00574025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D322E3C" w14:textId="77777777" w:rsidR="00574025" w:rsidRDefault="00000000">
            <w:r>
              <w:t>A React web client backed by a JWT-secured Express REST API, MongoDB Atlas persistence, dashboard analytics and Gemini-powered fitness recommendations and insights.</w:t>
            </w:r>
          </w:p>
        </w:tc>
      </w:tr>
      <w:tr w:rsidR="00574025" w14:paraId="2787B662" w14:textId="77777777">
        <w:trPr>
          <w:trHeight w:val="787"/>
        </w:trPr>
        <w:tc>
          <w:tcPr>
            <w:tcW w:w="855" w:type="dxa"/>
          </w:tcPr>
          <w:p w14:paraId="29EA5CEF" w14:textId="77777777" w:rsidR="00574025" w:rsidRDefault="005740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EFBF71F" w14:textId="77777777" w:rsidR="00574025" w:rsidRDefault="00000000">
            <w:r>
              <w:rPr>
                <w:color w:val="222222"/>
              </w:rPr>
              <w:t>Novelty / Uniqueness</w:t>
            </w:r>
          </w:p>
        </w:tc>
        <w:tc>
          <w:tcPr>
            <w:tcW w:w="4515" w:type="dxa"/>
          </w:tcPr>
          <w:p w14:paraId="43441FE0" w14:textId="77777777" w:rsidR="00574025" w:rsidRDefault="00000000">
            <w:r>
              <w:t>Combines workout CRUD, analytics and AI guidance in one modular full-stack application while keeping AI isolated behind a service layer.</w:t>
            </w:r>
          </w:p>
        </w:tc>
      </w:tr>
      <w:tr w:rsidR="00574025" w14:paraId="5A0D5DD2" w14:textId="77777777">
        <w:trPr>
          <w:trHeight w:val="817"/>
        </w:trPr>
        <w:tc>
          <w:tcPr>
            <w:tcW w:w="855" w:type="dxa"/>
          </w:tcPr>
          <w:p w14:paraId="1C6C978F" w14:textId="77777777" w:rsidR="00574025" w:rsidRDefault="005740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CFF0725" w14:textId="77777777" w:rsidR="00574025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EC1C0C7" w14:textId="77777777" w:rsidR="00574025" w:rsidRDefault="00000000">
            <w:r>
              <w:t>Encourages consistent activity tracking, clearer progress awareness and personalized suggestions while presenting information in an accessible web interface.</w:t>
            </w:r>
          </w:p>
        </w:tc>
      </w:tr>
      <w:tr w:rsidR="00574025" w14:paraId="5F0A94FA" w14:textId="77777777">
        <w:trPr>
          <w:trHeight w:val="817"/>
        </w:trPr>
        <w:tc>
          <w:tcPr>
            <w:tcW w:w="855" w:type="dxa"/>
          </w:tcPr>
          <w:p w14:paraId="4DD51EB9" w14:textId="77777777" w:rsidR="00574025" w:rsidRDefault="005740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088C75" w14:textId="77777777" w:rsidR="00574025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7011189" w14:textId="77777777" w:rsidR="00574025" w:rsidRDefault="00000000">
            <w:r>
              <w:t>Potential future freemium model: core tracking free, premium AI coaching, advanced analytics and integrations as optional paid capabilities.</w:t>
            </w:r>
          </w:p>
        </w:tc>
      </w:tr>
      <w:tr w:rsidR="00574025" w14:paraId="6C3B026B" w14:textId="77777777">
        <w:trPr>
          <w:trHeight w:val="817"/>
        </w:trPr>
        <w:tc>
          <w:tcPr>
            <w:tcW w:w="855" w:type="dxa"/>
          </w:tcPr>
          <w:p w14:paraId="34021D5A" w14:textId="77777777" w:rsidR="00574025" w:rsidRDefault="005740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02CDA10" w14:textId="77777777" w:rsidR="00574025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63B685E1" w14:textId="77777777" w:rsidR="00574025" w:rsidRDefault="00000000">
            <w:r>
              <w:t>React and API layers can be deployed independently; MongoDB Atlas supports managed database growth; additional services can be added without changing core workout routes.</w:t>
            </w:r>
          </w:p>
        </w:tc>
      </w:tr>
    </w:tbl>
    <w:p w14:paraId="2ED8C27A" w14:textId="77777777" w:rsidR="00574025" w:rsidRDefault="00000000">
      <w:r>
        <w:rPr>
          <w:rFonts w:ascii="Arial" w:hAnsi="Arial"/>
          <w:b/>
          <w:sz w:val="28"/>
        </w:rPr>
        <w:t>Modern Product Positioning</w:t>
      </w:r>
    </w:p>
    <w:p w14:paraId="4CA982AF" w14:textId="77777777" w:rsidR="00574025" w:rsidRDefault="00000000">
      <w:r>
        <w:rPr>
          <w:rFonts w:ascii="Arial" w:hAnsi="Arial"/>
          <w:sz w:val="20"/>
        </w:rPr>
        <w:t>AI FitTrack is designed as a modular fitness platform rather than a single-purpose workout form. The product separates identity, workout history, analytics and AI coaching so each capability can evolve independently.</w:t>
      </w:r>
    </w:p>
    <w:p w14:paraId="1E074E8A" w14:textId="77777777" w:rsidR="00574025" w:rsidRDefault="00000000">
      <w:pPr>
        <w:ind w:left="360" w:hanging="216"/>
      </w:pPr>
      <w:r>
        <w:rPr>
          <w:rFonts w:ascii="Arial" w:hAnsi="Arial"/>
          <w:sz w:val="20"/>
        </w:rPr>
        <w:t>• Primary user: fitness user who wants simple tracking and progress visibility.</w:t>
      </w:r>
    </w:p>
    <w:p w14:paraId="195CCB3E" w14:textId="77777777" w:rsidR="00574025" w:rsidRDefault="00000000">
      <w:pPr>
        <w:ind w:left="360" w:hanging="216"/>
      </w:pPr>
      <w:r>
        <w:rPr>
          <w:rFonts w:ascii="Arial" w:hAnsi="Arial"/>
          <w:sz w:val="20"/>
        </w:rPr>
        <w:t>• Core value: structured workout history plus immediate analytics.</w:t>
      </w:r>
    </w:p>
    <w:p w14:paraId="17EDCB77" w14:textId="77777777" w:rsidR="00574025" w:rsidRDefault="00000000">
      <w:pPr>
        <w:ind w:left="360" w:hanging="216"/>
      </w:pPr>
      <w:r>
        <w:rPr>
          <w:rFonts w:ascii="Arial" w:hAnsi="Arial"/>
          <w:sz w:val="20"/>
        </w:rPr>
        <w:t>• AI value: personalized recommendations and insights when provider access is available.</w:t>
      </w:r>
    </w:p>
    <w:p w14:paraId="18A341B7" w14:textId="77777777" w:rsidR="00574025" w:rsidRDefault="00000000">
      <w:pPr>
        <w:ind w:left="360" w:hanging="216"/>
      </w:pPr>
      <w:r>
        <w:rPr>
          <w:rFonts w:ascii="Arial" w:hAnsi="Arial"/>
          <w:sz w:val="20"/>
        </w:rPr>
        <w:t>• Trust value: authenticated access and user-scoped workout data.</w:t>
      </w:r>
    </w:p>
    <w:p w14:paraId="4A1CC6C6" w14:textId="77777777" w:rsidR="00574025" w:rsidRDefault="00574025">
      <w:pPr>
        <w:jc w:val="center"/>
      </w:pPr>
    </w:p>
    <w:p w14:paraId="4D0263BC" w14:textId="77777777" w:rsidR="00574025" w:rsidRDefault="00000000">
      <w:r>
        <w:rPr>
          <w:rFonts w:ascii="Arial" w:hAnsi="Arial"/>
          <w:b/>
          <w:sz w:val="28"/>
        </w:rPr>
        <w:t>Solution Success Measures</w:t>
      </w:r>
    </w:p>
    <w:p w14:paraId="6FB8F9E9" w14:textId="77777777" w:rsidR="00574025" w:rsidRDefault="00000000">
      <w:pPr>
        <w:ind w:left="360" w:hanging="216"/>
      </w:pPr>
      <w:r>
        <w:rPr>
          <w:rFonts w:ascii="Arial" w:hAnsi="Arial"/>
          <w:sz w:val="20"/>
        </w:rPr>
        <w:t>• User can complete registration and login without exposing passwords.</w:t>
      </w:r>
    </w:p>
    <w:p w14:paraId="26585EF3" w14:textId="77777777" w:rsidR="00574025" w:rsidRDefault="00000000">
      <w:pPr>
        <w:ind w:left="360" w:hanging="216"/>
      </w:pPr>
      <w:r>
        <w:rPr>
          <w:rFonts w:ascii="Arial" w:hAnsi="Arial"/>
          <w:sz w:val="20"/>
        </w:rPr>
        <w:t>• Workout can be created, searched, updated and deleted.</w:t>
      </w:r>
    </w:p>
    <w:p w14:paraId="273F5B22" w14:textId="77777777" w:rsidR="00574025" w:rsidRDefault="00000000">
      <w:pPr>
        <w:ind w:left="360" w:hanging="216"/>
      </w:pPr>
      <w:r>
        <w:rPr>
          <w:rFonts w:ascii="Arial" w:hAnsi="Arial"/>
          <w:sz w:val="20"/>
        </w:rPr>
        <w:lastRenderedPageBreak/>
        <w:t>• Dashboard provides consistent totals from stored workout records.</w:t>
      </w:r>
    </w:p>
    <w:p w14:paraId="4497EC6F" w14:textId="77777777" w:rsidR="00574025" w:rsidRDefault="00000000">
      <w:pPr>
        <w:ind w:left="360" w:hanging="216"/>
      </w:pPr>
      <w:r>
        <w:rPr>
          <w:rFonts w:ascii="Arial" w:hAnsi="Arial"/>
          <w:sz w:val="20"/>
        </w:rPr>
        <w:t>• React client and REST API remain usable independently.</w:t>
      </w:r>
    </w:p>
    <w:p w14:paraId="13564A4D" w14:textId="77777777" w:rsidR="00574025" w:rsidRDefault="00000000">
      <w:pPr>
        <w:ind w:left="360" w:hanging="216"/>
      </w:pPr>
      <w:r>
        <w:rPr>
          <w:rFonts w:ascii="Arial" w:hAnsi="Arial"/>
          <w:sz w:val="20"/>
        </w:rPr>
        <w:t>• AI requests produce useful responses when Gemini generation access is enabled.</w:t>
      </w:r>
    </w:p>
    <w:sectPr w:rsidR="005740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7CB352-15D0-47A4-9886-64BA59AD7403}"/>
    <w:embedBold r:id="rId2" w:fontKey="{81339A8F-F662-4948-B386-0C435D0518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EB7E233-25DF-4E73-A94C-0D7E670CD0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6B59DB-7CB7-48E6-BA63-97D1ABB9DA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5C62"/>
    <w:multiLevelType w:val="multilevel"/>
    <w:tmpl w:val="787E1B0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262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25"/>
    <w:rsid w:val="001123BC"/>
    <w:rsid w:val="00574025"/>
    <w:rsid w:val="008F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59AC"/>
  <w15:docId w15:val="{16757844-49CD-49A6-8459-32ABF1D1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S0735524</cp:lastModifiedBy>
  <cp:revision>2</cp:revision>
  <dcterms:created xsi:type="dcterms:W3CDTF">2026-09-27T11:04:00Z</dcterms:created>
  <dcterms:modified xsi:type="dcterms:W3CDTF">2026-09-27T11:04:00Z</dcterms:modified>
</cp:coreProperties>
</file>