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2E74B5"/>
          <w:spacing w:val="40"/>
          <w:sz w:val="24"/>
          <w:szCs w:val="24"/>
        </w:rPr>
        <w:t xml:space="preserve">VIRTUAL DATA SCIENCE APPRENTICE</w:t>
      </w:r>
    </w:p>
    <w:p>
      <w:pPr>
        <w:spacing w:after="500"/>
        <w:jc w:val="center"/>
      </w:pPr>
      <w:r>
        <w:rPr>
          <w:color w:val="595959"/>
          <w:sz w:val="22"/>
          <w:szCs w:val="22"/>
        </w:rPr>
        <w:t xml:space="preserve">Python Specialist Intern  |  Week 2</w:t>
      </w:r>
    </w:p>
    <w:p>
      <w:pPr>
        <w:pBdr>
          <w:top w:val="single" w:color="1F4E79" w:sz="12" w:space="12"/>
        </w:pBdr>
        <w:spacing w:after="120"/>
        <w:jc w:val="center"/>
      </w:pPr>
      <w:r>
        <w:rPr>
          <w:b/>
          <w:bCs/>
          <w:color w:val="1F4E79"/>
          <w:sz w:val="44"/>
          <w:szCs w:val="44"/>
        </w:rPr>
        <w:t xml:space="preserve">Data Cleaning and Transformation</w:t>
      </w:r>
    </w:p>
    <w:p>
      <w:pPr>
        <w:pBdr>
          <w:bottom w:val="single" w:color="1F4E79" w:sz="12" w:space="12"/>
        </w:pBdr>
        <w:spacing w:after="700"/>
        <w:jc w:val="center"/>
      </w:pPr>
      <w:r>
        <w:rPr>
          <w:color w:val="404040"/>
          <w:sz w:val="26"/>
          <w:szCs w:val="26"/>
        </w:rPr>
        <w:t xml:space="preserve">A Documented Data Wrangling Strategy for Spam Email Prediction</w:t>
      </w:r>
    </w:p>
    <w:p>
      <w:pPr>
        <w:spacing w:after="80"/>
        <w:jc w:val="center"/>
      </w:pPr>
      <w:r>
        <w:rPr>
          <w:b/>
          <w:bCs/>
          <w:sz w:val="24"/>
          <w:szCs w:val="24"/>
        </w:rPr>
        <w:t xml:space="preserve">Project: Spam Email Prediction using Machine Learning</w:t>
      </w:r>
    </w:p>
    <w:p>
      <w:pPr>
        <w:spacing w:after="900"/>
        <w:jc w:val="center"/>
      </w:pPr>
      <w:r>
        <w:rPr>
          <w:color w:val="595959"/>
          <w:sz w:val="21"/>
          <w:szCs w:val="21"/>
        </w:rPr>
        <w:t xml:space="preserve">Internship Duration: 16 September 2026 – 14 October 2026  (4 Weeks)</w:t>
      </w:r>
    </w:p>
    <w:p>
      <w:pPr>
        <w:spacing w:after="60"/>
        <w:jc w:val="center"/>
      </w:pPr>
      <w:r>
        <w:rPr>
          <w:sz w:val="22"/>
          <w:szCs w:val="22"/>
        </w:rPr>
        <w:t xml:space="preserve">Submitted by: [Your Name]</w:t>
      </w:r>
    </w:p>
    <w:p>
      <w:pPr>
        <w:spacing w:after="60"/>
        <w:jc w:val="center"/>
      </w:pPr>
      <w:r>
        <w:rPr>
          <w:sz w:val="22"/>
          <w:szCs w:val="22"/>
        </w:rPr>
        <w:t xml:space="preserve">Role: Python Specialist Intern (Data Science)</w:t>
      </w:r>
    </w:p>
    <w:p>
      <w:pPr>
        <w:jc w:val="center"/>
      </w:pPr>
      <w:r>
        <w:rPr>
          <w:sz w:val="22"/>
          <w:szCs w:val="22"/>
        </w:rPr>
        <w:t xml:space="preserve">Submission Date: ____________________</w:t>
      </w:r>
    </w:p>
    <w:p>
      <w:r>
        <w:br w:type="page"/>
      </w:r>
    </w:p>
    <w:p>
      <w:pPr>
        <w:pStyle w:val="Heading1"/>
        <w:pBdr>
          <w:bottom w:val="single" w:color="1F4E79" w:sz="8" w:space="4"/>
        </w:pBdr>
        <w:spacing w:after="180" w:before="320"/>
      </w:pPr>
      <w:r>
        <w:rPr>
          <w:b/>
          <w:bCs/>
          <w:color w:val="1F4E79"/>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00"/>
      </w:pPr>
      <w:r>
        <w:rPr>
          <w:i/>
          <w:iCs/>
          <w:color w:val="808080"/>
          <w:sz w:val="19"/>
          <w:szCs w:val="19"/>
        </w:rPr>
        <w:t xml:space="preserve">Note: If the contents appear blank, click anywhere in the table and press F9 (or right-click → Update Field) in Microsoft Word to populate it.</w:t>
      </w:r>
    </w:p>
    <w:p>
      <w:r>
        <w:br w:type="page"/>
      </w:r>
    </w:p>
    <w:p>
      <w:pPr>
        <w:pStyle w:val="Heading1"/>
        <w:pBdr>
          <w:bottom w:val="single" w:color="1F4E79" w:sz="8" w:space="4"/>
        </w:pBdr>
        <w:spacing w:after="180" w:before="320"/>
      </w:pPr>
      <w:r>
        <w:rPr>
          <w:b/>
          <w:bCs/>
          <w:color w:val="1F4E79"/>
          <w:sz w:val="32"/>
          <w:szCs w:val="32"/>
        </w:rPr>
        <w:t xml:space="preserve">1. Introduction</w:t>
      </w:r>
    </w:p>
    <w:p>
      <w:pPr>
        <w:spacing w:after="140" w:line="300"/>
      </w:pPr>
      <w:r>
        <w:rPr>
          <w:sz w:val="22"/>
          <w:szCs w:val="22"/>
        </w:rPr>
        <w:t xml:space="preserve">Week 1 defined the problem, set measurable success criteria and selected the SMS Spam Collection corpus as the primary dataset for this spam email prediction project. This report documents Stage 2 of that workflow: the data cleaning and transformation strategy that converts raw, messy message text into a numeric feature matrix suitable for supervised learning.</w:t>
      </w:r>
    </w:p>
    <w:p>
      <w:pPr>
        <w:spacing w:after="140" w:line="300"/>
      </w:pPr>
      <w:r>
        <w:rPr>
          <w:sz w:val="22"/>
          <w:szCs w:val="22"/>
        </w:rPr>
        <w:t xml:space="preserve">Data preparation is not preliminary housekeeping; it is the stage that determines the ceiling on model performance. A classifier can only learn patterns that survive pre-processing. Clean too little and the model wastes capacity memorising noise such as specific phone numbers or stray HTML fragments. Clean too aggressively and genuine signal is destroyed — stripping every exclamation mark and currency symbol removes two of the strongest spam indicators in this corpus. This document therefore treats every cleaning decision as a trade-off to be justified rather than a default to be applied.</w:t>
      </w:r>
    </w:p>
    <w:p>
      <w:pPr>
        <w:spacing w:after="140" w:line="300"/>
      </w:pPr>
      <w:r>
        <w:rPr>
          <w:sz w:val="22"/>
          <w:szCs w:val="22"/>
        </w:rPr>
        <w:t xml:space="preserve">The strategy below is organised as a sequential, reproducible pipeline. Each step states what it does, why it is necessary, which Python library implements it, what could go wrong, and how the result is validated.</w:t>
      </w:r>
    </w:p>
    <w:p>
      <w:pPr>
        <w:pStyle w:val="Heading2"/>
        <w:spacing w:after="120" w:before="260"/>
      </w:pPr>
      <w:r>
        <w:rPr>
          <w:b/>
          <w:bCs/>
          <w:color w:val="2E74B5"/>
          <w:sz w:val="26"/>
          <w:szCs w:val="26"/>
        </w:rPr>
        <w:t xml:space="preserve">1.1 Objectives of This Stage</w:t>
      </w:r>
    </w:p>
    <w:p>
      <w:pPr>
        <w:pStyle w:val="ListParagraph"/>
        <w:numPr>
          <w:ilvl w:val="0"/>
          <w:numId w:val="2"/>
        </w:numPr>
        <w:spacing w:after="70" w:line="290"/>
      </w:pPr>
      <w:r>
        <w:rPr>
          <w:sz w:val="22"/>
          <w:szCs w:val="22"/>
        </w:rPr>
        <w:t xml:space="preserve">Audit the raw dataset and quantify every data quality defect before changing anything.</w:t>
      </w:r>
    </w:p>
    <w:p>
      <w:pPr>
        <w:pStyle w:val="ListParagraph"/>
        <w:numPr>
          <w:ilvl w:val="0"/>
          <w:numId w:val="2"/>
        </w:numPr>
        <w:spacing w:after="70" w:line="290"/>
      </w:pPr>
      <w:r>
        <w:rPr>
          <w:sz w:val="22"/>
          <w:szCs w:val="22"/>
        </w:rPr>
        <w:t xml:space="preserve">Remove duplicate records and resolve missing or malformed values without introducing bias.</w:t>
      </w:r>
    </w:p>
    <w:p>
      <w:pPr>
        <w:pStyle w:val="ListParagraph"/>
        <w:numPr>
          <w:ilvl w:val="0"/>
          <w:numId w:val="2"/>
        </w:numPr>
        <w:spacing w:after="70" w:line="290"/>
      </w:pPr>
      <w:r>
        <w:rPr>
          <w:sz w:val="22"/>
          <w:szCs w:val="22"/>
        </w:rPr>
        <w:t xml:space="preserve">Normalise free text so that semantically identical messages produce identical tokens.</w:t>
      </w:r>
    </w:p>
    <w:p>
      <w:pPr>
        <w:pStyle w:val="ListParagraph"/>
        <w:numPr>
          <w:ilvl w:val="0"/>
          <w:numId w:val="2"/>
        </w:numPr>
        <w:spacing w:after="70" w:line="290"/>
      </w:pPr>
      <w:r>
        <w:rPr>
          <w:sz w:val="22"/>
          <w:szCs w:val="22"/>
        </w:rPr>
        <w:t xml:space="preserve">Preserve discriminative structural signals as explicit engineered features before they are stripped from the text stream.</w:t>
      </w:r>
    </w:p>
    <w:p>
      <w:pPr>
        <w:pStyle w:val="ListParagraph"/>
        <w:numPr>
          <w:ilvl w:val="0"/>
          <w:numId w:val="2"/>
        </w:numPr>
        <w:spacing w:after="70" w:line="290"/>
      </w:pPr>
      <w:r>
        <w:rPr>
          <w:sz w:val="22"/>
          <w:szCs w:val="22"/>
        </w:rPr>
        <w:t xml:space="preserve">Convert text into a numeric matrix via TF-IDF vectorisation.</w:t>
      </w:r>
    </w:p>
    <w:p>
      <w:pPr>
        <w:pStyle w:val="ListParagraph"/>
        <w:numPr>
          <w:ilvl w:val="0"/>
          <w:numId w:val="2"/>
        </w:numPr>
        <w:spacing w:after="70" w:line="290"/>
      </w:pPr>
      <w:r>
        <w:rPr>
          <w:sz w:val="22"/>
          <w:szCs w:val="22"/>
        </w:rPr>
        <w:t xml:space="preserve">Split the data correctly so that no information leaks from the test set into training.</w:t>
      </w:r>
    </w:p>
    <w:p>
      <w:pPr>
        <w:pStyle w:val="ListParagraph"/>
        <w:numPr>
          <w:ilvl w:val="0"/>
          <w:numId w:val="2"/>
        </w:numPr>
        <w:spacing w:after="70" w:line="290"/>
      </w:pPr>
      <w:r>
        <w:rPr>
          <w:sz w:val="22"/>
          <w:szCs w:val="22"/>
        </w:rPr>
        <w:t xml:space="preserve">Persist the cleaned dataset and the fitted pipeline so results are reproducible.</w:t>
      </w:r>
    </w:p>
    <w:p>
      <w:pPr>
        <w:pStyle w:val="Heading2"/>
        <w:spacing w:after="120" w:before="260"/>
      </w:pPr>
      <w:r>
        <w:rPr>
          <w:b/>
          <w:bCs/>
          <w:color w:val="2E74B5"/>
          <w:sz w:val="26"/>
          <w:szCs w:val="26"/>
        </w:rPr>
        <w:t xml:space="preserve">1.2 Guiding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Principle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What It Means in Practice</w:t>
            </w:r>
          </w:p>
        </w:tc>
      </w:tr>
      <w:tr>
        <w:tc>
          <w:tcPr>
            <w:tcW w:type="dxa" w:w="0"/>
            <w:tcMar>
              <w:top w:type="dxa" w:w="60"/>
              <w:left w:type="dxa" w:w="100"/>
              <w:bottom w:type="dxa" w:w="60"/>
              <w:right w:type="dxa" w:w="100"/>
            </w:tcMar>
          </w:tcPr>
          <w:p>
            <w:pPr>
              <w:spacing w:after="0" w:line="260"/>
            </w:pPr>
            <w:r>
              <w:rPr>
                <w:b w:val="false"/>
                <w:bCs w:val="false"/>
                <w:sz w:val="20"/>
                <w:szCs w:val="20"/>
              </w:rPr>
              <w:t xml:space="preserve">Raw data is immutable</w:t>
            </w:r>
          </w:p>
        </w:tc>
        <w:tc>
          <w:tcPr>
            <w:tcW w:type="dxa" w:w="0"/>
            <w:tcMar>
              <w:top w:type="dxa" w:w="60"/>
              <w:left w:type="dxa" w:w="100"/>
              <w:bottom w:type="dxa" w:w="60"/>
              <w:right w:type="dxa" w:w="100"/>
            </w:tcMar>
          </w:tcPr>
          <w:p>
            <w:pPr>
              <w:spacing w:after="0" w:line="260"/>
            </w:pPr>
            <w:r>
              <w:rPr>
                <w:b w:val="false"/>
                <w:bCs w:val="false"/>
                <w:sz w:val="20"/>
                <w:szCs w:val="20"/>
              </w:rPr>
              <w:t xml:space="preserve">The source file under data/raw/ is never edited. Every transformation is code that writes to data/processed/.</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Transform, then verify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Every step is followed by an assertion or a printed check confirming the intended effect actually occurred.</w:t>
            </w:r>
          </w:p>
        </w:tc>
      </w:tr>
      <w:tr>
        <w:tc>
          <w:tcPr>
            <w:tcW w:type="dxa" w:w="0"/>
            <w:tcMar>
              <w:top w:type="dxa" w:w="60"/>
              <w:left w:type="dxa" w:w="100"/>
              <w:bottom w:type="dxa" w:w="60"/>
              <w:right w:type="dxa" w:w="100"/>
            </w:tcMar>
          </w:tcPr>
          <w:p>
            <w:pPr>
              <w:spacing w:after="0" w:line="260"/>
            </w:pPr>
            <w:r>
              <w:rPr>
                <w:b w:val="false"/>
                <w:bCs w:val="false"/>
                <w:sz w:val="20"/>
                <w:szCs w:val="20"/>
              </w:rPr>
              <w:t xml:space="preserve">Split before you fit</w:t>
            </w:r>
          </w:p>
        </w:tc>
        <w:tc>
          <w:tcPr>
            <w:tcW w:type="dxa" w:w="0"/>
            <w:tcMar>
              <w:top w:type="dxa" w:w="60"/>
              <w:left w:type="dxa" w:w="100"/>
              <w:bottom w:type="dxa" w:w="60"/>
              <w:right w:type="dxa" w:w="100"/>
            </w:tcMar>
          </w:tcPr>
          <w:p>
            <w:pPr>
              <w:spacing w:after="0" w:line="260"/>
            </w:pPr>
            <w:r>
              <w:rPr>
                <w:b w:val="false"/>
                <w:bCs w:val="false"/>
                <w:sz w:val="20"/>
                <w:szCs w:val="20"/>
              </w:rPr>
              <w:t xml:space="preserve">The train/test split happens before the vectoriser or any scaler is fitted, eliminating leakage.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Preserve before you strip</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Any character class that is about to be removed is first counted into a feature, so its signal survives.</w:t>
            </w:r>
          </w:p>
        </w:tc>
      </w:tr>
      <w:tr>
        <w:tc>
          <w:tcPr>
            <w:tcW w:type="dxa" w:w="0"/>
            <w:tcMar>
              <w:top w:type="dxa" w:w="60"/>
              <w:left w:type="dxa" w:w="100"/>
              <w:bottom w:type="dxa" w:w="60"/>
              <w:right w:type="dxa" w:w="100"/>
            </w:tcMar>
          </w:tcPr>
          <w:p>
            <w:pPr>
              <w:spacing w:after="0" w:line="260"/>
            </w:pPr>
            <w:r>
              <w:rPr>
                <w:b w:val="false"/>
                <w:bCs w:val="false"/>
                <w:sz w:val="20"/>
                <w:szCs w:val="20"/>
              </w:rPr>
              <w:t xml:space="preserve">One function, one job</w:t>
            </w:r>
          </w:p>
        </w:tc>
        <w:tc>
          <w:tcPr>
            <w:tcW w:type="dxa" w:w="0"/>
            <w:tcMar>
              <w:top w:type="dxa" w:w="60"/>
              <w:left w:type="dxa" w:w="100"/>
              <w:bottom w:type="dxa" w:w="60"/>
              <w:right w:type="dxa" w:w="100"/>
            </w:tcMar>
          </w:tcPr>
          <w:p>
            <w:pPr>
              <w:spacing w:after="0" w:line="260"/>
            </w:pPr>
            <w:r>
              <w:rPr>
                <w:b w:val="false"/>
                <w:bCs w:val="false"/>
                <w:sz w:val="20"/>
                <w:szCs w:val="20"/>
              </w:rPr>
              <w:t xml:space="preserve">Each cleaning operation is a small, separately testable function in src/preprocessing.py.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Deterministic by construction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 single RANDOM_STATE = 42 constant governs every stochastic operation.</w:t>
            </w:r>
          </w:p>
        </w:tc>
      </w:tr>
    </w:tbl>
    <w:p>
      <w:pPr>
        <w:spacing w:after="200" w:before="80"/>
        <w:jc w:val="center"/>
      </w:pPr>
      <w:r>
        <w:rPr>
          <w:i/>
          <w:iCs/>
          <w:color w:val="595959"/>
          <w:sz w:val="19"/>
          <w:szCs w:val="19"/>
        </w:rPr>
        <w:t xml:space="preserve">Table 1.1 — Principles governing the cleaning strategy.</w:t>
      </w:r>
    </w:p>
    <w:p>
      <w:r>
        <w:br w:type="page"/>
      </w:r>
    </w:p>
    <w:p>
      <w:pPr>
        <w:pStyle w:val="Heading1"/>
        <w:pBdr>
          <w:bottom w:val="single" w:color="1F4E79" w:sz="8" w:space="4"/>
        </w:pBdr>
        <w:spacing w:after="180" w:before="320"/>
      </w:pPr>
      <w:r>
        <w:rPr>
          <w:b/>
          <w:bCs/>
          <w:color w:val="1F4E79"/>
          <w:sz w:val="32"/>
          <w:szCs w:val="32"/>
        </w:rPr>
        <w:t xml:space="preserve">2. Data Quality Assessment</w:t>
      </w:r>
    </w:p>
    <w:p>
      <w:pPr>
        <w:spacing w:after="140" w:line="300"/>
      </w:pPr>
      <w:r>
        <w:rPr>
          <w:sz w:val="22"/>
          <w:szCs w:val="22"/>
        </w:rPr>
        <w:t xml:space="preserve">No cleaning is performed until the dataset has been profiled. The audit below is run first and its output is recorded, so that the effect of every subsequent operation can be measured against a known starting point.</w:t>
      </w:r>
    </w:p>
    <w:p>
      <w:pPr>
        <w:pStyle w:val="Heading2"/>
        <w:spacing w:after="120" w:before="260"/>
      </w:pPr>
      <w:r>
        <w:rPr>
          <w:b/>
          <w:bCs/>
          <w:color w:val="2E74B5"/>
          <w:sz w:val="26"/>
          <w:szCs w:val="26"/>
        </w:rPr>
        <w:t xml:space="preserve">2.1 Structural Audit</w:t>
      </w:r>
    </w:p>
    <w:p>
      <w:pPr>
        <w:shd w:fill="F2F2F2" w:val="clear"/>
        <w:spacing w:after="0" w:line="260"/>
        <w:ind w:left="288"/>
      </w:pPr>
      <w:r>
        <w:rPr>
          <w:rFonts w:ascii="Consolas" w:cs="Consolas" w:eastAsia="Consolas" w:hAnsi="Consolas"/>
          <w:sz w:val="19"/>
          <w:szCs w:val="19"/>
        </w:rPr>
        <w:t xml:space="preserve">import pandas as pd, numpy as np</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df = pd.read_csv("data/raw/spam.csv", encoding="latin-1")</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Drop the unnamed artefact columns produced by the original export</w:t>
      </w:r>
    </w:p>
    <w:p>
      <w:pPr>
        <w:shd w:fill="F2F2F2" w:val="clear"/>
        <w:spacing w:after="0" w:line="260"/>
        <w:ind w:left="288"/>
      </w:pPr>
      <w:r>
        <w:rPr>
          <w:rFonts w:ascii="Consolas" w:cs="Consolas" w:eastAsia="Consolas" w:hAnsi="Consolas"/>
          <w:sz w:val="19"/>
          <w:szCs w:val="19"/>
        </w:rPr>
        <w:t xml:space="preserve">df = df.loc[:, ~df.columns.str.contains("^Unnamed")]</w:t>
      </w:r>
    </w:p>
    <w:p>
      <w:pPr>
        <w:shd w:fill="F2F2F2" w:val="clear"/>
        <w:spacing w:after="0" w:line="260"/>
        <w:ind w:left="288"/>
      </w:pPr>
      <w:r>
        <w:rPr>
          <w:rFonts w:ascii="Consolas" w:cs="Consolas" w:eastAsia="Consolas" w:hAnsi="Consolas"/>
          <w:sz w:val="19"/>
          <w:szCs w:val="19"/>
        </w:rPr>
        <w:t xml:space="preserve">df.columns = ["label", "message"]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print("Shape           :", df.shape)</w:t>
      </w:r>
    </w:p>
    <w:p>
      <w:pPr>
        <w:shd w:fill="F2F2F2" w:val="clear"/>
        <w:spacing w:after="0" w:line="260"/>
        <w:ind w:left="288"/>
      </w:pPr>
      <w:r>
        <w:rPr>
          <w:rFonts w:ascii="Consolas" w:cs="Consolas" w:eastAsia="Consolas" w:hAnsi="Consolas"/>
          <w:sz w:val="19"/>
          <w:szCs w:val="19"/>
        </w:rPr>
        <w:t xml:space="preserve">print("Dtypes          :\n", df.dtypes)</w:t>
      </w:r>
    </w:p>
    <w:p>
      <w:pPr>
        <w:shd w:fill="F2F2F2" w:val="clear"/>
        <w:spacing w:after="0" w:line="260"/>
        <w:ind w:left="288"/>
      </w:pPr>
      <w:r>
        <w:rPr>
          <w:rFonts w:ascii="Consolas" w:cs="Consolas" w:eastAsia="Consolas" w:hAnsi="Consolas"/>
          <w:sz w:val="19"/>
          <w:szCs w:val="19"/>
        </w:rPr>
        <w:t xml:space="preserve">print("Null counts     :\n", df.isnull().sum())</w:t>
      </w:r>
    </w:p>
    <w:p>
      <w:pPr>
        <w:shd w:fill="F2F2F2" w:val="clear"/>
        <w:spacing w:after="0" w:line="260"/>
        <w:ind w:left="288"/>
      </w:pPr>
      <w:r>
        <w:rPr>
          <w:rFonts w:ascii="Consolas" w:cs="Consolas" w:eastAsia="Consolas" w:hAnsi="Consolas"/>
          <w:sz w:val="19"/>
          <w:szCs w:val="19"/>
        </w:rPr>
        <w:t xml:space="preserve">print("Empty strings   :", (df["message"].str.strip() == "").sum())</w:t>
      </w:r>
    </w:p>
    <w:p>
      <w:pPr>
        <w:shd w:fill="F2F2F2" w:val="clear"/>
        <w:spacing w:after="0" w:line="260"/>
        <w:ind w:left="288"/>
      </w:pPr>
      <w:r>
        <w:rPr>
          <w:rFonts w:ascii="Consolas" w:cs="Consolas" w:eastAsia="Consolas" w:hAnsi="Consolas"/>
          <w:sz w:val="19"/>
          <w:szCs w:val="19"/>
        </w:rPr>
        <w:t xml:space="preserve">print("Exact duplicates:", df.duplicated().sum())</w:t>
      </w:r>
    </w:p>
    <w:p>
      <w:pPr>
        <w:shd w:fill="F2F2F2" w:val="clear"/>
        <w:spacing w:after="0" w:line="260"/>
        <w:ind w:left="288"/>
      </w:pPr>
      <w:r>
        <w:rPr>
          <w:rFonts w:ascii="Consolas" w:cs="Consolas" w:eastAsia="Consolas" w:hAnsi="Consolas"/>
          <w:sz w:val="19"/>
          <w:szCs w:val="19"/>
        </w:rPr>
        <w:t xml:space="preserve">print("Message dupes   :", df["message"].duplicated().sum())</w:t>
      </w:r>
    </w:p>
    <w:p>
      <w:pPr>
        <w:shd w:fill="F2F2F2" w:val="clear"/>
        <w:spacing w:after="0" w:line="260"/>
        <w:ind w:left="288"/>
      </w:pPr>
      <w:r>
        <w:rPr>
          <w:rFonts w:ascii="Consolas" w:cs="Consolas" w:eastAsia="Consolas" w:hAnsi="Consolas"/>
          <w:sz w:val="19"/>
          <w:szCs w:val="19"/>
        </w:rPr>
        <w:t xml:space="preserve">print("Class balance   :\n", df["label"].value_counts(normalize=True))</w:t>
      </w:r>
    </w:p>
    <w:p>
      <w:pPr>
        <w:shd w:fill="F2F2F2" w:val="clear"/>
        <w:spacing w:after="160" w:line="260"/>
        <w:ind w:left="288"/>
      </w:pPr>
      <w:r>
        <w:rPr>
          <w:rFonts w:ascii="Consolas" w:cs="Consolas" w:eastAsia="Consolas" w:hAnsi="Consolas"/>
          <w:sz w:val="19"/>
          <w:szCs w:val="19"/>
        </w:rPr>
        <w:t xml:space="preserve">print("Length stats    :\n", df["message"].str.len().describe())</w:t>
      </w:r>
    </w:p>
    <w:p>
      <w:pPr>
        <w:spacing w:after="200" w:before="80"/>
        <w:jc w:val="center"/>
      </w:pPr>
      <w:r>
        <w:rPr>
          <w:i/>
          <w:iCs/>
          <w:color w:val="595959"/>
          <w:sz w:val="19"/>
          <w:szCs w:val="19"/>
        </w:rPr>
        <w:t xml:space="preserve">Figure 2.1 — Baseline audit executed before any modification.</w:t>
      </w:r>
    </w:p>
    <w:p>
      <w:pPr>
        <w:pStyle w:val="Heading2"/>
        <w:spacing w:after="120" w:before="260"/>
      </w:pPr>
      <w:r>
        <w:rPr>
          <w:b/>
          <w:bCs/>
          <w:color w:val="2E74B5"/>
          <w:sz w:val="26"/>
          <w:szCs w:val="26"/>
        </w:rPr>
        <w:t xml:space="preserve">2.2 Expected Data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246"/>
        <w:gridCol w:w="1310"/>
        <w:gridCol w:w="2621"/>
        <w:gridCol w:w="2621"/>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ID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Issue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Expected Extent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Consequence If Ignored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Planned Treatment</w:t>
            </w:r>
          </w:p>
        </w:tc>
      </w:tr>
      <w:tr>
        <w:tc>
          <w:tcPr>
            <w:tcW w:type="dxa" w:w="0"/>
            <w:tcMar>
              <w:top w:type="dxa" w:w="60"/>
              <w:left w:type="dxa" w:w="100"/>
              <w:bottom w:type="dxa" w:w="60"/>
              <w:right w:type="dxa" w:w="100"/>
            </w:tcMar>
          </w:tcPr>
          <w:p>
            <w:pPr>
              <w:spacing w:after="0" w:line="260"/>
            </w:pPr>
            <w:r>
              <w:rPr>
                <w:b w:val="false"/>
                <w:bCs w:val="false"/>
                <w:sz w:val="20"/>
                <w:szCs w:val="20"/>
              </w:rPr>
              <w:t xml:space="preserve">DQ-1</w:t>
            </w:r>
          </w:p>
        </w:tc>
        <w:tc>
          <w:tcPr>
            <w:tcW w:type="dxa" w:w="0"/>
            <w:tcMar>
              <w:top w:type="dxa" w:w="60"/>
              <w:left w:type="dxa" w:w="100"/>
              <w:bottom w:type="dxa" w:w="60"/>
              <w:right w:type="dxa" w:w="100"/>
            </w:tcMar>
          </w:tcPr>
          <w:p>
            <w:pPr>
              <w:spacing w:after="0" w:line="260"/>
            </w:pPr>
            <w:r>
              <w:rPr>
                <w:b w:val="false"/>
                <w:bCs w:val="false"/>
                <w:sz w:val="20"/>
                <w:szCs w:val="20"/>
              </w:rPr>
              <w:t xml:space="preserve">Redundant unnamed columns from the source export</w:t>
            </w:r>
          </w:p>
        </w:tc>
        <w:tc>
          <w:tcPr>
            <w:tcW w:type="dxa" w:w="0"/>
            <w:tcMar>
              <w:top w:type="dxa" w:w="60"/>
              <w:left w:type="dxa" w:w="100"/>
              <w:bottom w:type="dxa" w:w="60"/>
              <w:right w:type="dxa" w:w="100"/>
            </w:tcMar>
          </w:tcPr>
          <w:p>
            <w:pPr>
              <w:spacing w:after="0" w:line="260"/>
            </w:pPr>
            <w:r>
              <w:rPr>
                <w:b w:val="false"/>
                <w:bCs w:val="false"/>
                <w:sz w:val="20"/>
                <w:szCs w:val="20"/>
              </w:rPr>
              <w:t xml:space="preserve">3 columns, almost entirely null</w:t>
            </w:r>
          </w:p>
        </w:tc>
        <w:tc>
          <w:tcPr>
            <w:tcW w:type="dxa" w:w="0"/>
            <w:tcMar>
              <w:top w:type="dxa" w:w="60"/>
              <w:left w:type="dxa" w:w="100"/>
              <w:bottom w:type="dxa" w:w="60"/>
              <w:right w:type="dxa" w:w="100"/>
            </w:tcMar>
          </w:tcPr>
          <w:p>
            <w:pPr>
              <w:spacing w:after="0" w:line="260"/>
            </w:pPr>
            <w:r>
              <w:rPr>
                <w:b w:val="false"/>
                <w:bCs w:val="false"/>
                <w:sz w:val="20"/>
                <w:szCs w:val="20"/>
              </w:rPr>
              <w:t xml:space="preserve">Wasted memory; confusing schema</w:t>
            </w:r>
          </w:p>
        </w:tc>
        <w:tc>
          <w:tcPr>
            <w:tcW w:type="dxa" w:w="0"/>
            <w:tcMar>
              <w:top w:type="dxa" w:w="60"/>
              <w:left w:type="dxa" w:w="100"/>
              <w:bottom w:type="dxa" w:w="60"/>
              <w:right w:type="dxa" w:w="100"/>
            </w:tcMar>
          </w:tcPr>
          <w:p>
            <w:pPr>
              <w:spacing w:after="0" w:line="260"/>
            </w:pPr>
            <w:r>
              <w:rPr>
                <w:b w:val="false"/>
                <w:bCs w:val="false"/>
                <w:sz w:val="20"/>
                <w:szCs w:val="20"/>
              </w:rPr>
              <w:t xml:space="preserve">Drop by regex on column name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DQ-2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Exact duplicate messages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~400 rows (roughly 7%)</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Inflates apparent accuracy; duplicates can straddle the train/test split and leak</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drop_duplicates() before splitting</w:t>
            </w:r>
          </w:p>
        </w:tc>
      </w:tr>
      <w:tr>
        <w:tc>
          <w:tcPr>
            <w:tcW w:type="dxa" w:w="0"/>
            <w:tcMar>
              <w:top w:type="dxa" w:w="60"/>
              <w:left w:type="dxa" w:w="100"/>
              <w:bottom w:type="dxa" w:w="60"/>
              <w:right w:type="dxa" w:w="100"/>
            </w:tcMar>
          </w:tcPr>
          <w:p>
            <w:pPr>
              <w:spacing w:after="0" w:line="260"/>
            </w:pPr>
            <w:r>
              <w:rPr>
                <w:b w:val="false"/>
                <w:bCs w:val="false"/>
                <w:sz w:val="20"/>
                <w:szCs w:val="20"/>
              </w:rPr>
              <w:t xml:space="preserve">DQ-3</w:t>
            </w:r>
          </w:p>
        </w:tc>
        <w:tc>
          <w:tcPr>
            <w:tcW w:type="dxa" w:w="0"/>
            <w:tcMar>
              <w:top w:type="dxa" w:w="60"/>
              <w:left w:type="dxa" w:w="100"/>
              <w:bottom w:type="dxa" w:w="60"/>
              <w:right w:type="dxa" w:w="100"/>
            </w:tcMar>
          </w:tcPr>
          <w:p>
            <w:pPr>
              <w:spacing w:after="0" w:line="260"/>
            </w:pPr>
            <w:r>
              <w:rPr>
                <w:b w:val="false"/>
                <w:bCs w:val="false"/>
                <w:sz w:val="20"/>
                <w:szCs w:val="20"/>
              </w:rPr>
              <w:t xml:space="preserve">Conflicting labels on identical text</w:t>
            </w:r>
          </w:p>
        </w:tc>
        <w:tc>
          <w:tcPr>
            <w:tcW w:type="dxa" w:w="0"/>
            <w:tcMar>
              <w:top w:type="dxa" w:w="60"/>
              <w:left w:type="dxa" w:w="100"/>
              <w:bottom w:type="dxa" w:w="60"/>
              <w:right w:type="dxa" w:w="100"/>
            </w:tcMar>
          </w:tcPr>
          <w:p>
            <w:pPr>
              <w:spacing w:after="0" w:line="260"/>
            </w:pPr>
            <w:r>
              <w:rPr>
                <w:b w:val="false"/>
                <w:bCs w:val="false"/>
                <w:sz w:val="20"/>
                <w:szCs w:val="20"/>
              </w:rPr>
              <w:t xml:space="preserve">Rare but possible</w:t>
            </w:r>
          </w:p>
        </w:tc>
        <w:tc>
          <w:tcPr>
            <w:tcW w:type="dxa" w:w="0"/>
            <w:tcMar>
              <w:top w:type="dxa" w:w="60"/>
              <w:left w:type="dxa" w:w="100"/>
              <w:bottom w:type="dxa" w:w="60"/>
              <w:right w:type="dxa" w:w="100"/>
            </w:tcMar>
          </w:tcPr>
          <w:p>
            <w:pPr>
              <w:spacing w:after="0" w:line="260"/>
            </w:pPr>
            <w:r>
              <w:rPr>
                <w:b w:val="false"/>
                <w:bCs w:val="false"/>
                <w:sz w:val="20"/>
                <w:szCs w:val="20"/>
              </w:rPr>
              <w:t xml:space="preserve">Contradictory training signal</w:t>
            </w:r>
          </w:p>
        </w:tc>
        <w:tc>
          <w:tcPr>
            <w:tcW w:type="dxa" w:w="0"/>
            <w:tcMar>
              <w:top w:type="dxa" w:w="60"/>
              <w:left w:type="dxa" w:w="100"/>
              <w:bottom w:type="dxa" w:w="60"/>
              <w:right w:type="dxa" w:w="100"/>
            </w:tcMar>
          </w:tcPr>
          <w:p>
            <w:pPr>
              <w:spacing w:after="0" w:line="260"/>
            </w:pPr>
            <w:r>
              <w:rPr>
                <w:b w:val="false"/>
                <w:bCs w:val="false"/>
                <w:sz w:val="20"/>
                <w:szCs w:val="20"/>
              </w:rPr>
              <w:t xml:space="preserve">Inspect manually; retain the majority label or drop the pair</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DQ-4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Missing or empty message bodies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Expected near zero</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Vectoriser produces an all-zero row carrying no information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Drop rows whose stripped message is empty</w:t>
            </w:r>
          </w:p>
        </w:tc>
      </w:tr>
      <w:tr>
        <w:tc>
          <w:tcPr>
            <w:tcW w:type="dxa" w:w="0"/>
            <w:tcMar>
              <w:top w:type="dxa" w:w="60"/>
              <w:left w:type="dxa" w:w="100"/>
              <w:bottom w:type="dxa" w:w="60"/>
              <w:right w:type="dxa" w:w="100"/>
            </w:tcMar>
          </w:tcPr>
          <w:p>
            <w:pPr>
              <w:spacing w:after="0" w:line="260"/>
            </w:pPr>
            <w:r>
              <w:rPr>
                <w:b w:val="false"/>
                <w:bCs w:val="false"/>
                <w:sz w:val="20"/>
                <w:szCs w:val="20"/>
              </w:rPr>
              <w:t xml:space="preserve">DQ-5</w:t>
            </w:r>
          </w:p>
        </w:tc>
        <w:tc>
          <w:tcPr>
            <w:tcW w:type="dxa" w:w="0"/>
            <w:tcMar>
              <w:top w:type="dxa" w:w="60"/>
              <w:left w:type="dxa" w:w="100"/>
              <w:bottom w:type="dxa" w:w="60"/>
              <w:right w:type="dxa" w:w="100"/>
            </w:tcMar>
          </w:tcPr>
          <w:p>
            <w:pPr>
              <w:spacing w:after="0" w:line="260"/>
            </w:pPr>
            <w:r>
              <w:rPr>
                <w:b w:val="false"/>
                <w:bCs w:val="false"/>
                <w:sz w:val="20"/>
                <w:szCs w:val="20"/>
              </w:rPr>
              <w:t xml:space="preserve">Mixed and inconsistent casing</w:t>
            </w:r>
          </w:p>
        </w:tc>
        <w:tc>
          <w:tcPr>
            <w:tcW w:type="dxa" w:w="0"/>
            <w:tcMar>
              <w:top w:type="dxa" w:w="60"/>
              <w:left w:type="dxa" w:w="100"/>
              <w:bottom w:type="dxa" w:w="60"/>
              <w:right w:type="dxa" w:w="100"/>
            </w:tcMar>
          </w:tcPr>
          <w:p>
            <w:pPr>
              <w:spacing w:after="0" w:line="260"/>
            </w:pPr>
            <w:r>
              <w:rPr>
                <w:b w:val="false"/>
                <w:bCs w:val="false"/>
                <w:sz w:val="20"/>
                <w:szCs w:val="20"/>
              </w:rPr>
              <w:t xml:space="preserve">Pervasive</w:t>
            </w:r>
          </w:p>
        </w:tc>
        <w:tc>
          <w:tcPr>
            <w:tcW w:type="dxa" w:w="0"/>
            <w:tcMar>
              <w:top w:type="dxa" w:w="60"/>
              <w:left w:type="dxa" w:w="100"/>
              <w:bottom w:type="dxa" w:w="60"/>
              <w:right w:type="dxa" w:w="100"/>
            </w:tcMar>
          </w:tcPr>
          <w:p>
            <w:pPr>
              <w:spacing w:after="0" w:line="260"/>
            </w:pPr>
            <w:r>
              <w:rPr>
                <w:b w:val="false"/>
                <w:bCs w:val="false"/>
                <w:sz w:val="20"/>
                <w:szCs w:val="20"/>
              </w:rPr>
              <w:t xml:space="preserve">"FREE", "Free" and "free" become three distinct features</w:t>
            </w:r>
          </w:p>
        </w:tc>
        <w:tc>
          <w:tcPr>
            <w:tcW w:type="dxa" w:w="0"/>
            <w:tcMar>
              <w:top w:type="dxa" w:w="60"/>
              <w:left w:type="dxa" w:w="100"/>
              <w:bottom w:type="dxa" w:w="60"/>
              <w:right w:type="dxa" w:w="100"/>
            </w:tcMar>
          </w:tcPr>
          <w:p>
            <w:pPr>
              <w:spacing w:after="0" w:line="260"/>
            </w:pPr>
            <w:r>
              <w:rPr>
                <w:b w:val="false"/>
                <w:bCs w:val="false"/>
                <w:sz w:val="20"/>
                <w:szCs w:val="20"/>
              </w:rPr>
              <w:t xml:space="preserve">Lower-case, after recording the upper-case ratio as a feature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DQ-6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URLs, emails and phone numbers as literal strings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Common in spam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Model memorises specific strings that never recur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Mask to generic tokens: urltoken, emailtoken, phonetoken</w:t>
            </w:r>
          </w:p>
        </w:tc>
      </w:tr>
      <w:tr>
        <w:tc>
          <w:tcPr>
            <w:tcW w:type="dxa" w:w="0"/>
            <w:tcMar>
              <w:top w:type="dxa" w:w="60"/>
              <w:left w:type="dxa" w:w="100"/>
              <w:bottom w:type="dxa" w:w="60"/>
              <w:right w:type="dxa" w:w="100"/>
            </w:tcMar>
          </w:tcPr>
          <w:p>
            <w:pPr>
              <w:spacing w:after="0" w:line="260"/>
            </w:pPr>
            <w:r>
              <w:rPr>
                <w:b w:val="false"/>
                <w:bCs w:val="false"/>
                <w:sz w:val="20"/>
                <w:szCs w:val="20"/>
              </w:rPr>
              <w:t xml:space="preserve">DQ-7</w:t>
            </w:r>
          </w:p>
        </w:tc>
        <w:tc>
          <w:tcPr>
            <w:tcW w:type="dxa" w:w="0"/>
            <w:tcMar>
              <w:top w:type="dxa" w:w="60"/>
              <w:left w:type="dxa" w:w="100"/>
              <w:bottom w:type="dxa" w:w="60"/>
              <w:right w:type="dxa" w:w="100"/>
            </w:tcMar>
          </w:tcPr>
          <w:p>
            <w:pPr>
              <w:spacing w:after="0" w:line="260"/>
            </w:pPr>
            <w:r>
              <w:rPr>
                <w:b w:val="false"/>
                <w:bCs w:val="false"/>
                <w:sz w:val="20"/>
                <w:szCs w:val="20"/>
              </w:rPr>
              <w:t xml:space="preserve">HTML entities and escape artefacts (&amp;amp;, &amp;lt;, \xa0)</w:t>
            </w:r>
          </w:p>
        </w:tc>
        <w:tc>
          <w:tcPr>
            <w:tcW w:type="dxa" w:w="0"/>
            <w:tcMar>
              <w:top w:type="dxa" w:w="60"/>
              <w:left w:type="dxa" w:w="100"/>
              <w:bottom w:type="dxa" w:w="60"/>
              <w:right w:type="dxa" w:w="100"/>
            </w:tcMar>
          </w:tcPr>
          <w:p>
            <w:pPr>
              <w:spacing w:after="0" w:line="260"/>
            </w:pPr>
            <w:r>
              <w:rPr>
                <w:b w:val="false"/>
                <w:bCs w:val="false"/>
                <w:sz w:val="20"/>
                <w:szCs w:val="20"/>
              </w:rPr>
              <w:t xml:space="preserve">Scattered</w:t>
            </w:r>
          </w:p>
        </w:tc>
        <w:tc>
          <w:tcPr>
            <w:tcW w:type="dxa" w:w="0"/>
            <w:tcMar>
              <w:top w:type="dxa" w:w="60"/>
              <w:left w:type="dxa" w:w="100"/>
              <w:bottom w:type="dxa" w:w="60"/>
              <w:right w:type="dxa" w:w="100"/>
            </w:tcMar>
          </w:tcPr>
          <w:p>
            <w:pPr>
              <w:spacing w:after="0" w:line="260"/>
            </w:pPr>
            <w:r>
              <w:rPr>
                <w:b w:val="false"/>
                <w:bCs w:val="false"/>
                <w:sz w:val="20"/>
                <w:szCs w:val="20"/>
              </w:rPr>
              <w:t xml:space="preserve">Meaningless tokens pollute the vocabulary</w:t>
            </w:r>
          </w:p>
        </w:tc>
        <w:tc>
          <w:tcPr>
            <w:tcW w:type="dxa" w:w="0"/>
            <w:tcMar>
              <w:top w:type="dxa" w:w="60"/>
              <w:left w:type="dxa" w:w="100"/>
              <w:bottom w:type="dxa" w:w="60"/>
              <w:right w:type="dxa" w:w="100"/>
            </w:tcMar>
          </w:tcPr>
          <w:p>
            <w:pPr>
              <w:spacing w:after="0" w:line="260"/>
            </w:pPr>
            <w:r>
              <w:rPr>
                <w:b w:val="false"/>
                <w:bCs w:val="false"/>
                <w:sz w:val="20"/>
                <w:szCs w:val="20"/>
              </w:rPr>
              <w:t xml:space="preserve">html.unescape() then regex clean-up</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DQ-8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Heavy punctuation and currency symbols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Strongly class-linked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Signal lost if silently stripped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Count into features first, then strip from the text</w:t>
            </w:r>
          </w:p>
        </w:tc>
      </w:tr>
      <w:tr>
        <w:tc>
          <w:tcPr>
            <w:tcW w:type="dxa" w:w="0"/>
            <w:tcMar>
              <w:top w:type="dxa" w:w="60"/>
              <w:left w:type="dxa" w:w="100"/>
              <w:bottom w:type="dxa" w:w="60"/>
              <w:right w:type="dxa" w:w="100"/>
            </w:tcMar>
          </w:tcPr>
          <w:p>
            <w:pPr>
              <w:spacing w:after="0" w:line="260"/>
            </w:pPr>
            <w:r>
              <w:rPr>
                <w:b w:val="false"/>
                <w:bCs w:val="false"/>
                <w:sz w:val="20"/>
                <w:szCs w:val="20"/>
              </w:rPr>
              <w:t xml:space="preserve">DQ-9</w:t>
            </w:r>
          </w:p>
        </w:tc>
        <w:tc>
          <w:tcPr>
            <w:tcW w:type="dxa" w:w="0"/>
            <w:tcMar>
              <w:top w:type="dxa" w:w="60"/>
              <w:left w:type="dxa" w:w="100"/>
              <w:bottom w:type="dxa" w:w="60"/>
              <w:right w:type="dxa" w:w="100"/>
            </w:tcMar>
          </w:tcPr>
          <w:p>
            <w:pPr>
              <w:spacing w:after="0" w:line="260"/>
            </w:pPr>
            <w:r>
              <w:rPr>
                <w:b w:val="false"/>
                <w:bCs w:val="false"/>
                <w:sz w:val="20"/>
                <w:szCs w:val="20"/>
              </w:rPr>
              <w:t xml:space="preserve">Irregular whitespace, tabs and newlines</w:t>
            </w:r>
          </w:p>
        </w:tc>
        <w:tc>
          <w:tcPr>
            <w:tcW w:type="dxa" w:w="0"/>
            <w:tcMar>
              <w:top w:type="dxa" w:w="60"/>
              <w:left w:type="dxa" w:w="100"/>
              <w:bottom w:type="dxa" w:w="60"/>
              <w:right w:type="dxa" w:w="100"/>
            </w:tcMar>
          </w:tcPr>
          <w:p>
            <w:pPr>
              <w:spacing w:after="0" w:line="260"/>
            </w:pPr>
            <w:r>
              <w:rPr>
                <w:b w:val="false"/>
                <w:bCs w:val="false"/>
                <w:sz w:val="20"/>
                <w:szCs w:val="20"/>
              </w:rPr>
              <w:t xml:space="preserve">Common</w:t>
            </w:r>
          </w:p>
        </w:tc>
        <w:tc>
          <w:tcPr>
            <w:tcW w:type="dxa" w:w="0"/>
            <w:tcMar>
              <w:top w:type="dxa" w:w="60"/>
              <w:left w:type="dxa" w:w="100"/>
              <w:bottom w:type="dxa" w:w="60"/>
              <w:right w:type="dxa" w:w="100"/>
            </w:tcMar>
          </w:tcPr>
          <w:p>
            <w:pPr>
              <w:spacing w:after="0" w:line="260"/>
            </w:pPr>
            <w:r>
              <w:rPr>
                <w:b w:val="false"/>
                <w:bCs w:val="false"/>
                <w:sz w:val="20"/>
                <w:szCs w:val="20"/>
              </w:rPr>
              <w:t xml:space="preserve">Empty tokens and inconsistent splitting</w:t>
            </w:r>
          </w:p>
        </w:tc>
        <w:tc>
          <w:tcPr>
            <w:tcW w:type="dxa" w:w="0"/>
            <w:tcMar>
              <w:top w:type="dxa" w:w="60"/>
              <w:left w:type="dxa" w:w="100"/>
              <w:bottom w:type="dxa" w:w="60"/>
              <w:right w:type="dxa" w:w="100"/>
            </w:tcMar>
          </w:tcPr>
          <w:p>
            <w:pPr>
              <w:spacing w:after="0" w:line="260"/>
            </w:pPr>
            <w:r>
              <w:rPr>
                <w:b w:val="false"/>
                <w:bCs w:val="false"/>
                <w:sz w:val="20"/>
                <w:szCs w:val="20"/>
              </w:rPr>
              <w:t xml:space="preserve">Collapse to single spaces; strip ends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DQ-10</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Class imbalance, approximately 87% ham to 13% spam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Certain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Model biased toward the majority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Stratified split; class weighting at model stage</w:t>
            </w:r>
          </w:p>
        </w:tc>
      </w:tr>
      <w:tr>
        <w:tc>
          <w:tcPr>
            <w:tcW w:type="dxa" w:w="0"/>
            <w:tcMar>
              <w:top w:type="dxa" w:w="60"/>
              <w:left w:type="dxa" w:w="100"/>
              <w:bottom w:type="dxa" w:w="60"/>
              <w:right w:type="dxa" w:w="100"/>
            </w:tcMar>
          </w:tcPr>
          <w:p>
            <w:pPr>
              <w:spacing w:after="0" w:line="260"/>
            </w:pPr>
            <w:r>
              <w:rPr>
                <w:b w:val="false"/>
                <w:bCs w:val="false"/>
                <w:sz w:val="20"/>
                <w:szCs w:val="20"/>
              </w:rPr>
              <w:t xml:space="preserve">DQ-11</w:t>
            </w:r>
          </w:p>
        </w:tc>
        <w:tc>
          <w:tcPr>
            <w:tcW w:type="dxa" w:w="0"/>
            <w:tcMar>
              <w:top w:type="dxa" w:w="60"/>
              <w:left w:type="dxa" w:w="100"/>
              <w:bottom w:type="dxa" w:w="60"/>
              <w:right w:type="dxa" w:w="100"/>
            </w:tcMar>
          </w:tcPr>
          <w:p>
            <w:pPr>
              <w:spacing w:after="0" w:line="260"/>
            </w:pPr>
            <w:r>
              <w:rPr>
                <w:b w:val="false"/>
                <w:bCs w:val="false"/>
                <w:sz w:val="20"/>
                <w:szCs w:val="20"/>
              </w:rPr>
              <w:t xml:space="preserve">Extreme length outliers</w:t>
            </w:r>
          </w:p>
        </w:tc>
        <w:tc>
          <w:tcPr>
            <w:tcW w:type="dxa" w:w="0"/>
            <w:tcMar>
              <w:top w:type="dxa" w:w="60"/>
              <w:left w:type="dxa" w:w="100"/>
              <w:bottom w:type="dxa" w:w="60"/>
              <w:right w:type="dxa" w:w="100"/>
            </w:tcMar>
          </w:tcPr>
          <w:p>
            <w:pPr>
              <w:spacing w:after="0" w:line="260"/>
            </w:pPr>
            <w:r>
              <w:rPr>
                <w:b w:val="false"/>
                <w:bCs w:val="false"/>
                <w:sz w:val="20"/>
                <w:szCs w:val="20"/>
              </w:rPr>
              <w:t xml:space="preserve">Small tail</w:t>
            </w:r>
          </w:p>
        </w:tc>
        <w:tc>
          <w:tcPr>
            <w:tcW w:type="dxa" w:w="0"/>
            <w:tcMar>
              <w:top w:type="dxa" w:w="60"/>
              <w:left w:type="dxa" w:w="100"/>
              <w:bottom w:type="dxa" w:w="60"/>
              <w:right w:type="dxa" w:w="100"/>
            </w:tcMar>
          </w:tcPr>
          <w:p>
            <w:pPr>
              <w:spacing w:after="0" w:line="260"/>
            </w:pPr>
            <w:r>
              <w:rPr>
                <w:b w:val="false"/>
                <w:bCs w:val="false"/>
                <w:sz w:val="20"/>
                <w:szCs w:val="20"/>
              </w:rPr>
              <w:t xml:space="preserve">Distorts scaled numeric features</w:t>
            </w:r>
          </w:p>
        </w:tc>
        <w:tc>
          <w:tcPr>
            <w:tcW w:type="dxa" w:w="0"/>
            <w:tcMar>
              <w:top w:type="dxa" w:w="60"/>
              <w:left w:type="dxa" w:w="100"/>
              <w:bottom w:type="dxa" w:w="60"/>
              <w:right w:type="dxa" w:w="100"/>
            </w:tcMar>
          </w:tcPr>
          <w:p>
            <w:pPr>
              <w:spacing w:after="0" w:line="260"/>
            </w:pPr>
            <w:r>
              <w:rPr>
                <w:b w:val="false"/>
                <w:bCs w:val="false"/>
                <w:sz w:val="20"/>
                <w:szCs w:val="20"/>
              </w:rPr>
              <w:t xml:space="preserve">Investigate rather than delete; apply robust scaling</w:t>
            </w:r>
          </w:p>
        </w:tc>
      </w:tr>
    </w:tbl>
    <w:p>
      <w:pPr>
        <w:spacing w:after="200" w:before="80"/>
        <w:jc w:val="center"/>
      </w:pPr>
      <w:r>
        <w:rPr>
          <w:i/>
          <w:iCs/>
          <w:color w:val="595959"/>
          <w:sz w:val="19"/>
          <w:szCs w:val="19"/>
        </w:rPr>
        <w:t xml:space="preserve">Table 2.1 — Anticipated data quality issues and planned treatments.</w:t>
      </w:r>
    </w:p>
    <w:p>
      <w:pPr>
        <w:pStyle w:val="Heading2"/>
        <w:spacing w:after="120" w:before="260"/>
      </w:pPr>
      <w:r>
        <w:rPr>
          <w:b/>
          <w:bCs/>
          <w:color w:val="2E74B5"/>
          <w:sz w:val="26"/>
          <w:szCs w:val="26"/>
        </w:rPr>
        <w:t xml:space="preserve">2.3 On Outliers in This Dataset</w:t>
      </w:r>
    </w:p>
    <w:p>
      <w:pPr>
        <w:spacing w:after="140" w:line="300"/>
      </w:pPr>
      <w:r>
        <w:rPr>
          <w:sz w:val="22"/>
          <w:szCs w:val="22"/>
        </w:rPr>
        <w:t xml:space="preserve">Outlier handling deserves a deliberate decision rather than a reflexive removal. In many tabular problems an extreme value is a measurement error. Here it usually is not. A 900-character message packed with capitals, currency symbols and a shortened URL is not a data glitch — it is a textbook spam message and one of the most informative rows in the dataset. Deleting it because it sits beyond 1.5 × IQR on message length would actively damage the model.</w:t>
      </w:r>
    </w:p>
    <w:p>
      <w:pPr>
        <w:spacing w:after="140" w:line="300"/>
      </w:pPr>
      <w:r>
        <w:rPr>
          <w:sz w:val="22"/>
          <w:szCs w:val="22"/>
        </w:rPr>
        <w:t xml:space="preserve">The policy adopted is therefore: outliers in the engineered numeric features are identified and reported during Week 3 exploratory analysis, but are not deleted. Where their magnitude threatens to dominate a distance-sensitive model, the mitigation is robust scaling or log transformation, not row removal. Rows are only ever deleted when they are structurally invalid — empty text, or a label outside the two permitted values.</w:t>
      </w:r>
    </w:p>
    <w:p>
      <w:r>
        <w:br w:type="page"/>
      </w:r>
    </w:p>
    <w:p>
      <w:pPr>
        <w:pStyle w:val="Heading1"/>
        <w:pBdr>
          <w:bottom w:val="single" w:color="1F4E79" w:sz="8" w:space="4"/>
        </w:pBdr>
        <w:spacing w:after="180" w:before="320"/>
      </w:pPr>
      <w:r>
        <w:rPr>
          <w:b/>
          <w:bCs/>
          <w:color w:val="1F4E79"/>
          <w:sz w:val="32"/>
          <w:szCs w:val="32"/>
        </w:rPr>
        <w:t xml:space="preserve">3. The Cleaning Pipeline</w:t>
      </w:r>
    </w:p>
    <w:p>
      <w:pPr>
        <w:spacing w:after="140" w:line="300"/>
      </w:pPr>
      <w:r>
        <w:rPr>
          <w:sz w:val="22"/>
          <w:szCs w:val="22"/>
        </w:rPr>
        <w:t xml:space="preserve">The pipeline is expressed as an ordered sequence of nine steps. Order matters: masking must precede punctuation removal, and feature extraction must precede character stripping.</w:t>
      </w:r>
    </w:p>
    <w:p>
      <w:pPr>
        <w:pStyle w:val="Heading2"/>
        <w:spacing w:after="120" w:before="260"/>
      </w:pPr>
      <w:r>
        <w:rPr>
          <w:b/>
          <w:bCs/>
          <w:color w:val="2E74B5"/>
          <w:sz w:val="26"/>
          <w:szCs w:val="26"/>
        </w:rPr>
        <w:t xml:space="preserve">3.1 Pipeline Flowchart</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  RAW DATA  (spam.csv)          |</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[1] STRUCTURAL CLEAN-UP</w:t>
      </w:r>
    </w:p>
    <w:p>
      <w:pPr>
        <w:shd w:fill="F2F2F2" w:val="clear"/>
        <w:spacing w:after="0" w:line="260"/>
        <w:ind w:left="288"/>
      </w:pPr>
      <w:r>
        <w:rPr>
          <w:rFonts w:ascii="Consolas" w:cs="Consolas" w:eastAsia="Consolas" w:hAnsi="Consolas"/>
          <w:sz w:val="19"/>
          <w:szCs w:val="19"/>
        </w:rPr>
        <w:t xml:space="preserve">       drop unnamed cols -&gt; rename -&gt; encode label to 0/1</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[2] INTEGRITY CHECKS</w:t>
      </w:r>
    </w:p>
    <w:p>
      <w:pPr>
        <w:shd w:fill="F2F2F2" w:val="clear"/>
        <w:spacing w:after="0" w:line="260"/>
        <w:ind w:left="288"/>
      </w:pPr>
      <w:r>
        <w:rPr>
          <w:rFonts w:ascii="Consolas" w:cs="Consolas" w:eastAsia="Consolas" w:hAnsi="Consolas"/>
          <w:sz w:val="19"/>
          <w:szCs w:val="19"/>
        </w:rPr>
        <w:t xml:space="preserve">       drop exact duplicates -&gt; drop empty messages</w:t>
      </w:r>
    </w:p>
    <w:p>
      <w:pPr>
        <w:shd w:fill="F2F2F2" w:val="clear"/>
        <w:spacing w:after="0" w:line="260"/>
        <w:ind w:left="288"/>
      </w:pPr>
      <w:r>
        <w:rPr>
          <w:rFonts w:ascii="Consolas" w:cs="Consolas" w:eastAsia="Consolas" w:hAnsi="Consolas"/>
          <w:sz w:val="19"/>
          <w:szCs w:val="19"/>
        </w:rPr>
        <w:t xml:space="preserve">       -&gt; resolve conflicting labels</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[3] FEATURE EXTRACTION  (BEFORE stripping!)</w:t>
      </w:r>
    </w:p>
    <w:p>
      <w:pPr>
        <w:shd w:fill="F2F2F2" w:val="clear"/>
        <w:spacing w:after="0" w:line="260"/>
        <w:ind w:left="288"/>
      </w:pPr>
      <w:r>
        <w:rPr>
          <w:rFonts w:ascii="Consolas" w:cs="Consolas" w:eastAsia="Consolas" w:hAnsi="Consolas"/>
          <w:sz w:val="19"/>
          <w:szCs w:val="19"/>
        </w:rPr>
        <w:t xml:space="preserve">       msg_length, word_count, digit_ratio, upper_ratio,</w:t>
      </w:r>
    </w:p>
    <w:p>
      <w:pPr>
        <w:shd w:fill="F2F2F2" w:val="clear"/>
        <w:spacing w:after="0" w:line="260"/>
        <w:ind w:left="288"/>
      </w:pPr>
      <w:r>
        <w:rPr>
          <w:rFonts w:ascii="Consolas" w:cs="Consolas" w:eastAsia="Consolas" w:hAnsi="Consolas"/>
          <w:sz w:val="19"/>
          <w:szCs w:val="19"/>
        </w:rPr>
        <w:t xml:space="preserve">       punct_ratio, has_url, currency_count, exclam_count</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[4] TEXT NORMALISATION</w:t>
      </w:r>
    </w:p>
    <w:p>
      <w:pPr>
        <w:shd w:fill="F2F2F2" w:val="clear"/>
        <w:spacing w:after="0" w:line="260"/>
        <w:ind w:left="288"/>
      </w:pPr>
      <w:r>
        <w:rPr>
          <w:rFonts w:ascii="Consolas" w:cs="Consolas" w:eastAsia="Consolas" w:hAnsi="Consolas"/>
          <w:sz w:val="19"/>
          <w:szCs w:val="19"/>
        </w:rPr>
        <w:t xml:space="preserve">       unescape HTML -&gt; lowercase -&gt; mask URL/email/phone/number</w:t>
      </w:r>
    </w:p>
    <w:p>
      <w:pPr>
        <w:shd w:fill="F2F2F2" w:val="clear"/>
        <w:spacing w:after="0" w:line="260"/>
        <w:ind w:left="288"/>
      </w:pPr>
      <w:r>
        <w:rPr>
          <w:rFonts w:ascii="Consolas" w:cs="Consolas" w:eastAsia="Consolas" w:hAnsi="Consolas"/>
          <w:sz w:val="19"/>
          <w:szCs w:val="19"/>
        </w:rPr>
        <w:t xml:space="preserve">       -&gt; strip punctuation -&gt; collapse whitespace</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[5] TOKENISATION</w:t>
      </w:r>
    </w:p>
    <w:p>
      <w:pPr>
        <w:shd w:fill="F2F2F2" w:val="clear"/>
        <w:spacing w:after="0" w:line="260"/>
        <w:ind w:left="288"/>
      </w:pPr>
      <w:r>
        <w:rPr>
          <w:rFonts w:ascii="Consolas" w:cs="Consolas" w:eastAsia="Consolas" w:hAnsi="Consolas"/>
          <w:sz w:val="19"/>
          <w:szCs w:val="19"/>
        </w:rPr>
        <w:t xml:space="preserve">       word_tokenize() -&gt; drop tokens of length &lt; 2</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[6] STOP-WORD REMOVAL  (conservative custom list)</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[7] LEMMATISATION</w:t>
      </w:r>
    </w:p>
    <w:p>
      <w:pPr>
        <w:shd w:fill="F2F2F2" w:val="clear"/>
        <w:spacing w:after="0" w:line="260"/>
        <w:ind w:left="288"/>
      </w:pPr>
      <w:r>
        <w:rPr>
          <w:rFonts w:ascii="Consolas" w:cs="Consolas" w:eastAsia="Consolas" w:hAnsi="Consolas"/>
          <w:sz w:val="19"/>
          <w:szCs w:val="19"/>
        </w:rPr>
        <w:t xml:space="preserve">       WordNetLemmatizer -&gt; "winning"/"wins" -&gt; "win"</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[8] STRATIFIED TRAIN / TEST SPLIT   80 / 20   &lt;-- BEFORE fitting</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[9] VECTORISATION + SCALING</w:t>
      </w:r>
    </w:p>
    <w:p>
      <w:pPr>
        <w:shd w:fill="F2F2F2" w:val="clear"/>
        <w:spacing w:after="0" w:line="260"/>
        <w:ind w:left="288"/>
      </w:pPr>
      <w:r>
        <w:rPr>
          <w:rFonts w:ascii="Consolas" w:cs="Consolas" w:eastAsia="Consolas" w:hAnsi="Consolas"/>
          <w:sz w:val="19"/>
          <w:szCs w:val="19"/>
        </w:rPr>
        <w:t xml:space="preserve">       TF-IDF .fit_transform(train) / .transform(test)</w:t>
      </w:r>
    </w:p>
    <w:p>
      <w:pPr>
        <w:shd w:fill="F2F2F2" w:val="clear"/>
        <w:spacing w:after="0" w:line="260"/>
        <w:ind w:left="288"/>
      </w:pPr>
      <w:r>
        <w:rPr>
          <w:rFonts w:ascii="Consolas" w:cs="Consolas" w:eastAsia="Consolas" w:hAnsi="Consolas"/>
          <w:sz w:val="19"/>
          <w:szCs w:val="19"/>
        </w:rPr>
        <w:t xml:space="preserve">       StandardScaler on numeric block -&gt; hstack -&gt; X_train, X_test</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  MODEL-READY MATRIX            |</w:t>
      </w:r>
    </w:p>
    <w:p>
      <w:pPr>
        <w:shd w:fill="F2F2F2" w:val="clear"/>
        <w:spacing w:after="160" w:line="260"/>
        <w:ind w:left="288"/>
      </w:pPr>
      <w:r>
        <w:rPr>
          <w:rFonts w:ascii="Consolas" w:cs="Consolas" w:eastAsia="Consolas" w:hAnsi="Consolas"/>
          <w:sz w:val="19"/>
          <w:szCs w:val="19"/>
        </w:rPr>
        <w:t xml:space="preserve">            +--------------------------------+</w:t>
      </w:r>
    </w:p>
    <w:p>
      <w:pPr>
        <w:spacing w:after="200" w:before="80"/>
        <w:jc w:val="center"/>
      </w:pPr>
      <w:r>
        <w:rPr>
          <w:i/>
          <w:iCs/>
          <w:color w:val="595959"/>
          <w:sz w:val="19"/>
          <w:szCs w:val="19"/>
        </w:rPr>
        <w:t xml:space="preserve">Figure 3.1 — Nine-step cleaning and transformation pipeline.</w:t>
      </w:r>
    </w:p>
    <w:p>
      <w:pPr>
        <w:pStyle w:val="Heading2"/>
        <w:spacing w:after="120" w:before="260"/>
      </w:pPr>
      <w:r>
        <w:rPr>
          <w:b/>
          <w:bCs/>
          <w:color w:val="2E74B5"/>
          <w:sz w:val="26"/>
          <w:szCs w:val="26"/>
        </w:rPr>
        <w:t xml:space="preserve">3.2 Step 1 — Structural Clean-up</w:t>
      </w:r>
    </w:p>
    <w:p>
      <w:pPr>
        <w:spacing w:after="140" w:line="300"/>
      </w:pPr>
      <w:r>
        <w:rPr>
          <w:sz w:val="22"/>
          <w:szCs w:val="22"/>
        </w:rPr>
        <w:t xml:space="preserve">The published CSV carries three residual unnamed columns from the original spreadsheet export, populated only in a handful of rows where a message contained an unescaped comma. These are dropped, the two meaningful columns are renamed, and the categorical label is mapped to an integer target.</w:t>
      </w:r>
    </w:p>
    <w:p>
      <w:pPr>
        <w:shd w:fill="F2F2F2" w:val="clear"/>
        <w:spacing w:after="0" w:line="260"/>
        <w:ind w:left="288"/>
      </w:pPr>
      <w:r>
        <w:rPr>
          <w:rFonts w:ascii="Consolas" w:cs="Consolas" w:eastAsia="Consolas" w:hAnsi="Consolas"/>
          <w:sz w:val="19"/>
          <w:szCs w:val="19"/>
        </w:rPr>
        <w:t xml:space="preserve">df = df.loc[:, ~df.columns.str.contains("^Unnamed")]</w:t>
      </w:r>
    </w:p>
    <w:p>
      <w:pPr>
        <w:shd w:fill="F2F2F2" w:val="clear"/>
        <w:spacing w:after="0" w:line="260"/>
        <w:ind w:left="288"/>
      </w:pPr>
      <w:r>
        <w:rPr>
          <w:rFonts w:ascii="Consolas" w:cs="Consolas" w:eastAsia="Consolas" w:hAnsi="Consolas"/>
          <w:sz w:val="19"/>
          <w:szCs w:val="19"/>
        </w:rPr>
        <w:t xml:space="preserve">df.columns = ["label", "message"]</w:t>
      </w:r>
    </w:p>
    <w:p>
      <w:pPr>
        <w:shd w:fill="F2F2F2" w:val="clear"/>
        <w:spacing w:after="0" w:line="260"/>
        <w:ind w:left="288"/>
      </w:pPr>
      <w:r>
        <w:rPr>
          <w:rFonts w:ascii="Consolas" w:cs="Consolas" w:eastAsia="Consolas" w:hAnsi="Consolas"/>
          <w:sz w:val="19"/>
          <w:szCs w:val="19"/>
        </w:rPr>
        <w:t xml:space="preserve">df["target"] = df["label"].map({"ham": 0, "spam": 1})</w:t>
      </w:r>
    </w:p>
    <w:p>
      <w:pPr>
        <w:shd w:fill="F2F2F2" w:val="clear"/>
        <w:spacing w:after="160" w:line="260"/>
        <w:ind w:left="288"/>
      </w:pPr>
      <w:r>
        <w:rPr>
          <w:rFonts w:ascii="Consolas" w:cs="Consolas" w:eastAsia="Consolas" w:hAnsi="Consolas"/>
          <w:sz w:val="19"/>
          <w:szCs w:val="19"/>
        </w:rPr>
        <w:t xml:space="preserve">assert df["target"].isin([0, 1]).all(), "Unexpected label value found"</w:t>
      </w:r>
    </w:p>
    <w:p>
      <w:pPr>
        <w:spacing w:after="140" w:line="300"/>
      </w:pPr>
      <w:r>
        <w:rPr>
          <w:sz w:val="22"/>
          <w:szCs w:val="22"/>
        </w:rPr>
        <w:t xml:space="preserve">Mapping spam to 1 is deliberate: scikit-learn treats the value 1 as the positive class, so precision, recall and F1 will be reported for spam by default, which is exactly the class whose errors carry the asymmetric cost identified in Week 1.</w:t>
      </w:r>
    </w:p>
    <w:p>
      <w:pPr>
        <w:pStyle w:val="Heading2"/>
        <w:spacing w:after="120" w:before="260"/>
      </w:pPr>
      <w:r>
        <w:rPr>
          <w:b/>
          <w:bCs/>
          <w:color w:val="2E74B5"/>
          <w:sz w:val="26"/>
          <w:szCs w:val="26"/>
        </w:rPr>
        <w:t xml:space="preserve">3.3 Step 2 — Duplicates, Missing Values and Label Conflicts</w:t>
      </w:r>
    </w:p>
    <w:p>
      <w:pPr>
        <w:pStyle w:val="Heading3"/>
        <w:spacing w:after="100" w:before="200"/>
      </w:pPr>
      <w:r>
        <w:rPr>
          <w:b/>
          <w:bCs/>
          <w:color w:val="333333"/>
          <w:sz w:val="23"/>
          <w:szCs w:val="23"/>
        </w:rPr>
        <w:t xml:space="preserve">Duplicates</w:t>
      </w:r>
    </w:p>
    <w:p>
      <w:pPr>
        <w:spacing w:after="140" w:line="300"/>
      </w:pPr>
      <w:r>
        <w:rPr>
          <w:sz w:val="22"/>
          <w:szCs w:val="22"/>
        </w:rPr>
        <w:t xml:space="preserve">Roughly 400 exact duplicate messages exist in this corpus. They must be removed before splitting, not after. If the same message appears in both the training and the test set, the reported test performance is partly a memorisation score, and the model appears better than it is. This is one of the most common and least visible forms of leakage in text classification.</w:t>
      </w:r>
    </w:p>
    <w:p>
      <w:pPr>
        <w:shd w:fill="F2F2F2" w:val="clear"/>
        <w:spacing w:after="0" w:line="260"/>
        <w:ind w:left="288"/>
      </w:pPr>
      <w:r>
        <w:rPr>
          <w:rFonts w:ascii="Consolas" w:cs="Consolas" w:eastAsia="Consolas" w:hAnsi="Consolas"/>
          <w:sz w:val="19"/>
          <w:szCs w:val="19"/>
        </w:rPr>
        <w:t xml:space="preserve">before = len(df)</w:t>
      </w:r>
    </w:p>
    <w:p>
      <w:pPr>
        <w:shd w:fill="F2F2F2" w:val="clear"/>
        <w:spacing w:after="0" w:line="260"/>
        <w:ind w:left="288"/>
      </w:pPr>
      <w:r>
        <w:rPr>
          <w:rFonts w:ascii="Consolas" w:cs="Consolas" w:eastAsia="Consolas" w:hAnsi="Consolas"/>
          <w:sz w:val="19"/>
          <w:szCs w:val="19"/>
        </w:rPr>
        <w:t xml:space="preserve">df = df.drop_duplicates(subset=["message"], keep="first").reset_index(drop=True)</w:t>
      </w:r>
    </w:p>
    <w:p>
      <w:pPr>
        <w:shd w:fill="F2F2F2" w:val="clear"/>
        <w:spacing w:after="160" w:line="260"/>
        <w:ind w:left="288"/>
      </w:pPr>
      <w:r>
        <w:rPr>
          <w:rFonts w:ascii="Consolas" w:cs="Consolas" w:eastAsia="Consolas" w:hAnsi="Consolas"/>
          <w:sz w:val="19"/>
          <w:szCs w:val="19"/>
        </w:rPr>
        <w:t xml:space="preserve">print(f"Removed {before - len(df)} duplicate messages")</w:t>
      </w:r>
    </w:p>
    <w:p>
      <w:pPr>
        <w:pStyle w:val="Heading3"/>
        <w:spacing w:after="100" w:before="200"/>
      </w:pPr>
      <w:r>
        <w:rPr>
          <w:b/>
          <w:bCs/>
          <w:color w:val="333333"/>
          <w:sz w:val="23"/>
          <w:szCs w:val="23"/>
        </w:rPr>
        <w:t xml:space="preserve">Missing values</w:t>
      </w:r>
    </w:p>
    <w:p>
      <w:pPr>
        <w:spacing w:after="140" w:line="300"/>
      </w:pPr>
      <w:r>
        <w:rPr>
          <w:sz w:val="22"/>
          <w:szCs w:val="22"/>
        </w:rPr>
        <w:t xml:space="preserve">This dataset is not expected to contain nulls, but the pipeline must handle them because it is written to be reusable on other corpora. The treatment depends on the column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808"/>
        <w:gridCol w:w="4306"/>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Column Type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Missing-Value Strategy</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Justification</w:t>
            </w:r>
          </w:p>
        </w:tc>
      </w:tr>
      <w:tr>
        <w:tc>
          <w:tcPr>
            <w:tcW w:type="dxa" w:w="0"/>
            <w:tcMar>
              <w:top w:type="dxa" w:w="60"/>
              <w:left w:type="dxa" w:w="100"/>
              <w:bottom w:type="dxa" w:w="60"/>
              <w:right w:type="dxa" w:w="100"/>
            </w:tcMar>
          </w:tcPr>
          <w:p>
            <w:pPr>
              <w:spacing w:after="0" w:line="260"/>
            </w:pPr>
            <w:r>
              <w:rPr>
                <w:b w:val="false"/>
                <w:bCs w:val="false"/>
                <w:sz w:val="20"/>
                <w:szCs w:val="20"/>
              </w:rPr>
              <w:t xml:space="preserve">Target label</w:t>
            </w:r>
          </w:p>
        </w:tc>
        <w:tc>
          <w:tcPr>
            <w:tcW w:type="dxa" w:w="0"/>
            <w:tcMar>
              <w:top w:type="dxa" w:w="60"/>
              <w:left w:type="dxa" w:w="100"/>
              <w:bottom w:type="dxa" w:w="60"/>
              <w:right w:type="dxa" w:w="100"/>
            </w:tcMar>
          </w:tcPr>
          <w:p>
            <w:pPr>
              <w:spacing w:after="0" w:line="260"/>
            </w:pPr>
            <w:r>
              <w:rPr>
                <w:b w:val="false"/>
                <w:bCs w:val="false"/>
                <w:sz w:val="20"/>
                <w:szCs w:val="20"/>
              </w:rPr>
              <w:t xml:space="preserve">Drop the row</w:t>
            </w:r>
          </w:p>
        </w:tc>
        <w:tc>
          <w:tcPr>
            <w:tcW w:type="dxa" w:w="0"/>
            <w:tcMar>
              <w:top w:type="dxa" w:w="60"/>
              <w:left w:type="dxa" w:w="100"/>
              <w:bottom w:type="dxa" w:w="60"/>
              <w:right w:type="dxa" w:w="100"/>
            </w:tcMar>
          </w:tcPr>
          <w:p>
            <w:pPr>
              <w:spacing w:after="0" w:line="260"/>
            </w:pPr>
            <w:r>
              <w:rPr>
                <w:b w:val="false"/>
                <w:bCs w:val="false"/>
                <w:sz w:val="20"/>
                <w:szCs w:val="20"/>
              </w:rPr>
              <w:t xml:space="preserve">A supervised record without a label cannot contribute to training and cannot be imputed honestly.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Message text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Drop the row</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An empty message carries no information; imputing text would fabricate data.</w:t>
            </w:r>
          </w:p>
        </w:tc>
      </w:tr>
      <w:tr>
        <w:tc>
          <w:tcPr>
            <w:tcW w:type="dxa" w:w="0"/>
            <w:tcMar>
              <w:top w:type="dxa" w:w="60"/>
              <w:left w:type="dxa" w:w="100"/>
              <w:bottom w:type="dxa" w:w="60"/>
              <w:right w:type="dxa" w:w="100"/>
            </w:tcMar>
          </w:tcPr>
          <w:p>
            <w:pPr>
              <w:spacing w:after="0" w:line="260"/>
            </w:pPr>
            <w:r>
              <w:rPr>
                <w:b w:val="false"/>
                <w:bCs w:val="false"/>
                <w:sz w:val="20"/>
                <w:szCs w:val="20"/>
              </w:rPr>
              <w:t xml:space="preserve">Derived numeric feature</w:t>
            </w:r>
          </w:p>
        </w:tc>
        <w:tc>
          <w:tcPr>
            <w:tcW w:type="dxa" w:w="0"/>
            <w:tcMar>
              <w:top w:type="dxa" w:w="60"/>
              <w:left w:type="dxa" w:w="100"/>
              <w:bottom w:type="dxa" w:w="60"/>
              <w:right w:type="dxa" w:w="100"/>
            </w:tcMar>
          </w:tcPr>
          <w:p>
            <w:pPr>
              <w:spacing w:after="0" w:line="260"/>
            </w:pPr>
            <w:r>
              <w:rPr>
                <w:b w:val="false"/>
                <w:bCs w:val="false"/>
                <w:sz w:val="20"/>
                <w:szCs w:val="20"/>
              </w:rPr>
              <w:t xml:space="preserve">Recompute, never impute</w:t>
            </w:r>
          </w:p>
        </w:tc>
        <w:tc>
          <w:tcPr>
            <w:tcW w:type="dxa" w:w="0"/>
            <w:tcMar>
              <w:top w:type="dxa" w:w="60"/>
              <w:left w:type="dxa" w:w="100"/>
              <w:bottom w:type="dxa" w:w="60"/>
              <w:right w:type="dxa" w:w="100"/>
            </w:tcMar>
          </w:tcPr>
          <w:p>
            <w:pPr>
              <w:spacing w:after="0" w:line="260"/>
            </w:pPr>
            <w:r>
              <w:rPr>
                <w:b w:val="false"/>
                <w:bCs w:val="false"/>
                <w:sz w:val="20"/>
                <w:szCs w:val="20"/>
              </w:rPr>
              <w:t xml:space="preserve">Every numeric feature is a deterministic function of the text, so a null means a computation failure, not absent data.</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Optional metadata (future corpora)</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Median for skewed numerics; explicit "unknown" category for categoricals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Median resists outliers; an explicit category preserves the fact that the value was missing, which can itself be predictive.</w:t>
            </w:r>
          </w:p>
        </w:tc>
      </w:tr>
    </w:tbl>
    <w:p>
      <w:pPr>
        <w:spacing w:after="200" w:before="80"/>
        <w:jc w:val="center"/>
      </w:pPr>
      <w:r>
        <w:rPr>
          <w:i/>
          <w:iCs/>
          <w:color w:val="595959"/>
          <w:sz w:val="19"/>
          <w:szCs w:val="19"/>
        </w:rPr>
        <w:t xml:space="preserve">Table 3.1 — Missing-value policy by column type.</w:t>
      </w:r>
    </w:p>
    <w:p>
      <w:pPr>
        <w:pStyle w:val="Heading3"/>
        <w:spacing w:after="100" w:before="200"/>
      </w:pPr>
      <w:r>
        <w:rPr>
          <w:b/>
          <w:bCs/>
          <w:color w:val="333333"/>
          <w:sz w:val="23"/>
          <w:szCs w:val="23"/>
        </w:rPr>
        <w:t xml:space="preserve">Conflicting labels</w:t>
      </w:r>
    </w:p>
    <w:p>
      <w:pPr>
        <w:spacing w:after="140" w:line="300"/>
      </w:pPr>
      <w:r>
        <w:rPr>
          <w:sz w:val="22"/>
          <w:szCs w:val="22"/>
        </w:rPr>
        <w:t xml:space="preserve">A subtler defect is the same message text appearing twice with different labels. Because duplicates are dropped with keep="first", such a conflict would be silently resolved by row order — an arbitrary and undocumented decision. The pipeline therefore detects conflicts explicitly before de-duplication and reports them for manual inspection.</w:t>
      </w:r>
    </w:p>
    <w:p>
      <w:pPr>
        <w:shd w:fill="F2F2F2" w:val="clear"/>
        <w:spacing w:after="0" w:line="260"/>
        <w:ind w:left="288"/>
      </w:pPr>
      <w:r>
        <w:rPr>
          <w:rFonts w:ascii="Consolas" w:cs="Consolas" w:eastAsia="Consolas" w:hAnsi="Consolas"/>
          <w:sz w:val="19"/>
          <w:szCs w:val="19"/>
        </w:rPr>
        <w:t xml:space="preserve">conflicts = (df.groupby("message")["target"]</w:t>
      </w:r>
    </w:p>
    <w:p>
      <w:pPr>
        <w:shd w:fill="F2F2F2" w:val="clear"/>
        <w:spacing w:after="0" w:line="260"/>
        <w:ind w:left="288"/>
      </w:pPr>
      <w:r>
        <w:rPr>
          <w:rFonts w:ascii="Consolas" w:cs="Consolas" w:eastAsia="Consolas" w:hAnsi="Consolas"/>
          <w:sz w:val="19"/>
          <w:szCs w:val="19"/>
        </w:rPr>
        <w:t xml:space="preserve">               .nunique()</w:t>
      </w:r>
    </w:p>
    <w:p>
      <w:pPr>
        <w:shd w:fill="F2F2F2" w:val="clear"/>
        <w:spacing w:after="0" w:line="260"/>
        <w:ind w:left="288"/>
      </w:pPr>
      <w:r>
        <w:rPr>
          <w:rFonts w:ascii="Consolas" w:cs="Consolas" w:eastAsia="Consolas" w:hAnsi="Consolas"/>
          <w:sz w:val="19"/>
          <w:szCs w:val="19"/>
        </w:rPr>
        <w:t xml:space="preserve">               .loc[lambda s: s &gt; 1]</w:t>
      </w:r>
    </w:p>
    <w:p>
      <w:pPr>
        <w:shd w:fill="F2F2F2" w:val="clear"/>
        <w:spacing w:after="0" w:line="260"/>
        <w:ind w:left="288"/>
      </w:pPr>
      <w:r>
        <w:rPr>
          <w:rFonts w:ascii="Consolas" w:cs="Consolas" w:eastAsia="Consolas" w:hAnsi="Consolas"/>
          <w:sz w:val="19"/>
          <w:szCs w:val="19"/>
        </w:rPr>
        <w:t xml:space="preserve">               .index)</w:t>
      </w:r>
    </w:p>
    <w:p>
      <w:pPr>
        <w:shd w:fill="F2F2F2" w:val="clear"/>
        <w:spacing w:after="0" w:line="260"/>
        <w:ind w:left="288"/>
      </w:pPr>
      <w:r>
        <w:rPr>
          <w:rFonts w:ascii="Consolas" w:cs="Consolas" w:eastAsia="Consolas" w:hAnsi="Consolas"/>
          <w:sz w:val="19"/>
          <w:szCs w:val="19"/>
        </w:rPr>
        <w:t xml:space="preserve">print(f"{len(conflicts)} messages carry conflicting labels")</w:t>
      </w:r>
    </w:p>
    <w:p>
      <w:pPr>
        <w:shd w:fill="F2F2F2" w:val="clear"/>
        <w:spacing w:after="160" w:line="260"/>
        <w:ind w:left="288"/>
      </w:pPr>
      <w:r>
        <w:rPr>
          <w:rFonts w:ascii="Consolas" w:cs="Consolas" w:eastAsia="Consolas" w:hAnsi="Consolas"/>
          <w:sz w:val="19"/>
          <w:szCs w:val="19"/>
        </w:rPr>
        <w:t xml:space="preserve">df[df["message"].isin(conflicts)].sort_values("message").head(20)</w:t>
      </w:r>
    </w:p>
    <w:p>
      <w:pPr>
        <w:pStyle w:val="Heading2"/>
        <w:spacing w:after="120" w:before="260"/>
      </w:pPr>
      <w:r>
        <w:rPr>
          <w:b/>
          <w:bCs/>
          <w:color w:val="2E74B5"/>
          <w:sz w:val="26"/>
          <w:szCs w:val="26"/>
        </w:rPr>
        <w:t xml:space="preserve">3.4 Step 3 — Feature Extraction Before Stripping</w:t>
      </w:r>
    </w:p>
    <w:p>
      <w:pPr>
        <w:spacing w:after="140" w:line="300"/>
      </w:pPr>
      <w:r>
        <w:rPr>
          <w:sz w:val="22"/>
          <w:szCs w:val="22"/>
        </w:rPr>
        <w:t xml:space="preserve">This is the most important ordering decision in the pipeline. Spam messages in this corpus are characterised as much by their typography as by their vocabulary: shouting capitals, dense digits from prize codes and short numbers, currency symbols, and clusters of exclamation marks. All of those characters are about to be removed by normalisation. Extracting them as counts first converts fragile surface noise into durable numeric signal.</w:t>
      </w:r>
    </w:p>
    <w:p>
      <w:pPr>
        <w:shd w:fill="F2F2F2" w:val="clear"/>
        <w:spacing w:after="0" w:line="260"/>
        <w:ind w:left="288"/>
      </w:pPr>
      <w:r>
        <w:rPr>
          <w:rFonts w:ascii="Consolas" w:cs="Consolas" w:eastAsia="Consolas" w:hAnsi="Consolas"/>
          <w:sz w:val="19"/>
          <w:szCs w:val="19"/>
        </w:rPr>
        <w:t xml:space="preserve">import re, string</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CURRENCY = re.compile(r"[\u00a3$\u20ac\u00a5]")</w:t>
      </w:r>
    </w:p>
    <w:p>
      <w:pPr>
        <w:shd w:fill="F2F2F2" w:val="clear"/>
        <w:spacing w:after="0" w:line="260"/>
        <w:ind w:left="288"/>
      </w:pPr>
      <w:r>
        <w:rPr>
          <w:rFonts w:ascii="Consolas" w:cs="Consolas" w:eastAsia="Consolas" w:hAnsi="Consolas"/>
          <w:sz w:val="19"/>
          <w:szCs w:val="19"/>
        </w:rPr>
        <w:t xml:space="preserve">URL_RE   = re.compile(r"https?://\S+|www\.\S+")</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def add_structural_features(df, col="message"):</w:t>
      </w:r>
    </w:p>
    <w:p>
      <w:pPr>
        <w:shd w:fill="F2F2F2" w:val="clear"/>
        <w:spacing w:after="0" w:line="260"/>
        <w:ind w:left="288"/>
      </w:pPr>
      <w:r>
        <w:rPr>
          <w:rFonts w:ascii="Consolas" w:cs="Consolas" w:eastAsia="Consolas" w:hAnsi="Consolas"/>
          <w:sz w:val="19"/>
          <w:szCs w:val="19"/>
        </w:rPr>
        <w:t xml:space="preserve">    s = df[col].fillna("")</w:t>
      </w:r>
    </w:p>
    <w:p>
      <w:pPr>
        <w:shd w:fill="F2F2F2" w:val="clear"/>
        <w:spacing w:after="0" w:line="260"/>
        <w:ind w:left="288"/>
      </w:pPr>
      <w:r>
        <w:rPr>
          <w:rFonts w:ascii="Consolas" w:cs="Consolas" w:eastAsia="Consolas" w:hAnsi="Consolas"/>
          <w:sz w:val="19"/>
          <w:szCs w:val="19"/>
        </w:rPr>
        <w:t xml:space="preserve">    df["msg_length"]     = s.str.len()</w:t>
      </w:r>
    </w:p>
    <w:p>
      <w:pPr>
        <w:shd w:fill="F2F2F2" w:val="clear"/>
        <w:spacing w:after="0" w:line="260"/>
        <w:ind w:left="288"/>
      </w:pPr>
      <w:r>
        <w:rPr>
          <w:rFonts w:ascii="Consolas" w:cs="Consolas" w:eastAsia="Consolas" w:hAnsi="Consolas"/>
          <w:sz w:val="19"/>
          <w:szCs w:val="19"/>
        </w:rPr>
        <w:t xml:space="preserve">    df["word_count"]     = s.str.split().str.len().fillna(0)</w:t>
      </w:r>
    </w:p>
    <w:p>
      <w:pPr>
        <w:shd w:fill="F2F2F2" w:val="clear"/>
        <w:spacing w:after="0" w:line="260"/>
        <w:ind w:left="288"/>
      </w:pPr>
      <w:r>
        <w:rPr>
          <w:rFonts w:ascii="Consolas" w:cs="Consolas" w:eastAsia="Consolas" w:hAnsi="Consolas"/>
          <w:sz w:val="19"/>
          <w:szCs w:val="19"/>
        </w:rPr>
        <w:t xml:space="preserve">    df["digit_ratio"]    = s.apply(lambda t: sum(c.isdigit() for c in t) / max(len(t), 1))</w:t>
      </w:r>
    </w:p>
    <w:p>
      <w:pPr>
        <w:shd w:fill="F2F2F2" w:val="clear"/>
        <w:spacing w:after="0" w:line="260"/>
        <w:ind w:left="288"/>
      </w:pPr>
      <w:r>
        <w:rPr>
          <w:rFonts w:ascii="Consolas" w:cs="Consolas" w:eastAsia="Consolas" w:hAnsi="Consolas"/>
          <w:sz w:val="19"/>
          <w:szCs w:val="19"/>
        </w:rPr>
        <w:t xml:space="preserve">    df["upper_ratio"]    = s.apply(lambda t: sum(c.isupper() for c in t) / max(len(t), 1))</w:t>
      </w:r>
    </w:p>
    <w:p>
      <w:pPr>
        <w:shd w:fill="F2F2F2" w:val="clear"/>
        <w:spacing w:after="0" w:line="260"/>
        <w:ind w:left="288"/>
      </w:pPr>
      <w:r>
        <w:rPr>
          <w:rFonts w:ascii="Consolas" w:cs="Consolas" w:eastAsia="Consolas" w:hAnsi="Consolas"/>
          <w:sz w:val="19"/>
          <w:szCs w:val="19"/>
        </w:rPr>
        <w:t xml:space="preserve">    df["punct_ratio"]    = s.apply(lambda t: sum(c in string.punctuation for c in t) / max(len(t), 1))</w:t>
      </w:r>
    </w:p>
    <w:p>
      <w:pPr>
        <w:shd w:fill="F2F2F2" w:val="clear"/>
        <w:spacing w:after="0" w:line="260"/>
        <w:ind w:left="288"/>
      </w:pPr>
      <w:r>
        <w:rPr>
          <w:rFonts w:ascii="Consolas" w:cs="Consolas" w:eastAsia="Consolas" w:hAnsi="Consolas"/>
          <w:sz w:val="19"/>
          <w:szCs w:val="19"/>
        </w:rPr>
        <w:t xml:space="preserve">    df["exclam_count"]   = s.str.count(r"!")</w:t>
      </w:r>
    </w:p>
    <w:p>
      <w:pPr>
        <w:shd w:fill="F2F2F2" w:val="clear"/>
        <w:spacing w:after="0" w:line="260"/>
        <w:ind w:left="288"/>
      </w:pPr>
      <w:r>
        <w:rPr>
          <w:rFonts w:ascii="Consolas" w:cs="Consolas" w:eastAsia="Consolas" w:hAnsi="Consolas"/>
          <w:sz w:val="19"/>
          <w:szCs w:val="19"/>
        </w:rPr>
        <w:t xml:space="preserve">    df["currency_count"] = s.apply(lambda t: len(CURRENCY.findall(t)))</w:t>
      </w:r>
    </w:p>
    <w:p>
      <w:pPr>
        <w:shd w:fill="F2F2F2" w:val="clear"/>
        <w:spacing w:after="0" w:line="260"/>
        <w:ind w:left="288"/>
      </w:pPr>
      <w:r>
        <w:rPr>
          <w:rFonts w:ascii="Consolas" w:cs="Consolas" w:eastAsia="Consolas" w:hAnsi="Consolas"/>
          <w:sz w:val="19"/>
          <w:szCs w:val="19"/>
        </w:rPr>
        <w:t xml:space="preserve">    df["has_url"]        = s.apply(lambda t: int(bool(URL_RE.search(t))))</w:t>
      </w:r>
    </w:p>
    <w:p>
      <w:pPr>
        <w:shd w:fill="F2F2F2" w:val="clear"/>
        <w:spacing w:after="0" w:line="260"/>
        <w:ind w:left="288"/>
      </w:pPr>
      <w:r>
        <w:rPr>
          <w:rFonts w:ascii="Consolas" w:cs="Consolas" w:eastAsia="Consolas" w:hAnsi="Consolas"/>
          <w:sz w:val="19"/>
          <w:szCs w:val="19"/>
        </w:rPr>
        <w:t xml:space="preserve">    df["avg_word_len"]   = df["msg_length"] / df["word_count"].replace(0, 1)</w:t>
      </w:r>
    </w:p>
    <w:p>
      <w:pPr>
        <w:shd w:fill="F2F2F2" w:val="clear"/>
        <w:spacing w:after="160" w:line="260"/>
        <w:ind w:left="288"/>
      </w:pPr>
      <w:r>
        <w:rPr>
          <w:rFonts w:ascii="Consolas" w:cs="Consolas" w:eastAsia="Consolas" w:hAnsi="Consolas"/>
          <w:sz w:val="19"/>
          <w:szCs w:val="19"/>
        </w:rPr>
        <w:t xml:space="preserve">    return df</w:t>
      </w:r>
    </w:p>
    <w:p>
      <w:pPr>
        <w:spacing w:after="200" w:before="80"/>
        <w:jc w:val="center"/>
      </w:pPr>
      <w:r>
        <w:rPr>
          <w:i/>
          <w:iCs/>
          <w:color w:val="595959"/>
          <w:sz w:val="19"/>
          <w:szCs w:val="19"/>
        </w:rPr>
        <w:t xml:space="preserve">Figure 3.2 — Structural feature extraction, executed before text normalisation.</w:t>
      </w:r>
    </w:p>
    <w:p>
      <w:pPr>
        <w:pStyle w:val="Heading2"/>
        <w:spacing w:after="120" w:before="260"/>
      </w:pPr>
      <w:r>
        <w:rPr>
          <w:b/>
          <w:bCs/>
          <w:color w:val="2E74B5"/>
          <w:sz w:val="26"/>
          <w:szCs w:val="26"/>
        </w:rPr>
        <w:t xml:space="preserve">3.5 Step 4 — Text Normalisation</w:t>
      </w:r>
    </w:p>
    <w:p>
      <w:pPr>
        <w:spacing w:after="140" w:line="300"/>
      </w:pPr>
      <w:r>
        <w:rPr>
          <w:sz w:val="22"/>
          <w:szCs w:val="22"/>
        </w:rPr>
        <w:t xml:space="preserve">Normalisation collapses surface variation so that semantically equivalent text produces identical tokens. Each sub-step is applied in a fixed order, because the order changes the result: masking URLs must happen before punctuation is stripped, or the "http://" prefix disappears and the URL becomes indistinguishable from ordinary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3182"/>
        <w:gridCol w:w="3557"/>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Order</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Operation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Example Before → After</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Rationale</w:t>
            </w:r>
          </w:p>
        </w:tc>
      </w:tr>
      <w:tr>
        <w:tc>
          <w:tcPr>
            <w:tcW w:type="dxa" w:w="0"/>
            <w:tcMar>
              <w:top w:type="dxa" w:w="60"/>
              <w:left w:type="dxa" w:w="100"/>
              <w:bottom w:type="dxa" w:w="60"/>
              <w:right w:type="dxa" w:w="100"/>
            </w:tcMar>
          </w:tcPr>
          <w:p>
            <w:pPr>
              <w:spacing w:after="0" w:line="260"/>
            </w:pPr>
            <w:r>
              <w:rPr>
                <w:b w:val="false"/>
                <w:bCs w:val="false"/>
                <w:sz w:val="20"/>
                <w:szCs w:val="20"/>
              </w:rPr>
              <w:t xml:space="preserve">4.1</w:t>
            </w:r>
          </w:p>
        </w:tc>
        <w:tc>
          <w:tcPr>
            <w:tcW w:type="dxa" w:w="0"/>
            <w:tcMar>
              <w:top w:type="dxa" w:w="60"/>
              <w:left w:type="dxa" w:w="100"/>
              <w:bottom w:type="dxa" w:w="60"/>
              <w:right w:type="dxa" w:w="100"/>
            </w:tcMar>
          </w:tcPr>
          <w:p>
            <w:pPr>
              <w:spacing w:after="0" w:line="260"/>
            </w:pPr>
            <w:r>
              <w:rPr>
                <w:b w:val="false"/>
                <w:bCs w:val="false"/>
                <w:sz w:val="20"/>
                <w:szCs w:val="20"/>
              </w:rPr>
              <w:t xml:space="preserve">HTML unescaping</w:t>
            </w:r>
          </w:p>
        </w:tc>
        <w:tc>
          <w:tcPr>
            <w:tcW w:type="dxa" w:w="0"/>
            <w:tcMar>
              <w:top w:type="dxa" w:w="60"/>
              <w:left w:type="dxa" w:w="100"/>
              <w:bottom w:type="dxa" w:w="60"/>
              <w:right w:type="dxa" w:w="100"/>
            </w:tcMar>
          </w:tcPr>
          <w:p>
            <w:pPr>
              <w:spacing w:after="0" w:line="260"/>
            </w:pPr>
            <w:r>
              <w:rPr>
                <w:b w:val="false"/>
                <w:bCs w:val="false"/>
                <w:sz w:val="20"/>
                <w:szCs w:val="20"/>
              </w:rPr>
              <w:t xml:space="preserve">&amp;amp;pound;500 → £500</w:t>
            </w:r>
          </w:p>
        </w:tc>
        <w:tc>
          <w:tcPr>
            <w:tcW w:type="dxa" w:w="0"/>
            <w:tcMar>
              <w:top w:type="dxa" w:w="60"/>
              <w:left w:type="dxa" w:w="100"/>
              <w:bottom w:type="dxa" w:w="60"/>
              <w:right w:type="dxa" w:w="100"/>
            </w:tcMar>
          </w:tcPr>
          <w:p>
            <w:pPr>
              <w:spacing w:after="0" w:line="260"/>
            </w:pPr>
            <w:r>
              <w:rPr>
                <w:b w:val="false"/>
                <w:bCs w:val="false"/>
                <w:sz w:val="20"/>
                <w:szCs w:val="20"/>
              </w:rPr>
              <w:t xml:space="preserve">Removes encoding artefacts that would otherwise become junk tokens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Lower-casing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WIN FREE → win free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Collapses casing variants into one feature; the shouting signal is already captured in upper_ratio</w:t>
            </w:r>
          </w:p>
        </w:tc>
      </w:tr>
      <w:tr>
        <w:tc>
          <w:tcPr>
            <w:tcW w:type="dxa" w:w="0"/>
            <w:tcMar>
              <w:top w:type="dxa" w:w="60"/>
              <w:left w:type="dxa" w:w="100"/>
              <w:bottom w:type="dxa" w:w="60"/>
              <w:right w:type="dxa" w:w="100"/>
            </w:tcMar>
          </w:tcPr>
          <w:p>
            <w:pPr>
              <w:spacing w:after="0" w:line="260"/>
            </w:pPr>
            <w:r>
              <w:rPr>
                <w:b w:val="false"/>
                <w:bCs w:val="false"/>
                <w:sz w:val="20"/>
                <w:szCs w:val="20"/>
              </w:rPr>
              <w:t xml:space="preserve">4.3</w:t>
            </w:r>
          </w:p>
        </w:tc>
        <w:tc>
          <w:tcPr>
            <w:tcW w:type="dxa" w:w="0"/>
            <w:tcMar>
              <w:top w:type="dxa" w:w="60"/>
              <w:left w:type="dxa" w:w="100"/>
              <w:bottom w:type="dxa" w:w="60"/>
              <w:right w:type="dxa" w:w="100"/>
            </w:tcMar>
          </w:tcPr>
          <w:p>
            <w:pPr>
              <w:spacing w:after="0" w:line="260"/>
            </w:pPr>
            <w:r>
              <w:rPr>
                <w:b w:val="false"/>
                <w:bCs w:val="false"/>
                <w:sz w:val="20"/>
                <w:szCs w:val="20"/>
              </w:rPr>
              <w:t xml:space="preserve">URL masking</w:t>
            </w:r>
          </w:p>
        </w:tc>
        <w:tc>
          <w:tcPr>
            <w:tcW w:type="dxa" w:w="0"/>
            <w:tcMar>
              <w:top w:type="dxa" w:w="60"/>
              <w:left w:type="dxa" w:w="100"/>
              <w:bottom w:type="dxa" w:w="60"/>
              <w:right w:type="dxa" w:w="100"/>
            </w:tcMar>
          </w:tcPr>
          <w:p>
            <w:pPr>
              <w:spacing w:after="0" w:line="260"/>
            </w:pPr>
            <w:r>
              <w:rPr>
                <w:b w:val="false"/>
                <w:bCs w:val="false"/>
                <w:sz w:val="20"/>
                <w:szCs w:val="20"/>
              </w:rPr>
              <w:t xml:space="preserve">http://bit.ly/x9 → urltoken</w:t>
            </w:r>
          </w:p>
        </w:tc>
        <w:tc>
          <w:tcPr>
            <w:tcW w:type="dxa" w:w="0"/>
            <w:tcMar>
              <w:top w:type="dxa" w:w="60"/>
              <w:left w:type="dxa" w:w="100"/>
              <w:bottom w:type="dxa" w:w="60"/>
              <w:right w:type="dxa" w:w="100"/>
            </w:tcMar>
          </w:tcPr>
          <w:p>
            <w:pPr>
              <w:spacing w:after="0" w:line="260"/>
            </w:pPr>
            <w:r>
              <w:rPr>
                <w:b w:val="false"/>
                <w:bCs w:val="false"/>
                <w:sz w:val="20"/>
                <w:szCs w:val="20"/>
              </w:rPr>
              <w:t xml:space="preserve">Generalises from a specific link to the concept "contains a link"</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Email masking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a@b.com → emailtoken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Same generalisation; also removes residual personal data</w:t>
            </w:r>
          </w:p>
        </w:tc>
      </w:tr>
      <w:tr>
        <w:tc>
          <w:tcPr>
            <w:tcW w:type="dxa" w:w="0"/>
            <w:tcMar>
              <w:top w:type="dxa" w:w="60"/>
              <w:left w:type="dxa" w:w="100"/>
              <w:bottom w:type="dxa" w:w="60"/>
              <w:right w:type="dxa" w:w="100"/>
            </w:tcMar>
          </w:tcPr>
          <w:p>
            <w:pPr>
              <w:spacing w:after="0" w:line="260"/>
            </w:pPr>
            <w:r>
              <w:rPr>
                <w:b w:val="false"/>
                <w:bCs w:val="false"/>
                <w:sz w:val="20"/>
                <w:szCs w:val="20"/>
              </w:rPr>
              <w:t xml:space="preserve">4.5</w:t>
            </w:r>
          </w:p>
        </w:tc>
        <w:tc>
          <w:tcPr>
            <w:tcW w:type="dxa" w:w="0"/>
            <w:tcMar>
              <w:top w:type="dxa" w:w="60"/>
              <w:left w:type="dxa" w:w="100"/>
              <w:bottom w:type="dxa" w:w="60"/>
              <w:right w:type="dxa" w:w="100"/>
            </w:tcMar>
          </w:tcPr>
          <w:p>
            <w:pPr>
              <w:spacing w:after="0" w:line="260"/>
            </w:pPr>
            <w:r>
              <w:rPr>
                <w:b w:val="false"/>
                <w:bCs w:val="false"/>
                <w:sz w:val="20"/>
                <w:szCs w:val="20"/>
              </w:rPr>
              <w:t xml:space="preserve">Phone masking</w:t>
            </w:r>
          </w:p>
        </w:tc>
        <w:tc>
          <w:tcPr>
            <w:tcW w:type="dxa" w:w="0"/>
            <w:tcMar>
              <w:top w:type="dxa" w:w="60"/>
              <w:left w:type="dxa" w:w="100"/>
              <w:bottom w:type="dxa" w:w="60"/>
              <w:right w:type="dxa" w:w="100"/>
            </w:tcMar>
          </w:tcPr>
          <w:p>
            <w:pPr>
              <w:spacing w:after="0" w:line="260"/>
            </w:pPr>
            <w:r>
              <w:rPr>
                <w:b w:val="false"/>
                <w:bCs w:val="false"/>
                <w:sz w:val="20"/>
                <w:szCs w:val="20"/>
              </w:rPr>
              <w:t xml:space="preserve">+44 7700 900123 → phonetoken</w:t>
            </w:r>
          </w:p>
        </w:tc>
        <w:tc>
          <w:tcPr>
            <w:tcW w:type="dxa" w:w="0"/>
            <w:tcMar>
              <w:top w:type="dxa" w:w="60"/>
              <w:left w:type="dxa" w:w="100"/>
              <w:bottom w:type="dxa" w:w="60"/>
              <w:right w:type="dxa" w:w="100"/>
            </w:tcMar>
          </w:tcPr>
          <w:p>
            <w:pPr>
              <w:spacing w:after="0" w:line="260"/>
            </w:pPr>
            <w:r>
              <w:rPr>
                <w:b w:val="false"/>
                <w:bCs w:val="false"/>
                <w:sz w:val="20"/>
                <w:szCs w:val="20"/>
              </w:rPr>
              <w:t xml:space="preserve">Prevents memorisation of numbers that never recur</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Number masking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£500 → currencytoken numtoken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Amount varies; the presence of a money amount is the real signal</w:t>
            </w:r>
          </w:p>
        </w:tc>
      </w:tr>
      <w:tr>
        <w:tc>
          <w:tcPr>
            <w:tcW w:type="dxa" w:w="0"/>
            <w:tcMar>
              <w:top w:type="dxa" w:w="60"/>
              <w:left w:type="dxa" w:w="100"/>
              <w:bottom w:type="dxa" w:w="60"/>
              <w:right w:type="dxa" w:w="100"/>
            </w:tcMar>
          </w:tcPr>
          <w:p>
            <w:pPr>
              <w:spacing w:after="0" w:line="260"/>
            </w:pPr>
            <w:r>
              <w:rPr>
                <w:b w:val="false"/>
                <w:bCs w:val="false"/>
                <w:sz w:val="20"/>
                <w:szCs w:val="20"/>
              </w:rPr>
              <w:t xml:space="preserve">4.7</w:t>
            </w:r>
          </w:p>
        </w:tc>
        <w:tc>
          <w:tcPr>
            <w:tcW w:type="dxa" w:w="0"/>
            <w:tcMar>
              <w:top w:type="dxa" w:w="60"/>
              <w:left w:type="dxa" w:w="100"/>
              <w:bottom w:type="dxa" w:w="60"/>
              <w:right w:type="dxa" w:w="100"/>
            </w:tcMar>
          </w:tcPr>
          <w:p>
            <w:pPr>
              <w:spacing w:after="0" w:line="260"/>
            </w:pPr>
            <w:r>
              <w:rPr>
                <w:b w:val="false"/>
                <w:bCs w:val="false"/>
                <w:sz w:val="20"/>
                <w:szCs w:val="20"/>
              </w:rPr>
              <w:t xml:space="preserve">Punctuation removal</w:t>
            </w:r>
          </w:p>
        </w:tc>
        <w:tc>
          <w:tcPr>
            <w:tcW w:type="dxa" w:w="0"/>
            <w:tcMar>
              <w:top w:type="dxa" w:w="60"/>
              <w:left w:type="dxa" w:w="100"/>
              <w:bottom w:type="dxa" w:w="60"/>
              <w:right w:type="dxa" w:w="100"/>
            </w:tcMar>
          </w:tcPr>
          <w:p>
            <w:pPr>
              <w:spacing w:after="0" w:line="260"/>
            </w:pPr>
            <w:r>
              <w:rPr>
                <w:b w:val="false"/>
                <w:bCs w:val="false"/>
                <w:sz w:val="20"/>
                <w:szCs w:val="20"/>
              </w:rPr>
              <w:t xml:space="preserve">free!!! → free</w:t>
            </w:r>
          </w:p>
        </w:tc>
        <w:tc>
          <w:tcPr>
            <w:tcW w:type="dxa" w:w="0"/>
            <w:tcMar>
              <w:top w:type="dxa" w:w="60"/>
              <w:left w:type="dxa" w:w="100"/>
              <w:bottom w:type="dxa" w:w="60"/>
              <w:right w:type="dxa" w:w="100"/>
            </w:tcMar>
          </w:tcPr>
          <w:p>
            <w:pPr>
              <w:spacing w:after="0" w:line="260"/>
            </w:pPr>
            <w:r>
              <w:rPr>
                <w:b w:val="false"/>
                <w:bCs w:val="false"/>
                <w:sz w:val="20"/>
                <w:szCs w:val="20"/>
              </w:rPr>
              <w:t xml:space="preserve">Reduces vocabulary size; exclamation signal preserved in exclam_count</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Whitespace collapsing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"win    now\n" → "win now"</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Prevents empty tokens during splitting</w:t>
            </w:r>
          </w:p>
        </w:tc>
      </w:tr>
    </w:tbl>
    <w:p>
      <w:pPr>
        <w:spacing w:after="200" w:before="80"/>
        <w:jc w:val="center"/>
      </w:pPr>
      <w:r>
        <w:rPr>
          <w:i/>
          <w:iCs/>
          <w:color w:val="595959"/>
          <w:sz w:val="19"/>
          <w:szCs w:val="19"/>
        </w:rPr>
        <w:t xml:space="preserve">Table 3.2 — Ordered normalisation steps with worked examples.</w:t>
      </w:r>
    </w:p>
    <w:p>
      <w:pPr>
        <w:shd w:fill="F2F2F2" w:val="clear"/>
        <w:spacing w:after="0" w:line="260"/>
        <w:ind w:left="288"/>
      </w:pPr>
      <w:r>
        <w:rPr>
          <w:rFonts w:ascii="Consolas" w:cs="Consolas" w:eastAsia="Consolas" w:hAnsi="Consolas"/>
          <w:sz w:val="19"/>
          <w:szCs w:val="19"/>
        </w:rPr>
        <w:t xml:space="preserve">import html</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PHONE_RE = re.compile(r"(\+?\d[\d\s\-()]{7,}\d)")</w:t>
      </w:r>
    </w:p>
    <w:p>
      <w:pPr>
        <w:shd w:fill="F2F2F2" w:val="clear"/>
        <w:spacing w:after="0" w:line="260"/>
        <w:ind w:left="288"/>
      </w:pPr>
      <w:r>
        <w:rPr>
          <w:rFonts w:ascii="Consolas" w:cs="Consolas" w:eastAsia="Consolas" w:hAnsi="Consolas"/>
          <w:sz w:val="19"/>
          <w:szCs w:val="19"/>
        </w:rPr>
        <w:t xml:space="preserve">EMAIL_RE = re.compile(r"\b[\w.\-]+@[\w.\-]+\.\w+\b")</w:t>
      </w:r>
    </w:p>
    <w:p>
      <w:pPr>
        <w:shd w:fill="F2F2F2" w:val="clear"/>
        <w:spacing w:after="0" w:line="260"/>
        <w:ind w:left="288"/>
      </w:pPr>
      <w:r>
        <w:rPr>
          <w:rFonts w:ascii="Consolas" w:cs="Consolas" w:eastAsia="Consolas" w:hAnsi="Consolas"/>
          <w:sz w:val="19"/>
          <w:szCs w:val="19"/>
        </w:rPr>
        <w:t xml:space="preserve">NUM_RE   = re.compile(r"\b\d+\b")</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def normalise(text: str) -&gt; str:</w:t>
      </w:r>
    </w:p>
    <w:p>
      <w:pPr>
        <w:shd w:fill="F2F2F2" w:val="clear"/>
        <w:spacing w:after="0" w:line="260"/>
        <w:ind w:left="288"/>
      </w:pPr>
      <w:r>
        <w:rPr>
          <w:rFonts w:ascii="Consolas" w:cs="Consolas" w:eastAsia="Consolas" w:hAnsi="Consolas"/>
          <w:sz w:val="19"/>
          <w:szCs w:val="19"/>
        </w:rPr>
        <w:t xml:space="preserve">    text = html.unescape(str(text))</w:t>
      </w:r>
    </w:p>
    <w:p>
      <w:pPr>
        <w:shd w:fill="F2F2F2" w:val="clear"/>
        <w:spacing w:after="0" w:line="260"/>
        <w:ind w:left="288"/>
      </w:pPr>
      <w:r>
        <w:rPr>
          <w:rFonts w:ascii="Consolas" w:cs="Consolas" w:eastAsia="Consolas" w:hAnsi="Consolas"/>
          <w:sz w:val="19"/>
          <w:szCs w:val="19"/>
        </w:rPr>
        <w:t xml:space="preserve">    text = URL_RE.sub(" urltoken ", text)</w:t>
      </w:r>
    </w:p>
    <w:p>
      <w:pPr>
        <w:shd w:fill="F2F2F2" w:val="clear"/>
        <w:spacing w:after="0" w:line="260"/>
        <w:ind w:left="288"/>
      </w:pPr>
      <w:r>
        <w:rPr>
          <w:rFonts w:ascii="Consolas" w:cs="Consolas" w:eastAsia="Consolas" w:hAnsi="Consolas"/>
          <w:sz w:val="19"/>
          <w:szCs w:val="19"/>
        </w:rPr>
        <w:t xml:space="preserve">    text = EMAIL_RE.sub(" emailtoken ", text)</w:t>
      </w:r>
    </w:p>
    <w:p>
      <w:pPr>
        <w:shd w:fill="F2F2F2" w:val="clear"/>
        <w:spacing w:after="0" w:line="260"/>
        <w:ind w:left="288"/>
      </w:pPr>
      <w:r>
        <w:rPr>
          <w:rFonts w:ascii="Consolas" w:cs="Consolas" w:eastAsia="Consolas" w:hAnsi="Consolas"/>
          <w:sz w:val="19"/>
          <w:szCs w:val="19"/>
        </w:rPr>
        <w:t xml:space="preserve">    text = PHONE_RE.sub(" phonetoken ", text)</w:t>
      </w:r>
    </w:p>
    <w:p>
      <w:pPr>
        <w:shd w:fill="F2F2F2" w:val="clear"/>
        <w:spacing w:after="0" w:line="260"/>
        <w:ind w:left="288"/>
      </w:pPr>
      <w:r>
        <w:rPr>
          <w:rFonts w:ascii="Consolas" w:cs="Consolas" w:eastAsia="Consolas" w:hAnsi="Consolas"/>
          <w:sz w:val="19"/>
          <w:szCs w:val="19"/>
        </w:rPr>
        <w:t xml:space="preserve">    text = CURRENCY.sub(" currencytoken ", text)</w:t>
      </w:r>
    </w:p>
    <w:p>
      <w:pPr>
        <w:shd w:fill="F2F2F2" w:val="clear"/>
        <w:spacing w:after="0" w:line="260"/>
        <w:ind w:left="288"/>
      </w:pPr>
      <w:r>
        <w:rPr>
          <w:rFonts w:ascii="Consolas" w:cs="Consolas" w:eastAsia="Consolas" w:hAnsi="Consolas"/>
          <w:sz w:val="19"/>
          <w:szCs w:val="19"/>
        </w:rPr>
        <w:t xml:space="preserve">    text = text.lower()</w:t>
      </w:r>
    </w:p>
    <w:p>
      <w:pPr>
        <w:shd w:fill="F2F2F2" w:val="clear"/>
        <w:spacing w:after="0" w:line="260"/>
        <w:ind w:left="288"/>
      </w:pPr>
      <w:r>
        <w:rPr>
          <w:rFonts w:ascii="Consolas" w:cs="Consolas" w:eastAsia="Consolas" w:hAnsi="Consolas"/>
          <w:sz w:val="19"/>
          <w:szCs w:val="19"/>
        </w:rPr>
        <w:t xml:space="preserve">    text = NUM_RE.sub(" numtoken ", text)</w:t>
      </w:r>
    </w:p>
    <w:p>
      <w:pPr>
        <w:shd w:fill="F2F2F2" w:val="clear"/>
        <w:spacing w:after="0" w:line="260"/>
        <w:ind w:left="288"/>
      </w:pPr>
      <w:r>
        <w:rPr>
          <w:rFonts w:ascii="Consolas" w:cs="Consolas" w:eastAsia="Consolas" w:hAnsi="Consolas"/>
          <w:sz w:val="19"/>
          <w:szCs w:val="19"/>
        </w:rPr>
        <w:t xml:space="preserve">    text = re.sub(r"[^a-z\s]", " ", text)</w:t>
      </w:r>
    </w:p>
    <w:p>
      <w:pPr>
        <w:shd w:fill="F2F2F2" w:val="clear"/>
        <w:spacing w:after="0" w:line="260"/>
        <w:ind w:left="288"/>
      </w:pPr>
      <w:r>
        <w:rPr>
          <w:rFonts w:ascii="Consolas" w:cs="Consolas" w:eastAsia="Consolas" w:hAnsi="Consolas"/>
          <w:sz w:val="19"/>
          <w:szCs w:val="19"/>
        </w:rPr>
        <w:t xml:space="preserve">    text = re.sub(r"\s+", " ", text).strip()</w:t>
      </w:r>
    </w:p>
    <w:p>
      <w:pPr>
        <w:shd w:fill="F2F2F2" w:val="clear"/>
        <w:spacing w:after="160" w:line="260"/>
        <w:ind w:left="288"/>
      </w:pPr>
      <w:r>
        <w:rPr>
          <w:rFonts w:ascii="Consolas" w:cs="Consolas" w:eastAsia="Consolas" w:hAnsi="Consolas"/>
          <w:sz w:val="19"/>
          <w:szCs w:val="19"/>
        </w:rPr>
        <w:t xml:space="preserve">    return text</w:t>
      </w:r>
    </w:p>
    <w:p>
      <w:pPr>
        <w:pStyle w:val="Heading2"/>
        <w:spacing w:after="120" w:before="260"/>
      </w:pPr>
      <w:r>
        <w:rPr>
          <w:b/>
          <w:bCs/>
          <w:color w:val="2E74B5"/>
          <w:sz w:val="26"/>
          <w:szCs w:val="26"/>
        </w:rPr>
        <w:t xml:space="preserve">3.6 Steps 5–7 — Tokenisation, Stop Words and Lemmatisation</w:t>
      </w:r>
    </w:p>
    <w:p>
      <w:pPr>
        <w:spacing w:after="140" w:line="300"/>
      </w:pPr>
      <w:r>
        <w:rPr>
          <w:sz w:val="22"/>
          <w:szCs w:val="22"/>
        </w:rPr>
        <w:t xml:space="preserve">Tokenisation splits normalised text into individual terms. Stop-word removal then discards extremely common function words that appear with similar frequency in both classes and therefore carry little discriminative value.</w:t>
      </w:r>
    </w:p>
    <w:p>
      <w:pPr>
        <w:spacing w:after="140" w:line="300"/>
      </w:pPr>
      <w:r>
        <w:rPr>
          <w:sz w:val="22"/>
          <w:szCs w:val="22"/>
        </w:rPr>
        <w:t xml:space="preserve">A deliberate modification is made to the standard stop-word list. NLTK’s default English list includes "free", "call", "now", "win", "claim" as ordinary words only in the sense that they are frequent — but several high-value spam indicators overlap with generic short words that some custom lists remove. More importantly, the default list removes negations such as "not" and "no", which can invert meaning. The project therefore uses the standard list minus a protected set of terms that exploratory analysis identifies as class-discriminative.</w:t>
      </w:r>
    </w:p>
    <w:p>
      <w:pPr>
        <w:shd w:fill="F2F2F2" w:val="clear"/>
        <w:spacing w:after="0" w:line="260"/>
        <w:ind w:left="288"/>
      </w:pPr>
      <w:r>
        <w:rPr>
          <w:rFonts w:ascii="Consolas" w:cs="Consolas" w:eastAsia="Consolas" w:hAnsi="Consolas"/>
          <w:sz w:val="19"/>
          <w:szCs w:val="19"/>
        </w:rPr>
        <w:t xml:space="preserve">import nltk</w:t>
      </w:r>
    </w:p>
    <w:p>
      <w:pPr>
        <w:shd w:fill="F2F2F2" w:val="clear"/>
        <w:spacing w:after="0" w:line="260"/>
        <w:ind w:left="288"/>
      </w:pPr>
      <w:r>
        <w:rPr>
          <w:rFonts w:ascii="Consolas" w:cs="Consolas" w:eastAsia="Consolas" w:hAnsi="Consolas"/>
          <w:sz w:val="19"/>
          <w:szCs w:val="19"/>
        </w:rPr>
        <w:t xml:space="preserve">from nltk.corpus import stopwords</w:t>
      </w:r>
    </w:p>
    <w:p>
      <w:pPr>
        <w:shd w:fill="F2F2F2" w:val="clear"/>
        <w:spacing w:after="0" w:line="260"/>
        <w:ind w:left="288"/>
      </w:pPr>
      <w:r>
        <w:rPr>
          <w:rFonts w:ascii="Consolas" w:cs="Consolas" w:eastAsia="Consolas" w:hAnsi="Consolas"/>
          <w:sz w:val="19"/>
          <w:szCs w:val="19"/>
        </w:rPr>
        <w:t xml:space="preserve">from nltk.stem import WordNetLemmatizer</w:t>
      </w:r>
    </w:p>
    <w:p>
      <w:pPr>
        <w:shd w:fill="F2F2F2" w:val="clear"/>
        <w:spacing w:after="0" w:line="260"/>
        <w:ind w:left="288"/>
      </w:pPr>
      <w:r>
        <w:rPr>
          <w:rFonts w:ascii="Consolas" w:cs="Consolas" w:eastAsia="Consolas" w:hAnsi="Consolas"/>
          <w:sz w:val="19"/>
          <w:szCs w:val="19"/>
        </w:rPr>
        <w:t xml:space="preserve">from nltk.tokenize import word_tokenize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nltk.download(["punkt", "stopwords", "wordnet", "omw-1.4"], quiet=True)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PROTECT = {"no", "not", "nor", "won", "free", "won't", "off", "out", "up", "only"}</w:t>
      </w:r>
    </w:p>
    <w:p>
      <w:pPr>
        <w:shd w:fill="F2F2F2" w:val="clear"/>
        <w:spacing w:after="0" w:line="260"/>
        <w:ind w:left="288"/>
      </w:pPr>
      <w:r>
        <w:rPr>
          <w:rFonts w:ascii="Consolas" w:cs="Consolas" w:eastAsia="Consolas" w:hAnsi="Consolas"/>
          <w:sz w:val="19"/>
          <w:szCs w:val="19"/>
        </w:rPr>
        <w:t xml:space="preserve">STOP    = set(stopwords.words("english")) - PROTECT</w:t>
      </w:r>
    </w:p>
    <w:p>
      <w:pPr>
        <w:shd w:fill="F2F2F2" w:val="clear"/>
        <w:spacing w:after="0" w:line="260"/>
        <w:ind w:left="288"/>
      </w:pPr>
      <w:r>
        <w:rPr>
          <w:rFonts w:ascii="Consolas" w:cs="Consolas" w:eastAsia="Consolas" w:hAnsi="Consolas"/>
          <w:sz w:val="19"/>
          <w:szCs w:val="19"/>
        </w:rPr>
        <w:t xml:space="preserve">LEM     = WordNetLemmatizer()</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def tokenise(text: str) -&gt; str:</w:t>
      </w:r>
    </w:p>
    <w:p>
      <w:pPr>
        <w:shd w:fill="F2F2F2" w:val="clear"/>
        <w:spacing w:after="0" w:line="260"/>
        <w:ind w:left="288"/>
      </w:pPr>
      <w:r>
        <w:rPr>
          <w:rFonts w:ascii="Consolas" w:cs="Consolas" w:eastAsia="Consolas" w:hAnsi="Consolas"/>
          <w:sz w:val="19"/>
          <w:szCs w:val="19"/>
        </w:rPr>
        <w:t xml:space="preserve">    tokens = word_tokenize(text)</w:t>
      </w:r>
    </w:p>
    <w:p>
      <w:pPr>
        <w:shd w:fill="F2F2F2" w:val="clear"/>
        <w:spacing w:after="0" w:line="260"/>
        <w:ind w:left="288"/>
      </w:pPr>
      <w:r>
        <w:rPr>
          <w:rFonts w:ascii="Consolas" w:cs="Consolas" w:eastAsia="Consolas" w:hAnsi="Consolas"/>
          <w:sz w:val="19"/>
          <w:szCs w:val="19"/>
        </w:rPr>
        <w:t xml:space="preserve">    tokens = [t for t in tokens if len(t) &gt; 1 and t not in STOP]</w:t>
      </w:r>
    </w:p>
    <w:p>
      <w:pPr>
        <w:shd w:fill="F2F2F2" w:val="clear"/>
        <w:spacing w:after="0" w:line="260"/>
        <w:ind w:left="288"/>
      </w:pPr>
      <w:r>
        <w:rPr>
          <w:rFonts w:ascii="Consolas" w:cs="Consolas" w:eastAsia="Consolas" w:hAnsi="Consolas"/>
          <w:sz w:val="19"/>
          <w:szCs w:val="19"/>
        </w:rPr>
        <w:t xml:space="preserve">    tokens = [LEM.lemmatize(t) for t in tokens]</w:t>
      </w:r>
    </w:p>
    <w:p>
      <w:pPr>
        <w:shd w:fill="F2F2F2" w:val="clear"/>
        <w:spacing w:after="160" w:line="260"/>
        <w:ind w:left="288"/>
      </w:pPr>
      <w:r>
        <w:rPr>
          <w:rFonts w:ascii="Consolas" w:cs="Consolas" w:eastAsia="Consolas" w:hAnsi="Consolas"/>
          <w:sz w:val="19"/>
          <w:szCs w:val="19"/>
        </w:rPr>
        <w:t xml:space="preserve">    return " ".join(tokens)</w:t>
      </w:r>
    </w:p>
    <w:p>
      <w:pPr>
        <w:spacing w:after="140" w:line="300"/>
      </w:pPr>
      <w:r>
        <w:rPr>
          <w:sz w:val="22"/>
          <w:szCs w:val="22"/>
        </w:rPr>
        <w:t xml:space="preserve">Lemmatisation is chosen over stemming. A stemmer such as Porter is faster but reduces words to non-dictionary fragments ("winning" → "win", but "claiming" → "claim" and "business" → "busi"). A lemmatiser returns real words, which matters because Week 3 exploratory analysis and Week 4 model interpretation both involve reading the highest-weighted tokens. A coefficient attached to "busi" is far harder to explain to a reviewer than one attached to "business".</w:t>
      </w:r>
    </w:p>
    <w:p>
      <w:r>
        <w:br w:type="page"/>
      </w:r>
    </w:p>
    <w:p>
      <w:pPr>
        <w:pStyle w:val="Heading1"/>
        <w:pBdr>
          <w:bottom w:val="single" w:color="1F4E79" w:sz="8" w:space="4"/>
        </w:pBdr>
        <w:spacing w:after="180" w:before="320"/>
      </w:pPr>
      <w:r>
        <w:rPr>
          <w:b/>
          <w:bCs/>
          <w:color w:val="1F4E79"/>
          <w:sz w:val="32"/>
          <w:szCs w:val="32"/>
        </w:rPr>
        <w:t xml:space="preserve">4. Transformation Strategy</w:t>
      </w:r>
    </w:p>
    <w:p>
      <w:pPr>
        <w:spacing w:after="140" w:line="300"/>
      </w:pPr>
      <w:r>
        <w:rPr>
          <w:sz w:val="22"/>
          <w:szCs w:val="22"/>
        </w:rPr>
        <w:t xml:space="preserve">Cleaning produces readable text. Transformation converts that text into the numeric matrix a model consumes. Two feature blocks are produced and then combined.</w:t>
      </w:r>
    </w:p>
    <w:p>
      <w:pPr>
        <w:pStyle w:val="Heading2"/>
        <w:spacing w:after="120" w:before="260"/>
      </w:pPr>
      <w:r>
        <w:rPr>
          <w:b/>
          <w:bCs/>
          <w:color w:val="2E74B5"/>
          <w:sz w:val="26"/>
          <w:szCs w:val="26"/>
        </w:rPr>
        <w:t xml:space="preserve">4.1 Block A — TF-IDF Text Features</w:t>
      </w:r>
    </w:p>
    <w:p>
      <w:pPr>
        <w:spacing w:after="140" w:line="300"/>
      </w:pPr>
      <w:r>
        <w:rPr>
          <w:sz w:val="22"/>
          <w:szCs w:val="22"/>
        </w:rPr>
        <w:t xml:space="preserve">Term Frequency–Inverse Document Frequency weights each token by how often it appears in a message, discounted by how common it is across the whole corpus. A word appearing in nearly every message receives a low weight, while a word that is frequent in a few messages and rare elsewhere receives a high weight. That is precisely the profile of a discriminative spam term.</w:t>
      </w:r>
    </w:p>
    <w:p>
      <w:pPr>
        <w:shd w:fill="F2F2F2" w:val="clear"/>
        <w:spacing w:after="0" w:line="260"/>
        <w:ind w:left="288"/>
      </w:pPr>
      <w:r>
        <w:rPr>
          <w:rFonts w:ascii="Consolas" w:cs="Consolas" w:eastAsia="Consolas" w:hAnsi="Consolas"/>
          <w:sz w:val="19"/>
          <w:szCs w:val="19"/>
        </w:rPr>
        <w:t xml:space="preserve">from sklearn.feature_extraction.text import TfidfVectorizer</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tfidf = TfidfVectorizer(</w:t>
      </w:r>
    </w:p>
    <w:p>
      <w:pPr>
        <w:shd w:fill="F2F2F2" w:val="clear"/>
        <w:spacing w:after="0" w:line="260"/>
        <w:ind w:left="288"/>
      </w:pPr>
      <w:r>
        <w:rPr>
          <w:rFonts w:ascii="Consolas" w:cs="Consolas" w:eastAsia="Consolas" w:hAnsi="Consolas"/>
          <w:sz w:val="19"/>
          <w:szCs w:val="19"/>
        </w:rPr>
        <w:t xml:space="preserve">    max_features = 5000,      # cap dimensionality; long tail is mostly noise</w:t>
      </w:r>
    </w:p>
    <w:p>
      <w:pPr>
        <w:shd w:fill="F2F2F2" w:val="clear"/>
        <w:spacing w:after="0" w:line="260"/>
        <w:ind w:left="288"/>
      </w:pPr>
      <w:r>
        <w:rPr>
          <w:rFonts w:ascii="Consolas" w:cs="Consolas" w:eastAsia="Consolas" w:hAnsi="Consolas"/>
          <w:sz w:val="19"/>
          <w:szCs w:val="19"/>
        </w:rPr>
        <w:t xml:space="preserve">    ngram_range  = (1, 2),    # unigrams + bigrams ("free entry", "call now")</w:t>
      </w:r>
    </w:p>
    <w:p>
      <w:pPr>
        <w:shd w:fill="F2F2F2" w:val="clear"/>
        <w:spacing w:after="0" w:line="260"/>
        <w:ind w:left="288"/>
      </w:pPr>
      <w:r>
        <w:rPr>
          <w:rFonts w:ascii="Consolas" w:cs="Consolas" w:eastAsia="Consolas" w:hAnsi="Consolas"/>
          <w:sz w:val="19"/>
          <w:szCs w:val="19"/>
        </w:rPr>
        <w:t xml:space="preserve">    min_df       = 2,         # ignore terms appearing in only one message</w:t>
      </w:r>
    </w:p>
    <w:p>
      <w:pPr>
        <w:shd w:fill="F2F2F2" w:val="clear"/>
        <w:spacing w:after="0" w:line="260"/>
        <w:ind w:left="288"/>
      </w:pPr>
      <w:r>
        <w:rPr>
          <w:rFonts w:ascii="Consolas" w:cs="Consolas" w:eastAsia="Consolas" w:hAnsi="Consolas"/>
          <w:sz w:val="19"/>
          <w:szCs w:val="19"/>
        </w:rPr>
        <w:t xml:space="preserve">    max_df       = 0.9,       # ignore terms present in &gt;90% of messages</w:t>
      </w:r>
    </w:p>
    <w:p>
      <w:pPr>
        <w:shd w:fill="F2F2F2" w:val="clear"/>
        <w:spacing w:after="0" w:line="260"/>
        <w:ind w:left="288"/>
      </w:pPr>
      <w:r>
        <w:rPr>
          <w:rFonts w:ascii="Consolas" w:cs="Consolas" w:eastAsia="Consolas" w:hAnsi="Consolas"/>
          <w:sz w:val="19"/>
          <w:szCs w:val="19"/>
        </w:rPr>
        <w:t xml:space="preserve">    sublinear_tf = True,      # 1 + log(tf) damps runaway repetition</w:t>
      </w:r>
    </w:p>
    <w:p>
      <w:pPr>
        <w:shd w:fill="F2F2F2" w:val="clear"/>
        <w:spacing w:after="0" w:line="260"/>
        <w:ind w:left="288"/>
      </w:pPr>
      <w:r>
        <w:rPr>
          <w:rFonts w:ascii="Consolas" w:cs="Consolas" w:eastAsia="Consolas" w:hAnsi="Consolas"/>
          <w:sz w:val="19"/>
          <w:szCs w:val="19"/>
        </w:rPr>
        <w:t xml:space="preserv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X_train_text = tfidf.fit_transform(train["clean_text"])   # FIT on train only</w:t>
      </w:r>
    </w:p>
    <w:p>
      <w:pPr>
        <w:shd w:fill="F2F2F2" w:val="clear"/>
        <w:spacing w:after="160" w:line="260"/>
        <w:ind w:left="288"/>
      </w:pPr>
      <w:r>
        <w:rPr>
          <w:rFonts w:ascii="Consolas" w:cs="Consolas" w:eastAsia="Consolas" w:hAnsi="Consolas"/>
          <w:sz w:val="19"/>
          <w:szCs w:val="19"/>
        </w:rPr>
        <w:t xml:space="preserve">X_test_text  = tfidf.transform(test["clean_text"])        # TRANSFORM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6365"/>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Parameter</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Value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Why This Value</w:t>
            </w:r>
          </w:p>
        </w:tc>
      </w:tr>
      <w:tr>
        <w:tc>
          <w:tcPr>
            <w:tcW w:type="dxa" w:w="0"/>
            <w:tcMar>
              <w:top w:type="dxa" w:w="60"/>
              <w:left w:type="dxa" w:w="100"/>
              <w:bottom w:type="dxa" w:w="60"/>
              <w:right w:type="dxa" w:w="100"/>
            </w:tcMar>
          </w:tcPr>
          <w:p>
            <w:pPr>
              <w:spacing w:after="0" w:line="260"/>
            </w:pPr>
            <w:r>
              <w:rPr>
                <w:b w:val="false"/>
                <w:bCs w:val="false"/>
                <w:sz w:val="20"/>
                <w:szCs w:val="20"/>
              </w:rPr>
              <w:t xml:space="preserve">max_features</w:t>
            </w:r>
          </w:p>
        </w:tc>
        <w:tc>
          <w:tcPr>
            <w:tcW w:type="dxa" w:w="0"/>
            <w:tcMar>
              <w:top w:type="dxa" w:w="60"/>
              <w:left w:type="dxa" w:w="100"/>
              <w:bottom w:type="dxa" w:w="60"/>
              <w:right w:type="dxa" w:w="100"/>
            </w:tcMar>
          </w:tcPr>
          <w:p>
            <w:pPr>
              <w:spacing w:after="0" w:line="260"/>
            </w:pPr>
            <w:r>
              <w:rPr>
                <w:b w:val="false"/>
                <w:bCs w:val="false"/>
                <w:sz w:val="20"/>
                <w:szCs w:val="20"/>
              </w:rPr>
              <w:t xml:space="preserve">5000</w:t>
            </w:r>
          </w:p>
        </w:tc>
        <w:tc>
          <w:tcPr>
            <w:tcW w:type="dxa" w:w="0"/>
            <w:tcMar>
              <w:top w:type="dxa" w:w="60"/>
              <w:left w:type="dxa" w:w="100"/>
              <w:bottom w:type="dxa" w:w="60"/>
              <w:right w:type="dxa" w:w="100"/>
            </w:tcMar>
          </w:tcPr>
          <w:p>
            <w:pPr>
              <w:spacing w:after="0" w:line="260"/>
            </w:pPr>
            <w:r>
              <w:rPr>
                <w:b w:val="false"/>
                <w:bCs w:val="false"/>
                <w:sz w:val="20"/>
                <w:szCs w:val="20"/>
              </w:rPr>
              <w:t xml:space="preserve">Keeps the matrix tractable; the discarded tail contributes noise more than signal</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ngram_range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(1, 2)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Bigrams capture phrases such as "free entry" whose meaning is lost in isolated unigrams</w:t>
            </w:r>
          </w:p>
        </w:tc>
      </w:tr>
      <w:tr>
        <w:tc>
          <w:tcPr>
            <w:tcW w:type="dxa" w:w="0"/>
            <w:tcMar>
              <w:top w:type="dxa" w:w="60"/>
              <w:left w:type="dxa" w:w="100"/>
              <w:bottom w:type="dxa" w:w="60"/>
              <w:right w:type="dxa" w:w="100"/>
            </w:tcMar>
          </w:tcPr>
          <w:p>
            <w:pPr>
              <w:spacing w:after="0" w:line="260"/>
            </w:pPr>
            <w:r>
              <w:rPr>
                <w:b w:val="false"/>
                <w:bCs w:val="false"/>
                <w:sz w:val="20"/>
                <w:szCs w:val="20"/>
              </w:rPr>
              <w:t xml:space="preserve">min_df</w:t>
            </w:r>
          </w:p>
        </w:tc>
        <w:tc>
          <w:tcPr>
            <w:tcW w:type="dxa" w:w="0"/>
            <w:tcMar>
              <w:top w:type="dxa" w:w="60"/>
              <w:left w:type="dxa" w:w="100"/>
              <w:bottom w:type="dxa" w:w="60"/>
              <w:right w:type="dxa" w:w="100"/>
            </w:tcMar>
          </w:tcPr>
          <w:p>
            <w:pPr>
              <w:spacing w:after="0" w:line="260"/>
            </w:pPr>
            <w:r>
              <w:rPr>
                <w:b w:val="false"/>
                <w:bCs w:val="false"/>
                <w:sz w:val="20"/>
                <w:szCs w:val="20"/>
              </w:rPr>
              <w:t xml:space="preserve">2</w:t>
            </w:r>
          </w:p>
        </w:tc>
        <w:tc>
          <w:tcPr>
            <w:tcW w:type="dxa" w:w="0"/>
            <w:tcMar>
              <w:top w:type="dxa" w:w="60"/>
              <w:left w:type="dxa" w:w="100"/>
              <w:bottom w:type="dxa" w:w="60"/>
              <w:right w:type="dxa" w:w="100"/>
            </w:tcMar>
          </w:tcPr>
          <w:p>
            <w:pPr>
              <w:spacing w:after="0" w:line="260"/>
            </w:pPr>
            <w:r>
              <w:rPr>
                <w:b w:val="false"/>
                <w:bCs w:val="false"/>
                <w:sz w:val="20"/>
                <w:szCs w:val="20"/>
              </w:rPr>
              <w:t xml:space="preserve">A term appearing in a single message cannot generalise and is likely a typo or unique string</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max_df</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0.9</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Near-universal terms act as de facto stop words and add no separating power</w:t>
            </w:r>
          </w:p>
        </w:tc>
      </w:tr>
      <w:tr>
        <w:tc>
          <w:tcPr>
            <w:tcW w:type="dxa" w:w="0"/>
            <w:tcMar>
              <w:top w:type="dxa" w:w="60"/>
              <w:left w:type="dxa" w:w="100"/>
              <w:bottom w:type="dxa" w:w="60"/>
              <w:right w:type="dxa" w:w="100"/>
            </w:tcMar>
          </w:tcPr>
          <w:p>
            <w:pPr>
              <w:spacing w:after="0" w:line="260"/>
            </w:pPr>
            <w:r>
              <w:rPr>
                <w:b w:val="false"/>
                <w:bCs w:val="false"/>
                <w:sz w:val="20"/>
                <w:szCs w:val="20"/>
              </w:rPr>
              <w:t xml:space="preserve">sublinear_tf</w:t>
            </w:r>
          </w:p>
        </w:tc>
        <w:tc>
          <w:tcPr>
            <w:tcW w:type="dxa" w:w="0"/>
            <w:tcMar>
              <w:top w:type="dxa" w:w="60"/>
              <w:left w:type="dxa" w:w="100"/>
              <w:bottom w:type="dxa" w:w="60"/>
              <w:right w:type="dxa" w:w="100"/>
            </w:tcMar>
          </w:tcPr>
          <w:p>
            <w:pPr>
              <w:spacing w:after="0" w:line="260"/>
            </w:pPr>
            <w:r>
              <w:rPr>
                <w:b w:val="false"/>
                <w:bCs w:val="false"/>
                <w:sz w:val="20"/>
                <w:szCs w:val="20"/>
              </w:rPr>
              <w:t xml:space="preserve">True</w:t>
            </w:r>
          </w:p>
        </w:tc>
        <w:tc>
          <w:tcPr>
            <w:tcW w:type="dxa" w:w="0"/>
            <w:tcMar>
              <w:top w:type="dxa" w:w="60"/>
              <w:left w:type="dxa" w:w="100"/>
              <w:bottom w:type="dxa" w:w="60"/>
              <w:right w:type="dxa" w:w="100"/>
            </w:tcMar>
          </w:tcPr>
          <w:p>
            <w:pPr>
              <w:spacing w:after="0" w:line="260"/>
            </w:pPr>
            <w:r>
              <w:rPr>
                <w:b w:val="false"/>
                <w:bCs w:val="false"/>
                <w:sz w:val="20"/>
                <w:szCs w:val="20"/>
              </w:rPr>
              <w:t xml:space="preserve">Prevents a message that repeats one word twenty times from dominating on that term alone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lowercase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True (default)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Redundant safety net; normalisation already lower-cased the text</w:t>
            </w:r>
          </w:p>
        </w:tc>
      </w:tr>
    </w:tbl>
    <w:p>
      <w:pPr>
        <w:spacing w:after="200" w:before="80"/>
        <w:jc w:val="center"/>
      </w:pPr>
      <w:r>
        <w:rPr>
          <w:i/>
          <w:iCs/>
          <w:color w:val="595959"/>
          <w:sz w:val="19"/>
          <w:szCs w:val="19"/>
        </w:rPr>
        <w:t xml:space="preserve">Table 4.1 — TF-IDF configuration with justification for each parameter.</w:t>
      </w:r>
    </w:p>
    <w:p>
      <w:pPr>
        <w:pStyle w:val="Heading2"/>
        <w:spacing w:after="120" w:before="260"/>
      </w:pPr>
      <w:r>
        <w:rPr>
          <w:b/>
          <w:bCs/>
          <w:color w:val="2E74B5"/>
          <w:sz w:val="26"/>
          <w:szCs w:val="26"/>
        </w:rPr>
        <w:t xml:space="preserve">4.2 Block B — Scaled Structural Features</w:t>
      </w:r>
    </w:p>
    <w:p>
      <w:pPr>
        <w:spacing w:after="140" w:line="300"/>
      </w:pPr>
      <w:r>
        <w:rPr>
          <w:sz w:val="22"/>
          <w:szCs w:val="22"/>
        </w:rPr>
        <w:t xml:space="preserve">The nine engineered features from Section 3.4 operate on wildly different scales: msg_length ranges into the hundreds while digit_ratio lies between 0 and 1. Distance-based and regularised models are sensitive to this disparity, so the block is scaled. StandardScaler is the default choice; RobustScaler is used where Week 3 analysis confirms a heavy outlier tail, because it centres on the median and scales by the interquartile range and is therefore not dragged by extreme values.</w:t>
      </w:r>
    </w:p>
    <w:p>
      <w:pPr>
        <w:shd w:fill="F2F2F2" w:val="clear"/>
        <w:spacing w:after="0" w:line="260"/>
        <w:ind w:left="288"/>
      </w:pPr>
      <w:r>
        <w:rPr>
          <w:rFonts w:ascii="Consolas" w:cs="Consolas" w:eastAsia="Consolas" w:hAnsi="Consolas"/>
          <w:sz w:val="19"/>
          <w:szCs w:val="19"/>
        </w:rPr>
        <w:t xml:space="preserve">from sklearn.preprocessing import StandardScaler</w:t>
      </w:r>
    </w:p>
    <w:p>
      <w:pPr>
        <w:shd w:fill="F2F2F2" w:val="clear"/>
        <w:spacing w:after="0" w:line="260"/>
        <w:ind w:left="288"/>
      </w:pPr>
      <w:r>
        <w:rPr>
          <w:rFonts w:ascii="Consolas" w:cs="Consolas" w:eastAsia="Consolas" w:hAnsi="Consolas"/>
          <w:sz w:val="19"/>
          <w:szCs w:val="19"/>
        </w:rPr>
        <w:t xml:space="preserve">from scipy.sparse import hstack, csr_matrix</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NUMERIC = ["msg_length", "word_count", "digit_ratio", "upper_ratio",</w:t>
      </w:r>
    </w:p>
    <w:p>
      <w:pPr>
        <w:shd w:fill="F2F2F2" w:val="clear"/>
        <w:spacing w:after="0" w:line="260"/>
        <w:ind w:left="288"/>
      </w:pPr>
      <w:r>
        <w:rPr>
          <w:rFonts w:ascii="Consolas" w:cs="Consolas" w:eastAsia="Consolas" w:hAnsi="Consolas"/>
          <w:sz w:val="19"/>
          <w:szCs w:val="19"/>
        </w:rPr>
        <w:t xml:space="preserve">           "punct_ratio", "exclam_count", "currency_count",</w:t>
      </w:r>
    </w:p>
    <w:p>
      <w:pPr>
        <w:shd w:fill="F2F2F2" w:val="clear"/>
        <w:spacing w:after="0" w:line="260"/>
        <w:ind w:left="288"/>
      </w:pPr>
      <w:r>
        <w:rPr>
          <w:rFonts w:ascii="Consolas" w:cs="Consolas" w:eastAsia="Consolas" w:hAnsi="Consolas"/>
          <w:sz w:val="19"/>
          <w:szCs w:val="19"/>
        </w:rPr>
        <w:t xml:space="preserve">           "has_url", "avg_word_len"]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scaler = StandardScaler()</w:t>
      </w:r>
    </w:p>
    <w:p>
      <w:pPr>
        <w:shd w:fill="F2F2F2" w:val="clear"/>
        <w:spacing w:after="0" w:line="260"/>
        <w:ind w:left="288"/>
      </w:pPr>
      <w:r>
        <w:rPr>
          <w:rFonts w:ascii="Consolas" w:cs="Consolas" w:eastAsia="Consolas" w:hAnsi="Consolas"/>
          <w:sz w:val="19"/>
          <w:szCs w:val="19"/>
        </w:rPr>
        <w:t xml:space="preserve">num_train = scaler.fit_transform(train[NUMERIC])   # FIT on train only</w:t>
      </w:r>
    </w:p>
    <w:p>
      <w:pPr>
        <w:shd w:fill="F2F2F2" w:val="clear"/>
        <w:spacing w:after="0" w:line="260"/>
        <w:ind w:left="288"/>
      </w:pPr>
      <w:r>
        <w:rPr>
          <w:rFonts w:ascii="Consolas" w:cs="Consolas" w:eastAsia="Consolas" w:hAnsi="Consolas"/>
          <w:sz w:val="19"/>
          <w:szCs w:val="19"/>
        </w:rPr>
        <w:t xml:space="preserve">num_test  = scaler.transform(test[NUMERIC])</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Combine both blocks, keeping the matrix sparse for memory efficiency</w:t>
      </w:r>
    </w:p>
    <w:p>
      <w:pPr>
        <w:shd w:fill="F2F2F2" w:val="clear"/>
        <w:spacing w:after="0" w:line="260"/>
        <w:ind w:left="288"/>
      </w:pPr>
      <w:r>
        <w:rPr>
          <w:rFonts w:ascii="Consolas" w:cs="Consolas" w:eastAsia="Consolas" w:hAnsi="Consolas"/>
          <w:sz w:val="19"/>
          <w:szCs w:val="19"/>
        </w:rPr>
        <w:t xml:space="preserve">X_train = hstack([X_train_text, csr_matrix(num_train)]).tocsr()</w:t>
      </w:r>
    </w:p>
    <w:p>
      <w:pPr>
        <w:shd w:fill="F2F2F2" w:val="clear"/>
        <w:spacing w:after="160" w:line="260"/>
        <w:ind w:left="288"/>
      </w:pPr>
      <w:r>
        <w:rPr>
          <w:rFonts w:ascii="Consolas" w:cs="Consolas" w:eastAsia="Consolas" w:hAnsi="Consolas"/>
          <w:sz w:val="19"/>
          <w:szCs w:val="19"/>
        </w:rPr>
        <w:t xml:space="preserve">X_test  = hstack([X_test_text,  csr_matrix(num_test)]).tocsr()</w:t>
      </w:r>
    </w:p>
    <w:p>
      <w:pPr>
        <w:pStyle w:val="Heading2"/>
        <w:spacing w:after="120" w:before="260"/>
      </w:pPr>
      <w:r>
        <w:rPr>
          <w:b/>
          <w:bCs/>
          <w:color w:val="2E74B5"/>
          <w:sz w:val="26"/>
          <w:szCs w:val="26"/>
        </w:rPr>
        <w:t xml:space="preserve">4.3 Normalisation vs. Standardisation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872"/>
        <w:gridCol w:w="5242"/>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Technique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Formula</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When Preferred Here</w:t>
            </w:r>
          </w:p>
        </w:tc>
      </w:tr>
      <w:tr>
        <w:tc>
          <w:tcPr>
            <w:tcW w:type="dxa" w:w="0"/>
            <w:tcMar>
              <w:top w:type="dxa" w:w="60"/>
              <w:left w:type="dxa" w:w="100"/>
              <w:bottom w:type="dxa" w:w="60"/>
              <w:right w:type="dxa" w:w="100"/>
            </w:tcMar>
          </w:tcPr>
          <w:p>
            <w:pPr>
              <w:spacing w:after="0" w:line="260"/>
            </w:pPr>
            <w:r>
              <w:rPr>
                <w:b w:val="false"/>
                <w:bCs w:val="false"/>
                <w:sz w:val="20"/>
                <w:szCs w:val="20"/>
              </w:rPr>
              <w:t xml:space="preserve">StandardScaler (z-score)</w:t>
            </w:r>
          </w:p>
        </w:tc>
        <w:tc>
          <w:tcPr>
            <w:tcW w:type="dxa" w:w="0"/>
            <w:tcMar>
              <w:top w:type="dxa" w:w="60"/>
              <w:left w:type="dxa" w:w="100"/>
              <w:bottom w:type="dxa" w:w="60"/>
              <w:right w:type="dxa" w:w="100"/>
            </w:tcMar>
          </w:tcPr>
          <w:p>
            <w:pPr>
              <w:spacing w:after="0" w:line="260"/>
            </w:pPr>
            <w:r>
              <w:rPr>
                <w:b w:val="false"/>
                <w:bCs w:val="false"/>
                <w:sz w:val="20"/>
                <w:szCs w:val="20"/>
              </w:rPr>
              <w:t xml:space="preserve">(x − μ) / σ</w:t>
            </w:r>
          </w:p>
        </w:tc>
        <w:tc>
          <w:tcPr>
            <w:tcW w:type="dxa" w:w="0"/>
            <w:tcMar>
              <w:top w:type="dxa" w:w="60"/>
              <w:left w:type="dxa" w:w="100"/>
              <w:bottom w:type="dxa" w:w="60"/>
              <w:right w:type="dxa" w:w="100"/>
            </w:tcMar>
          </w:tcPr>
          <w:p>
            <w:pPr>
              <w:spacing w:after="0" w:line="260"/>
            </w:pPr>
            <w:r>
              <w:rPr>
                <w:b w:val="false"/>
                <w:bCs w:val="false"/>
                <w:sz w:val="20"/>
                <w:szCs w:val="20"/>
              </w:rPr>
              <w:t xml:space="preserve">Default for the numeric block; suits Logistic Regression and Linear SVM, which assume roughly comparable feature scales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MinMaxScaler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(x − min) / (max − min)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Only if a model requires strictly non-negative input, as Multinomial Naive Bayes does</w:t>
            </w:r>
          </w:p>
        </w:tc>
      </w:tr>
      <w:tr>
        <w:tc>
          <w:tcPr>
            <w:tcW w:type="dxa" w:w="0"/>
            <w:tcMar>
              <w:top w:type="dxa" w:w="60"/>
              <w:left w:type="dxa" w:w="100"/>
              <w:bottom w:type="dxa" w:w="60"/>
              <w:right w:type="dxa" w:w="100"/>
            </w:tcMar>
          </w:tcPr>
          <w:p>
            <w:pPr>
              <w:spacing w:after="0" w:line="260"/>
            </w:pPr>
            <w:r>
              <w:rPr>
                <w:b w:val="false"/>
                <w:bCs w:val="false"/>
                <w:sz w:val="20"/>
                <w:szCs w:val="20"/>
              </w:rPr>
              <w:t xml:space="preserve">RobustScaler</w:t>
            </w:r>
          </w:p>
        </w:tc>
        <w:tc>
          <w:tcPr>
            <w:tcW w:type="dxa" w:w="0"/>
            <w:tcMar>
              <w:top w:type="dxa" w:w="60"/>
              <w:left w:type="dxa" w:w="100"/>
              <w:bottom w:type="dxa" w:w="60"/>
              <w:right w:type="dxa" w:w="100"/>
            </w:tcMar>
          </w:tcPr>
          <w:p>
            <w:pPr>
              <w:spacing w:after="0" w:line="260"/>
            </w:pPr>
            <w:r>
              <w:rPr>
                <w:b w:val="false"/>
                <w:bCs w:val="false"/>
                <w:sz w:val="20"/>
                <w:szCs w:val="20"/>
              </w:rPr>
              <w:t xml:space="preserve">(x − median) / IQR</w:t>
            </w:r>
          </w:p>
        </w:tc>
        <w:tc>
          <w:tcPr>
            <w:tcW w:type="dxa" w:w="0"/>
            <w:tcMar>
              <w:top w:type="dxa" w:w="60"/>
              <w:left w:type="dxa" w:w="100"/>
              <w:bottom w:type="dxa" w:w="60"/>
              <w:right w:type="dxa" w:w="100"/>
            </w:tcMar>
          </w:tcPr>
          <w:p>
            <w:pPr>
              <w:spacing w:after="0" w:line="260"/>
            </w:pPr>
            <w:r>
              <w:rPr>
                <w:b w:val="false"/>
                <w:bCs w:val="false"/>
                <w:sz w:val="20"/>
                <w:szCs w:val="20"/>
              </w:rPr>
              <w:t xml:space="preserve">Preferred for msg_length and word_count if Week 3 confirms a long right tail</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Log1p transform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log(1 + x)</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Applied to heavily right-skewed counts before scaling, to compress the tail</w:t>
            </w:r>
          </w:p>
        </w:tc>
      </w:tr>
      <w:tr>
        <w:tc>
          <w:tcPr>
            <w:tcW w:type="dxa" w:w="0"/>
            <w:tcMar>
              <w:top w:type="dxa" w:w="60"/>
              <w:left w:type="dxa" w:w="100"/>
              <w:bottom w:type="dxa" w:w="60"/>
              <w:right w:type="dxa" w:w="100"/>
            </w:tcMar>
          </w:tcPr>
          <w:p>
            <w:pPr>
              <w:spacing w:after="0" w:line="260"/>
            </w:pPr>
            <w:r>
              <w:rPr>
                <w:b w:val="false"/>
                <w:bCs w:val="false"/>
                <w:sz w:val="20"/>
                <w:szCs w:val="20"/>
              </w:rPr>
              <w:t xml:space="preserve">No scaling</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Tree-based models such as Random Forest are scale-invariant, so the unscaled block is passed to them</w:t>
            </w:r>
          </w:p>
        </w:tc>
      </w:tr>
    </w:tbl>
    <w:p>
      <w:pPr>
        <w:spacing w:after="200" w:before="80"/>
        <w:jc w:val="center"/>
      </w:pPr>
      <w:r>
        <w:rPr>
          <w:i/>
          <w:iCs/>
          <w:color w:val="595959"/>
          <w:sz w:val="19"/>
          <w:szCs w:val="19"/>
        </w:rPr>
        <w:t xml:space="preserve">Table 4.2 — Scaling options and the conditions under which each is selected.</w:t>
      </w:r>
    </w:p>
    <w:p>
      <w:pPr>
        <w:spacing w:after="140" w:line="300"/>
      </w:pPr>
      <w:r>
        <w:rPr>
          <w:sz w:val="22"/>
          <w:szCs w:val="22"/>
        </w:rPr>
        <w:t xml:space="preserve">An important compatibility note: Multinomial Naive Bayes cannot accept negative inputs, which z-score standardisation produces. When that model is evaluated in Week 4 it is therefore trained on the TF-IDF block alone, or on a MinMax-scaled numeric block. This constraint is recorded here so it is not discovered as a runtime error during modelling.</w:t>
      </w:r>
    </w:p>
    <w:p>
      <w:pPr>
        <w:pStyle w:val="Heading2"/>
        <w:spacing w:after="120" w:before="260"/>
      </w:pPr>
      <w:r>
        <w:rPr>
          <w:b/>
          <w:bCs/>
          <w:color w:val="2E74B5"/>
          <w:sz w:val="26"/>
          <w:szCs w:val="26"/>
        </w:rPr>
        <w:t xml:space="preserve">4.4 Class Imbalance Handling</w:t>
      </w:r>
    </w:p>
    <w:p>
      <w:pPr>
        <w:spacing w:after="140" w:line="300"/>
      </w:pPr>
      <w:r>
        <w:rPr>
          <w:sz w:val="22"/>
          <w:szCs w:val="22"/>
        </w:rPr>
        <w:t xml:space="preserve">At roughly 87% ham to 13% spam, imbalance must be addressed, but the treatment belongs partly to this stage and partly to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4493"/>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Approach</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Mechanism</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Decision for This Project</w:t>
            </w:r>
          </w:p>
        </w:tc>
      </w:tr>
      <w:tr>
        <w:tc>
          <w:tcPr>
            <w:tcW w:type="dxa" w:w="0"/>
            <w:tcMar>
              <w:top w:type="dxa" w:w="60"/>
              <w:left w:type="dxa" w:w="100"/>
              <w:bottom w:type="dxa" w:w="60"/>
              <w:right w:type="dxa" w:w="100"/>
            </w:tcMar>
          </w:tcPr>
          <w:p>
            <w:pPr>
              <w:spacing w:after="0" w:line="260"/>
            </w:pPr>
            <w:r>
              <w:rPr>
                <w:b w:val="false"/>
                <w:bCs w:val="false"/>
                <w:sz w:val="20"/>
                <w:szCs w:val="20"/>
              </w:rPr>
              <w:t xml:space="preserve">Stratified splitting</w:t>
            </w:r>
          </w:p>
        </w:tc>
        <w:tc>
          <w:tcPr>
            <w:tcW w:type="dxa" w:w="0"/>
            <w:tcMar>
              <w:top w:type="dxa" w:w="60"/>
              <w:left w:type="dxa" w:w="100"/>
              <w:bottom w:type="dxa" w:w="60"/>
              <w:right w:type="dxa" w:w="100"/>
            </w:tcMar>
          </w:tcPr>
          <w:p>
            <w:pPr>
              <w:spacing w:after="0" w:line="260"/>
            </w:pPr>
            <w:r>
              <w:rPr>
                <w:b w:val="false"/>
                <w:bCs w:val="false"/>
                <w:sz w:val="20"/>
                <w:szCs w:val="20"/>
              </w:rPr>
              <w:t xml:space="preserve">Preserves the class ratio in train and test</w:t>
            </w:r>
          </w:p>
        </w:tc>
        <w:tc>
          <w:tcPr>
            <w:tcW w:type="dxa" w:w="0"/>
            <w:tcMar>
              <w:top w:type="dxa" w:w="60"/>
              <w:left w:type="dxa" w:w="100"/>
              <w:bottom w:type="dxa" w:w="60"/>
              <w:right w:type="dxa" w:w="100"/>
            </w:tcMar>
          </w:tcPr>
          <w:p>
            <w:pPr>
              <w:spacing w:after="0" w:line="260"/>
            </w:pPr>
            <w:r>
              <w:rPr>
                <w:b w:val="false"/>
                <w:bCs w:val="false"/>
                <w:sz w:val="20"/>
                <w:szCs w:val="20"/>
              </w:rPr>
              <w:t xml:space="preserve">Adopted — mandatory, applied in Section 5</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class_weight="balanced"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Penalises minority-class errors more heavily during fitting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Adopted — primary method; no data is fabricated or discarded</w:t>
            </w:r>
          </w:p>
        </w:tc>
      </w:tr>
      <w:tr>
        <w:tc>
          <w:tcPr>
            <w:tcW w:type="dxa" w:w="0"/>
            <w:tcMar>
              <w:top w:type="dxa" w:w="60"/>
              <w:left w:type="dxa" w:w="100"/>
              <w:bottom w:type="dxa" w:w="60"/>
              <w:right w:type="dxa" w:w="100"/>
            </w:tcMar>
          </w:tcPr>
          <w:p>
            <w:pPr>
              <w:spacing w:after="0" w:line="260"/>
            </w:pPr>
            <w:r>
              <w:rPr>
                <w:b w:val="false"/>
                <w:bCs w:val="false"/>
                <w:sz w:val="20"/>
                <w:szCs w:val="20"/>
              </w:rPr>
              <w:t xml:space="preserve">SMOTE oversampling</w:t>
            </w:r>
          </w:p>
        </w:tc>
        <w:tc>
          <w:tcPr>
            <w:tcW w:type="dxa" w:w="0"/>
            <w:tcMar>
              <w:top w:type="dxa" w:w="60"/>
              <w:left w:type="dxa" w:w="100"/>
              <w:bottom w:type="dxa" w:w="60"/>
              <w:right w:type="dxa" w:w="100"/>
            </w:tcMar>
          </w:tcPr>
          <w:p>
            <w:pPr>
              <w:spacing w:after="0" w:line="260"/>
            </w:pPr>
            <w:r>
              <w:rPr>
                <w:b w:val="false"/>
                <w:bCs w:val="false"/>
                <w:sz w:val="20"/>
                <w:szCs w:val="20"/>
              </w:rPr>
              <w:t xml:space="preserve">Synthesises new minority examples by interpolation</w:t>
            </w:r>
          </w:p>
        </w:tc>
        <w:tc>
          <w:tcPr>
            <w:tcW w:type="dxa" w:w="0"/>
            <w:tcMar>
              <w:top w:type="dxa" w:w="60"/>
              <w:left w:type="dxa" w:w="100"/>
              <w:bottom w:type="dxa" w:w="60"/>
              <w:right w:type="dxa" w:w="100"/>
            </w:tcMar>
          </w:tcPr>
          <w:p>
            <w:pPr>
              <w:spacing w:after="0" w:line="260"/>
            </w:pPr>
            <w:r>
              <w:rPr>
                <w:b w:val="false"/>
                <w:bCs w:val="false"/>
                <w:sz w:val="20"/>
                <w:szCs w:val="20"/>
              </w:rPr>
              <w:t xml:space="preserve">Evaluated but not default — interpolating between sparse TF-IDF vectors produces token combinations that no real message contains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Random undersampling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Discards majority examples to balance counts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Rejected — throws away most of the legitimate-message data, which is where false-positive risk lives</w:t>
            </w:r>
          </w:p>
        </w:tc>
      </w:tr>
      <w:tr>
        <w:tc>
          <w:tcPr>
            <w:tcW w:type="dxa" w:w="0"/>
            <w:tcMar>
              <w:top w:type="dxa" w:w="60"/>
              <w:left w:type="dxa" w:w="100"/>
              <w:bottom w:type="dxa" w:w="60"/>
              <w:right w:type="dxa" w:w="100"/>
            </w:tcMar>
          </w:tcPr>
          <w:p>
            <w:pPr>
              <w:spacing w:after="0" w:line="260"/>
            </w:pPr>
            <w:r>
              <w:rPr>
                <w:b w:val="false"/>
                <w:bCs w:val="false"/>
                <w:sz w:val="20"/>
                <w:szCs w:val="20"/>
              </w:rPr>
              <w:t xml:space="preserve">Threshold tuning</w:t>
            </w:r>
          </w:p>
        </w:tc>
        <w:tc>
          <w:tcPr>
            <w:tcW w:type="dxa" w:w="0"/>
            <w:tcMar>
              <w:top w:type="dxa" w:w="60"/>
              <w:left w:type="dxa" w:w="100"/>
              <w:bottom w:type="dxa" w:w="60"/>
              <w:right w:type="dxa" w:w="100"/>
            </w:tcMar>
          </w:tcPr>
          <w:p>
            <w:pPr>
              <w:spacing w:after="0" w:line="260"/>
            </w:pPr>
            <w:r>
              <w:rPr>
                <w:b w:val="false"/>
                <w:bCs w:val="false"/>
                <w:sz w:val="20"/>
                <w:szCs w:val="20"/>
              </w:rPr>
              <w:t xml:space="preserve">Moves the decision cut-off away from 0.5</w:t>
            </w:r>
          </w:p>
        </w:tc>
        <w:tc>
          <w:tcPr>
            <w:tcW w:type="dxa" w:w="0"/>
            <w:tcMar>
              <w:top w:type="dxa" w:w="60"/>
              <w:left w:type="dxa" w:w="100"/>
              <w:bottom w:type="dxa" w:w="60"/>
              <w:right w:type="dxa" w:w="100"/>
            </w:tcMar>
          </w:tcPr>
          <w:p>
            <w:pPr>
              <w:spacing w:after="0" w:line="260"/>
            </w:pPr>
            <w:r>
              <w:rPr>
                <w:b w:val="false"/>
                <w:bCs w:val="false"/>
                <w:sz w:val="20"/>
                <w:szCs w:val="20"/>
              </w:rPr>
              <w:t xml:space="preserve">Adopted — applied in Week 4; the most direct lever for the precision target</w:t>
            </w:r>
          </w:p>
        </w:tc>
      </w:tr>
    </w:tbl>
    <w:p>
      <w:pPr>
        <w:spacing w:after="200" w:before="80"/>
        <w:jc w:val="center"/>
      </w:pPr>
      <w:r>
        <w:rPr>
          <w:i/>
          <w:iCs/>
          <w:color w:val="595959"/>
          <w:sz w:val="19"/>
          <w:szCs w:val="19"/>
        </w:rPr>
        <w:t xml:space="preserve">Table 4.3 — Imbalance strategies considered.</w:t>
      </w:r>
    </w:p>
    <w:p>
      <w:r>
        <w:br w:type="page"/>
      </w:r>
    </w:p>
    <w:p>
      <w:pPr>
        <w:pStyle w:val="Heading1"/>
        <w:pBdr>
          <w:bottom w:val="single" w:color="1F4E79" w:sz="8" w:space="4"/>
        </w:pBdr>
        <w:spacing w:after="180" w:before="320"/>
      </w:pPr>
      <w:r>
        <w:rPr>
          <w:b/>
          <w:bCs/>
          <w:color w:val="1F4E79"/>
          <w:sz w:val="32"/>
          <w:szCs w:val="32"/>
        </w:rPr>
        <w:t xml:space="preserve">5. Splitting Strategy and Leakage Prevention</w:t>
      </w:r>
    </w:p>
    <w:p>
      <w:pPr>
        <w:spacing w:after="140" w:line="300"/>
      </w:pPr>
      <w:r>
        <w:rPr>
          <w:sz w:val="22"/>
          <w:szCs w:val="22"/>
        </w:rPr>
        <w:t xml:space="preserve">Data leakage is the defect most likely to produce an impressive but worthless result. It occurs whenever information from the test set influences training, however indirectly. In a text pipeline the classic instance is fitting the TF-IDF vectoriser on the full dataset: the vocabulary and the inverse-document-frequency weights then encode statistics of messages the model is supposed to have never seen, and test performance is optimistically biased.</w:t>
      </w:r>
    </w:p>
    <w:p>
      <w:pPr>
        <w:shd w:fill="F2F2F2" w:val="clear"/>
        <w:spacing w:after="0" w:line="260"/>
        <w:ind w:left="288"/>
      </w:pPr>
      <w:r>
        <w:rPr>
          <w:rFonts w:ascii="Consolas" w:cs="Consolas" w:eastAsia="Consolas" w:hAnsi="Consolas"/>
          <w:sz w:val="19"/>
          <w:szCs w:val="19"/>
        </w:rPr>
        <w:t xml:space="preserve">from sklearn.model_selection import train_test_split</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RANDOM_STATE = 42</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train, test = train_test_split(</w:t>
      </w:r>
    </w:p>
    <w:p>
      <w:pPr>
        <w:shd w:fill="F2F2F2" w:val="clear"/>
        <w:spacing w:after="0" w:line="260"/>
        <w:ind w:left="288"/>
      </w:pPr>
      <w:r>
        <w:rPr>
          <w:rFonts w:ascii="Consolas" w:cs="Consolas" w:eastAsia="Consolas" w:hAnsi="Consolas"/>
          <w:sz w:val="19"/>
          <w:szCs w:val="19"/>
        </w:rPr>
        <w:t xml:space="preserve">    df,</w:t>
      </w:r>
    </w:p>
    <w:p>
      <w:pPr>
        <w:shd w:fill="F2F2F2" w:val="clear"/>
        <w:spacing w:after="0" w:line="260"/>
        <w:ind w:left="288"/>
      </w:pPr>
      <w:r>
        <w:rPr>
          <w:rFonts w:ascii="Consolas" w:cs="Consolas" w:eastAsia="Consolas" w:hAnsi="Consolas"/>
          <w:sz w:val="19"/>
          <w:szCs w:val="19"/>
        </w:rPr>
        <w:t xml:space="preserve">    test_size    = 0.20,</w:t>
      </w:r>
    </w:p>
    <w:p>
      <w:pPr>
        <w:shd w:fill="F2F2F2" w:val="clear"/>
        <w:spacing w:after="0" w:line="260"/>
        <w:ind w:left="288"/>
      </w:pPr>
      <w:r>
        <w:rPr>
          <w:rFonts w:ascii="Consolas" w:cs="Consolas" w:eastAsia="Consolas" w:hAnsi="Consolas"/>
          <w:sz w:val="19"/>
          <w:szCs w:val="19"/>
        </w:rPr>
        <w:t xml:space="preserve">    stratify     = df["target"],   # preserve the 87/13 ratio in both halves</w:t>
      </w:r>
    </w:p>
    <w:p>
      <w:pPr>
        <w:shd w:fill="F2F2F2" w:val="clear"/>
        <w:spacing w:after="0" w:line="260"/>
        <w:ind w:left="288"/>
      </w:pPr>
      <w:r>
        <w:rPr>
          <w:rFonts w:ascii="Consolas" w:cs="Consolas" w:eastAsia="Consolas" w:hAnsi="Consolas"/>
          <w:sz w:val="19"/>
          <w:szCs w:val="19"/>
        </w:rPr>
        <w:t xml:space="preserve">    random_state = RANDOM_STATE,</w:t>
      </w:r>
    </w:p>
    <w:p>
      <w:pPr>
        <w:shd w:fill="F2F2F2" w:val="clear"/>
        <w:spacing w:after="0" w:line="260"/>
        <w:ind w:left="288"/>
      </w:pPr>
      <w:r>
        <w:rPr>
          <w:rFonts w:ascii="Consolas" w:cs="Consolas" w:eastAsia="Consolas" w:hAnsi="Consolas"/>
          <w:sz w:val="19"/>
          <w:szCs w:val="19"/>
        </w:rPr>
        <w:t xml:space="preserv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Verify stratification actually held</w:t>
      </w:r>
    </w:p>
    <w:p>
      <w:pPr>
        <w:shd w:fill="F2F2F2" w:val="clear"/>
        <w:spacing w:after="0" w:line="260"/>
        <w:ind w:left="288"/>
      </w:pPr>
      <w:r>
        <w:rPr>
          <w:rFonts w:ascii="Consolas" w:cs="Consolas" w:eastAsia="Consolas" w:hAnsi="Consolas"/>
          <w:sz w:val="19"/>
          <w:szCs w:val="19"/>
        </w:rPr>
        <w:t xml:space="preserve">print(train["target"].value_counts(normalize=True))</w:t>
      </w:r>
    </w:p>
    <w:p>
      <w:pPr>
        <w:shd w:fill="F2F2F2" w:val="clear"/>
        <w:spacing w:after="160" w:line="260"/>
        <w:ind w:left="288"/>
      </w:pPr>
      <w:r>
        <w:rPr>
          <w:rFonts w:ascii="Consolas" w:cs="Consolas" w:eastAsia="Consolas" w:hAnsi="Consolas"/>
          <w:sz w:val="19"/>
          <w:szCs w:val="19"/>
        </w:rPr>
        <w:t xml:space="preserve">print(test["target"].value_counts(normalize=True))</w:t>
      </w:r>
    </w:p>
    <w:p>
      <w:pPr>
        <w:pStyle w:val="Heading2"/>
        <w:spacing w:after="120" w:before="260"/>
      </w:pPr>
      <w:r>
        <w:rPr>
          <w:b/>
          <w:bCs/>
          <w:color w:val="2E74B5"/>
          <w:sz w:val="26"/>
          <w:szCs w:val="26"/>
        </w:rPr>
        <w:t xml:space="preserve">5.1 Leakage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Check</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Status in This Pipeline</w:t>
            </w:r>
          </w:p>
        </w:tc>
      </w:tr>
      <w:tr>
        <w:tc>
          <w:tcPr>
            <w:tcW w:type="dxa" w:w="0"/>
            <w:tcMar>
              <w:top w:type="dxa" w:w="60"/>
              <w:left w:type="dxa" w:w="100"/>
              <w:bottom w:type="dxa" w:w="60"/>
              <w:right w:type="dxa" w:w="100"/>
            </w:tcMar>
          </w:tcPr>
          <w:p>
            <w:pPr>
              <w:spacing w:after="0" w:line="260"/>
            </w:pPr>
            <w:r>
              <w:rPr>
                <w:b w:val="false"/>
                <w:bCs w:val="false"/>
                <w:sz w:val="20"/>
                <w:szCs w:val="20"/>
              </w:rPr>
              <w:t xml:space="preserve">Duplicates removed before the split</w:t>
            </w:r>
          </w:p>
        </w:tc>
        <w:tc>
          <w:tcPr>
            <w:tcW w:type="dxa" w:w="0"/>
            <w:tcMar>
              <w:top w:type="dxa" w:w="60"/>
              <w:left w:type="dxa" w:w="100"/>
              <w:bottom w:type="dxa" w:w="60"/>
              <w:right w:type="dxa" w:w="100"/>
            </w:tcMar>
          </w:tcPr>
          <w:p>
            <w:pPr>
              <w:spacing w:after="0" w:line="260"/>
            </w:pPr>
            <w:r>
              <w:rPr>
                <w:b w:val="false"/>
                <w:bCs w:val="false"/>
                <w:sz w:val="20"/>
                <w:szCs w:val="20"/>
              </w:rPr>
              <w:t xml:space="preserve">Yes — Step 2, so no message can appear in both halves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Vectoriser fitted only on training data</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Yes — fit_transform on train, transform on test</w:t>
            </w:r>
          </w:p>
        </w:tc>
      </w:tr>
      <w:tr>
        <w:tc>
          <w:tcPr>
            <w:tcW w:type="dxa" w:w="0"/>
            <w:tcMar>
              <w:top w:type="dxa" w:w="60"/>
              <w:left w:type="dxa" w:w="100"/>
              <w:bottom w:type="dxa" w:w="60"/>
              <w:right w:type="dxa" w:w="100"/>
            </w:tcMar>
          </w:tcPr>
          <w:p>
            <w:pPr>
              <w:spacing w:after="0" w:line="260"/>
            </w:pPr>
            <w:r>
              <w:rPr>
                <w:b w:val="false"/>
                <w:bCs w:val="false"/>
                <w:sz w:val="20"/>
                <w:szCs w:val="20"/>
              </w:rPr>
              <w:t xml:space="preserve">Scaler fitted only on training data</w:t>
            </w:r>
          </w:p>
        </w:tc>
        <w:tc>
          <w:tcPr>
            <w:tcW w:type="dxa" w:w="0"/>
            <w:tcMar>
              <w:top w:type="dxa" w:w="60"/>
              <w:left w:type="dxa" w:w="100"/>
              <w:bottom w:type="dxa" w:w="60"/>
              <w:right w:type="dxa" w:w="100"/>
            </w:tcMar>
          </w:tcPr>
          <w:p>
            <w:pPr>
              <w:spacing w:after="0" w:line="260"/>
            </w:pPr>
            <w:r>
              <w:rPr>
                <w:b w:val="false"/>
                <w:bCs w:val="false"/>
                <w:sz w:val="20"/>
                <w:szCs w:val="20"/>
              </w:rPr>
              <w:t xml:space="preserve">Yes — same pattern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Split stratified on the target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Yes — stratify=df["target"]</w:t>
            </w:r>
          </w:p>
        </w:tc>
      </w:tr>
      <w:tr>
        <w:tc>
          <w:tcPr>
            <w:tcW w:type="dxa" w:w="0"/>
            <w:tcMar>
              <w:top w:type="dxa" w:w="60"/>
              <w:left w:type="dxa" w:w="100"/>
              <w:bottom w:type="dxa" w:w="60"/>
              <w:right w:type="dxa" w:w="100"/>
            </w:tcMar>
          </w:tcPr>
          <w:p>
            <w:pPr>
              <w:spacing w:after="0" w:line="260"/>
            </w:pPr>
            <w:r>
              <w:rPr>
                <w:b w:val="false"/>
                <w:bCs w:val="false"/>
                <w:sz w:val="20"/>
                <w:szCs w:val="20"/>
              </w:rPr>
              <w:t xml:space="preserve">Random seed fixed</w:t>
            </w:r>
          </w:p>
        </w:tc>
        <w:tc>
          <w:tcPr>
            <w:tcW w:type="dxa" w:w="0"/>
            <w:tcMar>
              <w:top w:type="dxa" w:w="60"/>
              <w:left w:type="dxa" w:w="100"/>
              <w:bottom w:type="dxa" w:w="60"/>
              <w:right w:type="dxa" w:w="100"/>
            </w:tcMar>
          </w:tcPr>
          <w:p>
            <w:pPr>
              <w:spacing w:after="0" w:line="260"/>
            </w:pPr>
            <w:r>
              <w:rPr>
                <w:b w:val="false"/>
                <w:bCs w:val="false"/>
                <w:sz w:val="20"/>
                <w:szCs w:val="20"/>
              </w:rPr>
              <w:t xml:space="preserve">Yes — RANDOM_STATE = 42 used everywhere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Test set consulted during tuning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No — hyper-parameter search uses cross-validation inside the training set only</w:t>
            </w:r>
          </w:p>
        </w:tc>
      </w:tr>
      <w:tr>
        <w:tc>
          <w:tcPr>
            <w:tcW w:type="dxa" w:w="0"/>
            <w:tcMar>
              <w:top w:type="dxa" w:w="60"/>
              <w:left w:type="dxa" w:w="100"/>
              <w:bottom w:type="dxa" w:w="60"/>
              <w:right w:type="dxa" w:w="100"/>
            </w:tcMar>
          </w:tcPr>
          <w:p>
            <w:pPr>
              <w:spacing w:after="0" w:line="260"/>
            </w:pPr>
            <w:r>
              <w:rPr>
                <w:b w:val="false"/>
                <w:bCs w:val="false"/>
                <w:sz w:val="20"/>
                <w:szCs w:val="20"/>
              </w:rPr>
              <w:t xml:space="preserve">Target-derived features</w:t>
            </w:r>
          </w:p>
        </w:tc>
        <w:tc>
          <w:tcPr>
            <w:tcW w:type="dxa" w:w="0"/>
            <w:tcMar>
              <w:top w:type="dxa" w:w="60"/>
              <w:left w:type="dxa" w:w="100"/>
              <w:bottom w:type="dxa" w:w="60"/>
              <w:right w:type="dxa" w:w="100"/>
            </w:tcMar>
          </w:tcPr>
          <w:p>
            <w:pPr>
              <w:spacing w:after="0" w:line="260"/>
            </w:pPr>
            <w:r>
              <w:rPr>
                <w:b w:val="false"/>
                <w:bCs w:val="false"/>
                <w:sz w:val="20"/>
                <w:szCs w:val="20"/>
              </w:rPr>
              <w:t xml:space="preserve">None — every feature is computed from the message text alone</w:t>
            </w:r>
          </w:p>
        </w:tc>
      </w:tr>
    </w:tbl>
    <w:p>
      <w:pPr>
        <w:spacing w:after="200" w:before="80"/>
        <w:jc w:val="center"/>
      </w:pPr>
      <w:r>
        <w:rPr>
          <w:i/>
          <w:iCs/>
          <w:color w:val="595959"/>
          <w:sz w:val="19"/>
          <w:szCs w:val="19"/>
        </w:rPr>
        <w:t xml:space="preserve">Table 5.1 — Leakage prevention checklist.</w:t>
      </w:r>
    </w:p>
    <w:p>
      <w:pPr>
        <w:pStyle w:val="Heading2"/>
        <w:spacing w:after="120" w:before="260"/>
      </w:pPr>
      <w:r>
        <w:rPr>
          <w:b/>
          <w:bCs/>
          <w:color w:val="2E74B5"/>
          <w:sz w:val="26"/>
          <w:szCs w:val="26"/>
        </w:rPr>
        <w:t xml:space="preserve">5.2 Encapsulating Everything in a Pipeline</w:t>
      </w:r>
    </w:p>
    <w:p>
      <w:pPr>
        <w:spacing w:after="140" w:line="300"/>
      </w:pPr>
      <w:r>
        <w:rPr>
          <w:sz w:val="22"/>
          <w:szCs w:val="22"/>
        </w:rPr>
        <w:t xml:space="preserve">The most reliable defence against leakage is structural rather than procedural. Wrapping the transformations in an sklearn Pipeline guarantees that, during cross-validation, each fold refits the vectoriser and scaler on that fold’s training portion only. It also means the entire chain can be serialised as one object, so the same transformations are applied at prediction time without re-implementation.</w:t>
      </w:r>
    </w:p>
    <w:p>
      <w:pPr>
        <w:shd w:fill="F2F2F2" w:val="clear"/>
        <w:spacing w:after="0" w:line="260"/>
        <w:ind w:left="288"/>
      </w:pPr>
      <w:r>
        <w:rPr>
          <w:rFonts w:ascii="Consolas" w:cs="Consolas" w:eastAsia="Consolas" w:hAnsi="Consolas"/>
          <w:sz w:val="19"/>
          <w:szCs w:val="19"/>
        </w:rPr>
        <w:t xml:space="preserve">from sklearn.pipeline import Pipeline</w:t>
      </w:r>
    </w:p>
    <w:p>
      <w:pPr>
        <w:shd w:fill="F2F2F2" w:val="clear"/>
        <w:spacing w:after="0" w:line="260"/>
        <w:ind w:left="288"/>
      </w:pPr>
      <w:r>
        <w:rPr>
          <w:rFonts w:ascii="Consolas" w:cs="Consolas" w:eastAsia="Consolas" w:hAnsi="Consolas"/>
          <w:sz w:val="19"/>
          <w:szCs w:val="19"/>
        </w:rPr>
        <w:t xml:space="preserve">from sklearn.linear_model import LogisticRegression</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pipe = Pipeline([</w:t>
      </w:r>
    </w:p>
    <w:p>
      <w:pPr>
        <w:shd w:fill="F2F2F2" w:val="clear"/>
        <w:spacing w:after="0" w:line="260"/>
        <w:ind w:left="288"/>
      </w:pPr>
      <w:r>
        <w:rPr>
          <w:rFonts w:ascii="Consolas" w:cs="Consolas" w:eastAsia="Consolas" w:hAnsi="Consolas"/>
          <w:sz w:val="19"/>
          <w:szCs w:val="19"/>
        </w:rPr>
        <w:t xml:space="preserve">    ("tfidf", TfidfVectorizer(max_features=5000, ngram_range=(1, 2),</w:t>
      </w:r>
    </w:p>
    <w:p>
      <w:pPr>
        <w:shd w:fill="F2F2F2" w:val="clear"/>
        <w:spacing w:after="0" w:line="260"/>
        <w:ind w:left="288"/>
      </w:pPr>
      <w:r>
        <w:rPr>
          <w:rFonts w:ascii="Consolas" w:cs="Consolas" w:eastAsia="Consolas" w:hAnsi="Consolas"/>
          <w:sz w:val="19"/>
          <w:szCs w:val="19"/>
        </w:rPr>
        <w:t xml:space="preserve">                              min_df=2, sublinear_tf=True)),</w:t>
      </w:r>
    </w:p>
    <w:p>
      <w:pPr>
        <w:shd w:fill="F2F2F2" w:val="clear"/>
        <w:spacing w:after="0" w:line="260"/>
        <w:ind w:left="288"/>
      </w:pPr>
      <w:r>
        <w:rPr>
          <w:rFonts w:ascii="Consolas" w:cs="Consolas" w:eastAsia="Consolas" w:hAnsi="Consolas"/>
          <w:sz w:val="19"/>
          <w:szCs w:val="19"/>
        </w:rPr>
        <w:t xml:space="preserve">    ("clf",   LogisticRegression(class_weight="balanced",</w:t>
      </w:r>
    </w:p>
    <w:p>
      <w:pPr>
        <w:shd w:fill="F2F2F2" w:val="clear"/>
        <w:spacing w:after="0" w:line="260"/>
        <w:ind w:left="288"/>
      </w:pPr>
      <w:r>
        <w:rPr>
          <w:rFonts w:ascii="Consolas" w:cs="Consolas" w:eastAsia="Consolas" w:hAnsi="Consolas"/>
          <w:sz w:val="19"/>
          <w:szCs w:val="19"/>
        </w:rPr>
        <w:t xml:space="preserve">                                 max_iter=1000,</w:t>
      </w:r>
    </w:p>
    <w:p>
      <w:pPr>
        <w:shd w:fill="F2F2F2" w:val="clear"/>
        <w:spacing w:after="0" w:line="260"/>
        <w:ind w:left="288"/>
      </w:pPr>
      <w:r>
        <w:rPr>
          <w:rFonts w:ascii="Consolas" w:cs="Consolas" w:eastAsia="Consolas" w:hAnsi="Consolas"/>
          <w:sz w:val="19"/>
          <w:szCs w:val="19"/>
        </w:rPr>
        <w:t xml:space="preserve">                                 random_state=RANDOM_STATE)),</w:t>
      </w:r>
    </w:p>
    <w:p>
      <w:pPr>
        <w:shd w:fill="F2F2F2" w:val="clear"/>
        <w:spacing w:after="0" w:line="260"/>
        <w:ind w:left="288"/>
      </w:pPr>
      <w:r>
        <w:rPr>
          <w:rFonts w:ascii="Consolas" w:cs="Consolas" w:eastAsia="Consolas" w:hAnsi="Consolas"/>
          <w:sz w:val="19"/>
          <w:szCs w:val="19"/>
        </w:rPr>
        <w:t xml:space="preserve">])</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pipe.fit(train["clean_text"], train["target"])</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import joblib</w:t>
      </w:r>
    </w:p>
    <w:p>
      <w:pPr>
        <w:shd w:fill="F2F2F2" w:val="clear"/>
        <w:spacing w:after="160" w:line="260"/>
        <w:ind w:left="288"/>
      </w:pPr>
      <w:r>
        <w:rPr>
          <w:rFonts w:ascii="Consolas" w:cs="Consolas" w:eastAsia="Consolas" w:hAnsi="Consolas"/>
          <w:sz w:val="19"/>
          <w:szCs w:val="19"/>
        </w:rPr>
        <w:t xml:space="preserve">joblib.dump(pipe, "models/spam_pipeline.joblib")</w:t>
      </w:r>
    </w:p>
    <w:p>
      <w:r>
        <w:br w:type="page"/>
      </w:r>
    </w:p>
    <w:p>
      <w:pPr>
        <w:pStyle w:val="Heading1"/>
        <w:pBdr>
          <w:bottom w:val="single" w:color="1F4E79" w:sz="8" w:space="4"/>
        </w:pBdr>
        <w:spacing w:after="180" w:before="320"/>
      </w:pPr>
      <w:r>
        <w:rPr>
          <w:b/>
          <w:bCs/>
          <w:color w:val="1F4E79"/>
          <w:sz w:val="32"/>
          <w:szCs w:val="32"/>
        </w:rPr>
        <w:t xml:space="preserve">6. Validation of the Cleaning Process</w:t>
      </w:r>
    </w:p>
    <w:p>
      <w:pPr>
        <w:spacing w:after="140" w:line="300"/>
      </w:pPr>
      <w:r>
        <w:rPr>
          <w:sz w:val="22"/>
          <w:szCs w:val="22"/>
        </w:rPr>
        <w:t xml:space="preserve">Every cleaning step must be verified rather than assumed. The pipeline embeds assertions that fail loudly if a transformation did not achieve its intent.</w:t>
      </w:r>
    </w:p>
    <w:p>
      <w:pPr>
        <w:shd w:fill="F2F2F2" w:val="clear"/>
        <w:spacing w:after="0" w:line="260"/>
        <w:ind w:left="288"/>
      </w:pPr>
      <w:r>
        <w:rPr>
          <w:rFonts w:ascii="Consolas" w:cs="Consolas" w:eastAsia="Consolas" w:hAnsi="Consolas"/>
          <w:sz w:val="19"/>
          <w:szCs w:val="19"/>
        </w:rPr>
        <w:t xml:space="preserve">def validate_clean(df):</w:t>
      </w:r>
    </w:p>
    <w:p>
      <w:pPr>
        <w:shd w:fill="F2F2F2" w:val="clear"/>
        <w:spacing w:after="0" w:line="260"/>
        <w:ind w:left="288"/>
      </w:pPr>
      <w:r>
        <w:rPr>
          <w:rFonts w:ascii="Consolas" w:cs="Consolas" w:eastAsia="Consolas" w:hAnsi="Consolas"/>
          <w:sz w:val="19"/>
          <w:szCs w:val="19"/>
        </w:rPr>
        <w:t xml:space="preserve">    assert df["message"].notna().all(),            "Null messages remain"</w:t>
      </w:r>
    </w:p>
    <w:p>
      <w:pPr>
        <w:shd w:fill="F2F2F2" w:val="clear"/>
        <w:spacing w:after="0" w:line="260"/>
        <w:ind w:left="288"/>
      </w:pPr>
      <w:r>
        <w:rPr>
          <w:rFonts w:ascii="Consolas" w:cs="Consolas" w:eastAsia="Consolas" w:hAnsi="Consolas"/>
          <w:sz w:val="19"/>
          <w:szCs w:val="19"/>
        </w:rPr>
        <w:t xml:space="preserve">    assert (df["message"].str.strip() != "").all(), "Empty messages remain"</w:t>
      </w:r>
    </w:p>
    <w:p>
      <w:pPr>
        <w:shd w:fill="F2F2F2" w:val="clear"/>
        <w:spacing w:after="0" w:line="260"/>
        <w:ind w:left="288"/>
      </w:pPr>
      <w:r>
        <w:rPr>
          <w:rFonts w:ascii="Consolas" w:cs="Consolas" w:eastAsia="Consolas" w:hAnsi="Consolas"/>
          <w:sz w:val="19"/>
          <w:szCs w:val="19"/>
        </w:rPr>
        <w:t xml:space="preserve">    assert df["message"].duplicated().sum() == 0,  "Duplicates remain"</w:t>
      </w:r>
    </w:p>
    <w:p>
      <w:pPr>
        <w:shd w:fill="F2F2F2" w:val="clear"/>
        <w:spacing w:after="0" w:line="260"/>
        <w:ind w:left="288"/>
      </w:pPr>
      <w:r>
        <w:rPr>
          <w:rFonts w:ascii="Consolas" w:cs="Consolas" w:eastAsia="Consolas" w:hAnsi="Consolas"/>
          <w:sz w:val="19"/>
          <w:szCs w:val="19"/>
        </w:rPr>
        <w:t xml:space="preserve">    assert df["target"].isin([0, 1]).all(),        "Invalid label present"</w:t>
      </w:r>
    </w:p>
    <w:p>
      <w:pPr>
        <w:shd w:fill="F2F2F2" w:val="clear"/>
        <w:spacing w:after="0" w:line="260"/>
        <w:ind w:left="288"/>
      </w:pPr>
      <w:r>
        <w:rPr>
          <w:rFonts w:ascii="Consolas" w:cs="Consolas" w:eastAsia="Consolas" w:hAnsi="Consolas"/>
          <w:sz w:val="19"/>
          <w:szCs w:val="19"/>
        </w:rPr>
        <w:t xml:space="preserve">    assert df["clean_text"].str.len().min() &gt; 0,   "Normalisation emptied a row"</w:t>
      </w:r>
    </w:p>
    <w:p>
      <w:pPr>
        <w:shd w:fill="F2F2F2" w:val="clear"/>
        <w:spacing w:after="0" w:line="260"/>
        <w:ind w:left="288"/>
      </w:pPr>
      <w:r>
        <w:rPr>
          <w:rFonts w:ascii="Consolas" w:cs="Consolas" w:eastAsia="Consolas" w:hAnsi="Consolas"/>
          <w:sz w:val="19"/>
          <w:szCs w:val="19"/>
        </w:rPr>
        <w:t xml:space="preserve">    assert not df[NUMERIC].isna().any().any(),     "Null in numeric feature"</w:t>
      </w:r>
    </w:p>
    <w:p>
      <w:pPr>
        <w:shd w:fill="F2F2F2" w:val="clear"/>
        <w:spacing w:after="0" w:line="260"/>
        <w:ind w:left="288"/>
      </w:pPr>
      <w:r>
        <w:rPr>
          <w:rFonts w:ascii="Consolas" w:cs="Consolas" w:eastAsia="Consolas" w:hAnsi="Consolas"/>
          <w:sz w:val="19"/>
          <w:szCs w:val="19"/>
        </w:rPr>
        <w:t xml:space="preserve">    assert np.isfinite(df[NUMERIC]).all().all(),   "Inf in numeric feature"</w:t>
      </w:r>
    </w:p>
    <w:p>
      <w:pPr>
        <w:shd w:fill="F2F2F2" w:val="clear"/>
        <w:spacing w:after="0" w:line="260"/>
        <w:ind w:left="288"/>
      </w:pPr>
      <w:r>
        <w:rPr>
          <w:rFonts w:ascii="Consolas" w:cs="Consolas" w:eastAsia="Consolas" w:hAnsi="Consolas"/>
          <w:sz w:val="19"/>
          <w:szCs w:val="19"/>
        </w:rPr>
        <w:t xml:space="preserve">    print("All validation checks passed:", df.shape)</w:t>
      </w:r>
    </w:p>
    <w:p>
      <w:pPr>
        <w:shd w:fill="F2F2F2" w:val="clear"/>
        <w:spacing w:after="160" w:line="260"/>
        <w:ind w:left="288"/>
      </w:pPr>
      <w:r>
        <w:rPr>
          <w:rFonts w:ascii="Consolas" w:cs="Consolas" w:eastAsia="Consolas" w:hAnsi="Consolas"/>
          <w:sz w:val="19"/>
          <w:szCs w:val="19"/>
        </w:rPr>
        <w:t xml:space="preserve">    return df</w:t>
      </w:r>
    </w:p>
    <w:p>
      <w:pPr>
        <w:pStyle w:val="Heading2"/>
        <w:spacing w:after="120" w:before="260"/>
      </w:pPr>
      <w:r>
        <w:rPr>
          <w:b/>
          <w:bCs/>
          <w:color w:val="2E74B5"/>
          <w:sz w:val="26"/>
          <w:szCs w:val="26"/>
        </w:rPr>
        <w:t xml:space="preserve">6.1 Before-and-After Reporting</w:t>
      </w:r>
    </w:p>
    <w:p>
      <w:pPr>
        <w:spacing w:after="140" w:line="300"/>
      </w:pPr>
      <w:r>
        <w:rPr>
          <w:sz w:val="22"/>
          <w:szCs w:val="22"/>
        </w:rPr>
        <w:t xml:space="preserve">A summary table is produced comparing the dataset before and after cleaning, so the effect of the pipeline is quantified rather than described.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2621"/>
        <w:gridCol w:w="2059"/>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Metric</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Before Cleaning</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After Cleaning (expected)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Change</w:t>
            </w:r>
          </w:p>
        </w:tc>
      </w:tr>
      <w:tr>
        <w:tc>
          <w:tcPr>
            <w:tcW w:type="dxa" w:w="0"/>
            <w:tcMar>
              <w:top w:type="dxa" w:w="60"/>
              <w:left w:type="dxa" w:w="100"/>
              <w:bottom w:type="dxa" w:w="60"/>
              <w:right w:type="dxa" w:w="100"/>
            </w:tcMar>
          </w:tcPr>
          <w:p>
            <w:pPr>
              <w:spacing w:after="0" w:line="260"/>
            </w:pPr>
            <w:r>
              <w:rPr>
                <w:b w:val="false"/>
                <w:bCs w:val="false"/>
                <w:sz w:val="20"/>
                <w:szCs w:val="20"/>
              </w:rPr>
              <w:t xml:space="preserve">Row count</w:t>
            </w:r>
          </w:p>
        </w:tc>
        <w:tc>
          <w:tcPr>
            <w:tcW w:type="dxa" w:w="0"/>
            <w:tcMar>
              <w:top w:type="dxa" w:w="60"/>
              <w:left w:type="dxa" w:w="100"/>
              <w:bottom w:type="dxa" w:w="60"/>
              <w:right w:type="dxa" w:w="100"/>
            </w:tcMar>
          </w:tcPr>
          <w:p>
            <w:pPr>
              <w:spacing w:after="0" w:line="260"/>
            </w:pPr>
            <w:r>
              <w:rPr>
                <w:b w:val="false"/>
                <w:bCs w:val="false"/>
                <w:sz w:val="20"/>
                <w:szCs w:val="20"/>
              </w:rPr>
              <w:t xml:space="preserve">5,572</w:t>
            </w:r>
          </w:p>
        </w:tc>
        <w:tc>
          <w:tcPr>
            <w:tcW w:type="dxa" w:w="0"/>
            <w:tcMar>
              <w:top w:type="dxa" w:w="60"/>
              <w:left w:type="dxa" w:w="100"/>
              <w:bottom w:type="dxa" w:w="60"/>
              <w:right w:type="dxa" w:w="100"/>
            </w:tcMar>
          </w:tcPr>
          <w:p>
            <w:pPr>
              <w:spacing w:after="0" w:line="260"/>
            </w:pPr>
            <w:r>
              <w:rPr>
                <w:b w:val="false"/>
                <w:bCs w:val="false"/>
                <w:sz w:val="20"/>
                <w:szCs w:val="20"/>
              </w:rPr>
              <w:t xml:space="preserve">~5,169</w:t>
            </w:r>
          </w:p>
        </w:tc>
        <w:tc>
          <w:tcPr>
            <w:tcW w:type="dxa" w:w="0"/>
            <w:tcMar>
              <w:top w:type="dxa" w:w="60"/>
              <w:left w:type="dxa" w:w="100"/>
              <w:bottom w:type="dxa" w:w="60"/>
              <w:right w:type="dxa" w:w="100"/>
            </w:tcMar>
          </w:tcPr>
          <w:p>
            <w:pPr>
              <w:spacing w:after="0" w:line="260"/>
            </w:pPr>
            <w:r>
              <w:rPr>
                <w:b w:val="false"/>
                <w:bCs w:val="false"/>
                <w:sz w:val="20"/>
                <w:szCs w:val="20"/>
              </w:rPr>
              <w:t xml:space="preserve">Duplicates removed</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Column count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5</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Artefacts dropped, features added</w:t>
            </w:r>
          </w:p>
        </w:tc>
      </w:tr>
      <w:tr>
        <w:tc>
          <w:tcPr>
            <w:tcW w:type="dxa" w:w="0"/>
            <w:tcMar>
              <w:top w:type="dxa" w:w="60"/>
              <w:left w:type="dxa" w:w="100"/>
              <w:bottom w:type="dxa" w:w="60"/>
              <w:right w:type="dxa" w:w="100"/>
            </w:tcMar>
          </w:tcPr>
          <w:p>
            <w:pPr>
              <w:spacing w:after="0" w:line="260"/>
            </w:pPr>
            <w:r>
              <w:rPr>
                <w:b w:val="false"/>
                <w:bCs w:val="false"/>
                <w:sz w:val="20"/>
                <w:szCs w:val="20"/>
              </w:rPr>
              <w:t xml:space="preserve">Null values</w:t>
            </w:r>
          </w:p>
        </w:tc>
        <w:tc>
          <w:tcPr>
            <w:tcW w:type="dxa" w:w="0"/>
            <w:tcMar>
              <w:top w:type="dxa" w:w="60"/>
              <w:left w:type="dxa" w:w="100"/>
              <w:bottom w:type="dxa" w:w="60"/>
              <w:right w:type="dxa" w:w="100"/>
            </w:tcMar>
          </w:tcPr>
          <w:p>
            <w:pPr>
              <w:spacing w:after="0" w:line="260"/>
            </w:pPr>
            <w:r>
              <w:rPr>
                <w:b w:val="false"/>
                <w:bCs w:val="false"/>
                <w:sz w:val="20"/>
                <w:szCs w:val="20"/>
              </w:rPr>
              <w:t xml:space="preserve">Present in unnamed columns</w:t>
            </w:r>
          </w:p>
        </w:tc>
        <w:tc>
          <w:tcPr>
            <w:tcW w:type="dxa" w:w="0"/>
            <w:tcMar>
              <w:top w:type="dxa" w:w="60"/>
              <w:left w:type="dxa" w:w="100"/>
              <w:bottom w:type="dxa" w:w="60"/>
              <w:right w:type="dxa" w:w="100"/>
            </w:tcMar>
          </w:tcPr>
          <w:p>
            <w:pPr>
              <w:spacing w:after="0" w:line="260"/>
            </w:pPr>
            <w:r>
              <w:rPr>
                <w:b w:val="false"/>
                <w:bCs w:val="false"/>
                <w:sz w:val="20"/>
                <w:szCs w:val="20"/>
              </w:rPr>
              <w:t xml:space="preserve">0</w:t>
            </w:r>
          </w:p>
        </w:tc>
        <w:tc>
          <w:tcPr>
            <w:tcW w:type="dxa" w:w="0"/>
            <w:tcMar>
              <w:top w:type="dxa" w:w="60"/>
              <w:left w:type="dxa" w:w="100"/>
              <w:bottom w:type="dxa" w:w="60"/>
              <w:right w:type="dxa" w:w="100"/>
            </w:tcMar>
          </w:tcPr>
          <w:p>
            <w:pPr>
              <w:spacing w:after="0" w:line="260"/>
            </w:pPr>
            <w:r>
              <w:rPr>
                <w:b w:val="false"/>
                <w:bCs w:val="false"/>
                <w:sz w:val="20"/>
                <w:szCs w:val="20"/>
              </w:rPr>
              <w:t xml:space="preserve">Eliminated</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Duplicate messages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~403</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Eliminated</w:t>
            </w:r>
          </w:p>
        </w:tc>
      </w:tr>
      <w:tr>
        <w:tc>
          <w:tcPr>
            <w:tcW w:type="dxa" w:w="0"/>
            <w:tcMar>
              <w:top w:type="dxa" w:w="60"/>
              <w:left w:type="dxa" w:w="100"/>
              <w:bottom w:type="dxa" w:w="60"/>
              <w:right w:type="dxa" w:w="100"/>
            </w:tcMar>
          </w:tcPr>
          <w:p>
            <w:pPr>
              <w:spacing w:after="0" w:line="260"/>
            </w:pPr>
            <w:r>
              <w:rPr>
                <w:b w:val="false"/>
                <w:bCs w:val="false"/>
                <w:sz w:val="20"/>
                <w:szCs w:val="20"/>
              </w:rPr>
              <w:t xml:space="preserve">Spam proportion</w:t>
            </w:r>
          </w:p>
        </w:tc>
        <w:tc>
          <w:tcPr>
            <w:tcW w:type="dxa" w:w="0"/>
            <w:tcMar>
              <w:top w:type="dxa" w:w="60"/>
              <w:left w:type="dxa" w:w="100"/>
              <w:bottom w:type="dxa" w:w="60"/>
              <w:right w:type="dxa" w:w="100"/>
            </w:tcMar>
          </w:tcPr>
          <w:p>
            <w:pPr>
              <w:spacing w:after="0" w:line="260"/>
            </w:pPr>
            <w:r>
              <w:rPr>
                <w:b w:val="false"/>
                <w:bCs w:val="false"/>
                <w:sz w:val="20"/>
                <w:szCs w:val="20"/>
              </w:rPr>
              <w:t xml:space="preserve">~13.4%</w:t>
            </w:r>
          </w:p>
        </w:tc>
        <w:tc>
          <w:tcPr>
            <w:tcW w:type="dxa" w:w="0"/>
            <w:tcMar>
              <w:top w:type="dxa" w:w="60"/>
              <w:left w:type="dxa" w:w="100"/>
              <w:bottom w:type="dxa" w:w="60"/>
              <w:right w:type="dxa" w:w="100"/>
            </w:tcMar>
          </w:tcPr>
          <w:p>
            <w:pPr>
              <w:spacing w:after="0" w:line="260"/>
            </w:pPr>
            <w:r>
              <w:rPr>
                <w:b w:val="false"/>
                <w:bCs w:val="false"/>
                <w:sz w:val="20"/>
                <w:szCs w:val="20"/>
              </w:rPr>
              <w:t xml:space="preserve">~13.0%</w:t>
            </w:r>
          </w:p>
        </w:tc>
        <w:tc>
          <w:tcPr>
            <w:tcW w:type="dxa" w:w="0"/>
            <w:tcMar>
              <w:top w:type="dxa" w:w="60"/>
              <w:left w:type="dxa" w:w="100"/>
              <w:bottom w:type="dxa" w:w="60"/>
              <w:right w:type="dxa" w:w="100"/>
            </w:tcMar>
          </w:tcPr>
          <w:p>
            <w:pPr>
              <w:spacing w:after="0" w:line="260"/>
            </w:pPr>
            <w:r>
              <w:rPr>
                <w:b w:val="false"/>
                <w:bCs w:val="false"/>
                <w:sz w:val="20"/>
                <w:szCs w:val="20"/>
              </w:rPr>
              <w:t xml:space="preserve">Slight shift; duplicates skewed toward ham</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Mean message length</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~80 chars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~80 chars (raw), ~55 (cleaned)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Reduced by normalisation</w:t>
            </w:r>
          </w:p>
        </w:tc>
      </w:tr>
      <w:tr>
        <w:tc>
          <w:tcPr>
            <w:tcW w:type="dxa" w:w="0"/>
            <w:tcMar>
              <w:top w:type="dxa" w:w="60"/>
              <w:left w:type="dxa" w:w="100"/>
              <w:bottom w:type="dxa" w:w="60"/>
              <w:right w:type="dxa" w:w="100"/>
            </w:tcMar>
          </w:tcPr>
          <w:p>
            <w:pPr>
              <w:spacing w:after="0" w:line="260"/>
            </w:pPr>
            <w:r>
              <w:rPr>
                <w:b w:val="false"/>
                <w:bCs w:val="false"/>
                <w:sz w:val="20"/>
                <w:szCs w:val="20"/>
              </w:rPr>
              <w:t xml:space="preserve">Vocabulary size</w:t>
            </w:r>
          </w:p>
        </w:tc>
        <w:tc>
          <w:tcPr>
            <w:tcW w:type="dxa" w:w="0"/>
            <w:tcMar>
              <w:top w:type="dxa" w:w="60"/>
              <w:left w:type="dxa" w:w="100"/>
              <w:bottom w:type="dxa" w:w="60"/>
              <w:right w:type="dxa" w:w="100"/>
            </w:tcMar>
          </w:tcPr>
          <w:p>
            <w:pPr>
              <w:spacing w:after="0" w:line="260"/>
            </w:pPr>
            <w:r>
              <w:rPr>
                <w:b w:val="false"/>
                <w:bCs w:val="false"/>
                <w:sz w:val="20"/>
                <w:szCs w:val="20"/>
              </w:rPr>
              <w:t xml:space="preserve">Unbounded raw tokens</w:t>
            </w:r>
          </w:p>
        </w:tc>
        <w:tc>
          <w:tcPr>
            <w:tcW w:type="dxa" w:w="0"/>
            <w:tcMar>
              <w:top w:type="dxa" w:w="60"/>
              <w:left w:type="dxa" w:w="100"/>
              <w:bottom w:type="dxa" w:w="60"/>
              <w:right w:type="dxa" w:w="100"/>
            </w:tcMar>
          </w:tcPr>
          <w:p>
            <w:pPr>
              <w:spacing w:after="0" w:line="260"/>
            </w:pPr>
            <w:r>
              <w:rPr>
                <w:b w:val="false"/>
                <w:bCs w:val="false"/>
                <w:sz w:val="20"/>
                <w:szCs w:val="20"/>
              </w:rPr>
              <w:t xml:space="preserve">5,000 TF-IDF features</w:t>
            </w:r>
          </w:p>
        </w:tc>
        <w:tc>
          <w:tcPr>
            <w:tcW w:type="dxa" w:w="0"/>
            <w:tcMar>
              <w:top w:type="dxa" w:w="60"/>
              <w:left w:type="dxa" w:w="100"/>
              <w:bottom w:type="dxa" w:w="60"/>
              <w:right w:type="dxa" w:w="100"/>
            </w:tcMar>
          </w:tcPr>
          <w:p>
            <w:pPr>
              <w:spacing w:after="0" w:line="260"/>
            </w:pPr>
            <w:r>
              <w:rPr>
                <w:b w:val="false"/>
                <w:bCs w:val="false"/>
                <w:sz w:val="20"/>
                <w:szCs w:val="20"/>
              </w:rPr>
              <w:t xml:space="preserve">Capped deliberately</w:t>
            </w:r>
          </w:p>
        </w:tc>
      </w:tr>
    </w:tbl>
    <w:p>
      <w:pPr>
        <w:spacing w:after="200" w:before="80"/>
        <w:jc w:val="center"/>
      </w:pPr>
      <w:r>
        <w:rPr>
          <w:i/>
          <w:iCs/>
          <w:color w:val="595959"/>
          <w:sz w:val="19"/>
          <w:szCs w:val="19"/>
        </w:rPr>
        <w:t xml:space="preserve">Table 6.1 — Before-and-after summary produced automatically by the pipeline.</w:t>
      </w:r>
    </w:p>
    <w:p>
      <w:pPr>
        <w:pStyle w:val="Heading2"/>
        <w:spacing w:after="120" w:before="260"/>
      </w:pPr>
      <w:r>
        <w:rPr>
          <w:b/>
          <w:bCs/>
          <w:color w:val="2E74B5"/>
          <w:sz w:val="26"/>
          <w:szCs w:val="26"/>
        </w:rPr>
        <w:t xml:space="preserve">6.2 Manual Spot Checks</w:t>
      </w:r>
    </w:p>
    <w:p>
      <w:pPr>
        <w:spacing w:after="140" w:line="300"/>
      </w:pPr>
      <w:r>
        <w:rPr>
          <w:sz w:val="22"/>
          <w:szCs w:val="22"/>
        </w:rPr>
        <w:t xml:space="preserve">Automated assertions catch structural failures but not semantic ones. A sample of twenty messages — ten spam, ten ham, including the longest and shortest of each — is inspected side by side in raw and cleaned form. The reviewer confirms that the cleaned text remains intelligible, that no class-defining term was destroyed, and that masking tokens appear where expected. This qualitative check has repeatedly proven the fastest way to catch an over-aggressive regex.</w:t>
      </w:r>
    </w:p>
    <w:p>
      <w:r>
        <w:br w:type="page"/>
      </w:r>
    </w:p>
    <w:p>
      <w:pPr>
        <w:pStyle w:val="Heading1"/>
        <w:pBdr>
          <w:bottom w:val="single" w:color="1F4E79" w:sz="8" w:space="4"/>
        </w:pBdr>
        <w:spacing w:after="180" w:before="320"/>
      </w:pPr>
      <w:r>
        <w:rPr>
          <w:b/>
          <w:bCs/>
          <w:color w:val="1F4E79"/>
          <w:sz w:val="32"/>
          <w:szCs w:val="32"/>
        </w:rPr>
        <w:t xml:space="preserve">7. Challenges and Pre-emptive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246"/>
        <w:gridCol w:w="2995"/>
        <w:gridCol w:w="3557"/>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ID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Challenge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Why It Happens</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Pre-emptive Solution</w:t>
            </w:r>
          </w:p>
        </w:tc>
      </w:tr>
      <w:tr>
        <w:tc>
          <w:tcPr>
            <w:tcW w:type="dxa" w:w="0"/>
            <w:tcMar>
              <w:top w:type="dxa" w:w="60"/>
              <w:left w:type="dxa" w:w="100"/>
              <w:bottom w:type="dxa" w:w="60"/>
              <w:right w:type="dxa" w:w="100"/>
            </w:tcMar>
          </w:tcPr>
          <w:p>
            <w:pPr>
              <w:spacing w:after="0" w:line="260"/>
            </w:pPr>
            <w:r>
              <w:rPr>
                <w:b w:val="false"/>
                <w:bCs w:val="false"/>
                <w:sz w:val="20"/>
                <w:szCs w:val="20"/>
              </w:rPr>
              <w:t xml:space="preserve">C-1</w:t>
            </w:r>
          </w:p>
        </w:tc>
        <w:tc>
          <w:tcPr>
            <w:tcW w:type="dxa" w:w="0"/>
            <w:tcMar>
              <w:top w:type="dxa" w:w="60"/>
              <w:left w:type="dxa" w:w="100"/>
              <w:bottom w:type="dxa" w:w="60"/>
              <w:right w:type="dxa" w:w="100"/>
            </w:tcMar>
          </w:tcPr>
          <w:p>
            <w:pPr>
              <w:spacing w:after="0" w:line="260"/>
            </w:pPr>
            <w:r>
              <w:rPr>
                <w:b w:val="false"/>
                <w:bCs w:val="false"/>
                <w:sz w:val="20"/>
                <w:szCs w:val="20"/>
              </w:rPr>
              <w:t xml:space="preserve">Over-cleaning destroys the strongest signals</w:t>
            </w:r>
          </w:p>
        </w:tc>
        <w:tc>
          <w:tcPr>
            <w:tcW w:type="dxa" w:w="0"/>
            <w:tcMar>
              <w:top w:type="dxa" w:w="60"/>
              <w:left w:type="dxa" w:w="100"/>
              <w:bottom w:type="dxa" w:w="60"/>
              <w:right w:type="dxa" w:w="100"/>
            </w:tcMar>
          </w:tcPr>
          <w:p>
            <w:pPr>
              <w:spacing w:after="0" w:line="260"/>
            </w:pPr>
            <w:r>
              <w:rPr>
                <w:b w:val="false"/>
                <w:bCs w:val="false"/>
                <w:sz w:val="20"/>
                <w:szCs w:val="20"/>
              </w:rPr>
              <w:t xml:space="preserve">Currency symbols, capitals and exclamation marks are removed by generic normalisation</w:t>
            </w:r>
          </w:p>
        </w:tc>
        <w:tc>
          <w:tcPr>
            <w:tcW w:type="dxa" w:w="0"/>
            <w:tcMar>
              <w:top w:type="dxa" w:w="60"/>
              <w:left w:type="dxa" w:w="100"/>
              <w:bottom w:type="dxa" w:w="60"/>
              <w:right w:type="dxa" w:w="100"/>
            </w:tcMar>
          </w:tcPr>
          <w:p>
            <w:pPr>
              <w:spacing w:after="0" w:line="260"/>
            </w:pPr>
            <w:r>
              <w:rPr>
                <w:b w:val="false"/>
                <w:bCs w:val="false"/>
                <w:sz w:val="20"/>
                <w:szCs w:val="20"/>
              </w:rPr>
              <w:t xml:space="preserve">Extract them as numeric features in Step 3, before Step 4 strips them</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Duplicates leak across the split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De-duplication performed after splitting, or not at all</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Fixed pipeline ordering: de-duplicate at Step 2, split at Step 8</w:t>
            </w:r>
          </w:p>
        </w:tc>
      </w:tr>
      <w:tr>
        <w:tc>
          <w:tcPr>
            <w:tcW w:type="dxa" w:w="0"/>
            <w:tcMar>
              <w:top w:type="dxa" w:w="60"/>
              <w:left w:type="dxa" w:w="100"/>
              <w:bottom w:type="dxa" w:w="60"/>
              <w:right w:type="dxa" w:w="100"/>
            </w:tcMar>
          </w:tcPr>
          <w:p>
            <w:pPr>
              <w:spacing w:after="0" w:line="260"/>
            </w:pPr>
            <w:r>
              <w:rPr>
                <w:b w:val="false"/>
                <w:bCs w:val="false"/>
                <w:sz w:val="20"/>
                <w:szCs w:val="20"/>
              </w:rPr>
              <w:t xml:space="preserve">C-3</w:t>
            </w:r>
          </w:p>
        </w:tc>
        <w:tc>
          <w:tcPr>
            <w:tcW w:type="dxa" w:w="0"/>
            <w:tcMar>
              <w:top w:type="dxa" w:w="60"/>
              <w:left w:type="dxa" w:w="100"/>
              <w:bottom w:type="dxa" w:w="60"/>
              <w:right w:type="dxa" w:w="100"/>
            </w:tcMar>
          </w:tcPr>
          <w:p>
            <w:pPr>
              <w:spacing w:after="0" w:line="260"/>
            </w:pPr>
            <w:r>
              <w:rPr>
                <w:b w:val="false"/>
                <w:bCs w:val="false"/>
                <w:sz w:val="20"/>
                <w:szCs w:val="20"/>
              </w:rPr>
              <w:t xml:space="preserve">Vectoriser leakage</w:t>
            </w:r>
          </w:p>
        </w:tc>
        <w:tc>
          <w:tcPr>
            <w:tcW w:type="dxa" w:w="0"/>
            <w:tcMar>
              <w:top w:type="dxa" w:w="60"/>
              <w:left w:type="dxa" w:w="100"/>
              <w:bottom w:type="dxa" w:w="60"/>
              <w:right w:type="dxa" w:w="100"/>
            </w:tcMar>
          </w:tcPr>
          <w:p>
            <w:pPr>
              <w:spacing w:after="0" w:line="260"/>
            </w:pPr>
            <w:r>
              <w:rPr>
                <w:b w:val="false"/>
                <w:bCs w:val="false"/>
                <w:sz w:val="20"/>
                <w:szCs w:val="20"/>
              </w:rPr>
              <w:t xml:space="preserve">fit_transform called on the full dataset out of convenience</w:t>
            </w:r>
          </w:p>
        </w:tc>
        <w:tc>
          <w:tcPr>
            <w:tcW w:type="dxa" w:w="0"/>
            <w:tcMar>
              <w:top w:type="dxa" w:w="60"/>
              <w:left w:type="dxa" w:w="100"/>
              <w:bottom w:type="dxa" w:w="60"/>
              <w:right w:type="dxa" w:w="100"/>
            </w:tcMar>
          </w:tcPr>
          <w:p>
            <w:pPr>
              <w:spacing w:after="0" w:line="260"/>
            </w:pPr>
            <w:r>
              <w:rPr>
                <w:b w:val="false"/>
                <w:bCs w:val="false"/>
                <w:sz w:val="20"/>
                <w:szCs w:val="20"/>
              </w:rPr>
              <w:t xml:space="preserve">Structural fix: wrap everything in an sklearn Pipeline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Unicode and encoding errors on load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The corpus is not UTF-8; default decoding raises or silently mangles characters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Specify encoding="latin-1" explicitly and validate a sample of decoded rows</w:t>
            </w:r>
          </w:p>
        </w:tc>
      </w:tr>
      <w:tr>
        <w:tc>
          <w:tcPr>
            <w:tcW w:type="dxa" w:w="0"/>
            <w:tcMar>
              <w:top w:type="dxa" w:w="60"/>
              <w:left w:type="dxa" w:w="100"/>
              <w:bottom w:type="dxa" w:w="60"/>
              <w:right w:type="dxa" w:w="100"/>
            </w:tcMar>
          </w:tcPr>
          <w:p>
            <w:pPr>
              <w:spacing w:after="0" w:line="260"/>
            </w:pPr>
            <w:r>
              <w:rPr>
                <w:b w:val="false"/>
                <w:bCs w:val="false"/>
                <w:sz w:val="20"/>
                <w:szCs w:val="20"/>
              </w:rPr>
              <w:t xml:space="preserve">C-5</w:t>
            </w:r>
          </w:p>
        </w:tc>
        <w:tc>
          <w:tcPr>
            <w:tcW w:type="dxa" w:w="0"/>
            <w:tcMar>
              <w:top w:type="dxa" w:w="60"/>
              <w:left w:type="dxa" w:w="100"/>
              <w:bottom w:type="dxa" w:w="60"/>
              <w:right w:type="dxa" w:w="100"/>
            </w:tcMar>
          </w:tcPr>
          <w:p>
            <w:pPr>
              <w:spacing w:after="0" w:line="260"/>
            </w:pPr>
            <w:r>
              <w:rPr>
                <w:b w:val="false"/>
                <w:bCs w:val="false"/>
                <w:sz w:val="20"/>
                <w:szCs w:val="20"/>
              </w:rPr>
              <w:t xml:space="preserve">Empty strings after normalisation</w:t>
            </w:r>
          </w:p>
        </w:tc>
        <w:tc>
          <w:tcPr>
            <w:tcW w:type="dxa" w:w="0"/>
            <w:tcMar>
              <w:top w:type="dxa" w:w="60"/>
              <w:left w:type="dxa" w:w="100"/>
              <w:bottom w:type="dxa" w:w="60"/>
              <w:right w:type="dxa" w:w="100"/>
            </w:tcMar>
          </w:tcPr>
          <w:p>
            <w:pPr>
              <w:spacing w:after="0" w:line="260"/>
            </w:pPr>
            <w:r>
              <w:rPr>
                <w:b w:val="false"/>
                <w:bCs w:val="false"/>
                <w:sz w:val="20"/>
                <w:szCs w:val="20"/>
              </w:rPr>
              <w:t xml:space="preserve">A message consisting only of digits or punctuation becomes empty once stripped</w:t>
            </w:r>
          </w:p>
        </w:tc>
        <w:tc>
          <w:tcPr>
            <w:tcW w:type="dxa" w:w="0"/>
            <w:tcMar>
              <w:top w:type="dxa" w:w="60"/>
              <w:left w:type="dxa" w:w="100"/>
              <w:bottom w:type="dxa" w:w="60"/>
              <w:right w:type="dxa" w:w="100"/>
            </w:tcMar>
          </w:tcPr>
          <w:p>
            <w:pPr>
              <w:spacing w:after="0" w:line="260"/>
            </w:pPr>
            <w:r>
              <w:rPr>
                <w:b w:val="false"/>
                <w:bCs w:val="false"/>
                <w:sz w:val="20"/>
                <w:szCs w:val="20"/>
              </w:rPr>
              <w:t xml:space="preserve">Detect and drop post-normalisation; log how many rows were affected</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Negative values break Multinomial Naive Bayes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StandardScaler produces negative z-scores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Route MNB to TF-IDF only, or supply a MinMax-scaled numeric block</w:t>
            </w:r>
          </w:p>
        </w:tc>
      </w:tr>
      <w:tr>
        <w:tc>
          <w:tcPr>
            <w:tcW w:type="dxa" w:w="0"/>
            <w:tcMar>
              <w:top w:type="dxa" w:w="60"/>
              <w:left w:type="dxa" w:w="100"/>
              <w:bottom w:type="dxa" w:w="60"/>
              <w:right w:type="dxa" w:w="100"/>
            </w:tcMar>
          </w:tcPr>
          <w:p>
            <w:pPr>
              <w:spacing w:after="0" w:line="260"/>
            </w:pPr>
            <w:r>
              <w:rPr>
                <w:b w:val="false"/>
                <w:bCs w:val="false"/>
                <w:sz w:val="20"/>
                <w:szCs w:val="20"/>
              </w:rPr>
              <w:t xml:space="preserve">C-7</w:t>
            </w:r>
          </w:p>
        </w:tc>
        <w:tc>
          <w:tcPr>
            <w:tcW w:type="dxa" w:w="0"/>
            <w:tcMar>
              <w:top w:type="dxa" w:w="60"/>
              <w:left w:type="dxa" w:w="100"/>
              <w:bottom w:type="dxa" w:w="60"/>
              <w:right w:type="dxa" w:w="100"/>
            </w:tcMar>
          </w:tcPr>
          <w:p>
            <w:pPr>
              <w:spacing w:after="0" w:line="260"/>
            </w:pPr>
            <w:r>
              <w:rPr>
                <w:b w:val="false"/>
                <w:bCs w:val="false"/>
                <w:sz w:val="20"/>
                <w:szCs w:val="20"/>
              </w:rPr>
              <w:t xml:space="preserve">Sparse matrix densified by accident</w:t>
            </w:r>
          </w:p>
        </w:tc>
        <w:tc>
          <w:tcPr>
            <w:tcW w:type="dxa" w:w="0"/>
            <w:tcMar>
              <w:top w:type="dxa" w:w="60"/>
              <w:left w:type="dxa" w:w="100"/>
              <w:bottom w:type="dxa" w:w="60"/>
              <w:right w:type="dxa" w:w="100"/>
            </w:tcMar>
          </w:tcPr>
          <w:p>
            <w:pPr>
              <w:spacing w:after="0" w:line="260"/>
            </w:pPr>
            <w:r>
              <w:rPr>
                <w:b w:val="false"/>
                <w:bCs w:val="false"/>
                <w:sz w:val="20"/>
                <w:szCs w:val="20"/>
              </w:rPr>
              <w:t xml:space="preserve">Calling .toarray() or passing to a dense-only estimator</w:t>
            </w:r>
          </w:p>
        </w:tc>
        <w:tc>
          <w:tcPr>
            <w:tcW w:type="dxa" w:w="0"/>
            <w:tcMar>
              <w:top w:type="dxa" w:w="60"/>
              <w:left w:type="dxa" w:w="100"/>
              <w:bottom w:type="dxa" w:w="60"/>
              <w:right w:type="dxa" w:w="100"/>
            </w:tcMar>
          </w:tcPr>
          <w:p>
            <w:pPr>
              <w:spacing w:after="0" w:line="260"/>
            </w:pPr>
            <w:r>
              <w:rPr>
                <w:b w:val="false"/>
                <w:bCs w:val="false"/>
                <w:sz w:val="20"/>
                <w:szCs w:val="20"/>
              </w:rPr>
              <w:t xml:space="preserve">Keep scipy sparse throughout; use hstack from scipy.sparse, not numpy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Lemmatisation is slow on large corpora</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WordNet lookups are per-token and uncached</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Cache with functools.lru_cache; acceptable at this corpus size</w:t>
            </w:r>
          </w:p>
        </w:tc>
      </w:tr>
      <w:tr>
        <w:tc>
          <w:tcPr>
            <w:tcW w:type="dxa" w:w="0"/>
            <w:tcMar>
              <w:top w:type="dxa" w:w="60"/>
              <w:left w:type="dxa" w:w="100"/>
              <w:bottom w:type="dxa" w:w="60"/>
              <w:right w:type="dxa" w:w="100"/>
            </w:tcMar>
          </w:tcPr>
          <w:p>
            <w:pPr>
              <w:spacing w:after="0" w:line="260"/>
            </w:pPr>
            <w:r>
              <w:rPr>
                <w:b w:val="false"/>
                <w:bCs w:val="false"/>
                <w:sz w:val="20"/>
                <w:szCs w:val="20"/>
              </w:rPr>
              <w:t xml:space="preserve">C-9</w:t>
            </w:r>
          </w:p>
        </w:tc>
        <w:tc>
          <w:tcPr>
            <w:tcW w:type="dxa" w:w="0"/>
            <w:tcMar>
              <w:top w:type="dxa" w:w="60"/>
              <w:left w:type="dxa" w:w="100"/>
              <w:bottom w:type="dxa" w:w="60"/>
              <w:right w:type="dxa" w:w="100"/>
            </w:tcMar>
          </w:tcPr>
          <w:p>
            <w:pPr>
              <w:spacing w:after="0" w:line="260"/>
            </w:pPr>
            <w:r>
              <w:rPr>
                <w:b w:val="false"/>
                <w:bCs w:val="false"/>
                <w:sz w:val="20"/>
                <w:szCs w:val="20"/>
              </w:rPr>
              <w:t xml:space="preserve">Aggressive stop-word removal inverts meaning</w:t>
            </w:r>
          </w:p>
        </w:tc>
        <w:tc>
          <w:tcPr>
            <w:tcW w:type="dxa" w:w="0"/>
            <w:tcMar>
              <w:top w:type="dxa" w:w="60"/>
              <w:left w:type="dxa" w:w="100"/>
              <w:bottom w:type="dxa" w:w="60"/>
              <w:right w:type="dxa" w:w="100"/>
            </w:tcMar>
          </w:tcPr>
          <w:p>
            <w:pPr>
              <w:spacing w:after="0" w:line="260"/>
            </w:pPr>
            <w:r>
              <w:rPr>
                <w:b w:val="false"/>
                <w:bCs w:val="false"/>
                <w:sz w:val="20"/>
                <w:szCs w:val="20"/>
              </w:rPr>
              <w:t xml:space="preserve">Default lists remove negations such as "not" and "no"</w:t>
            </w:r>
          </w:p>
        </w:tc>
        <w:tc>
          <w:tcPr>
            <w:tcW w:type="dxa" w:w="0"/>
            <w:tcMar>
              <w:top w:type="dxa" w:w="60"/>
              <w:left w:type="dxa" w:w="100"/>
              <w:bottom w:type="dxa" w:w="60"/>
              <w:right w:type="dxa" w:w="100"/>
            </w:tcMar>
          </w:tcPr>
          <w:p>
            <w:pPr>
              <w:spacing w:after="0" w:line="260"/>
            </w:pPr>
            <w:r>
              <w:rPr>
                <w:b w:val="false"/>
                <w:bCs w:val="false"/>
                <w:sz w:val="20"/>
                <w:szCs w:val="20"/>
              </w:rPr>
              <w:t xml:space="preserve">Custom protected set subtracted from the standard list</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C-10</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Results not reproducible between runs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Unseeded shuffling in splits and models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Single RANDOM_STATE constant imported everywhere</w:t>
            </w:r>
          </w:p>
        </w:tc>
      </w:tr>
    </w:tbl>
    <w:p>
      <w:pPr>
        <w:spacing w:after="200" w:before="80"/>
        <w:jc w:val="center"/>
      </w:pPr>
      <w:r>
        <w:rPr>
          <w:i/>
          <w:iCs/>
          <w:color w:val="595959"/>
          <w:sz w:val="19"/>
          <w:szCs w:val="19"/>
        </w:rPr>
        <w:t xml:space="preserve">Table 7.1 — Anticipated cleaning challenges and their pre-emptive solutions.</w:t>
      </w:r>
    </w:p>
    <w:p>
      <w:r>
        <w:br w:type="page"/>
      </w:r>
    </w:p>
    <w:p>
      <w:pPr>
        <w:pStyle w:val="Heading1"/>
        <w:pBdr>
          <w:bottom w:val="single" w:color="1F4E79" w:sz="8" w:space="4"/>
        </w:pBdr>
        <w:spacing w:after="180" w:before="320"/>
      </w:pPr>
      <w:r>
        <w:rPr>
          <w:b/>
          <w:bCs/>
          <w:color w:val="1F4E79"/>
          <w:sz w:val="32"/>
          <w:szCs w:val="32"/>
        </w:rPr>
        <w:t xml:space="preserve">8. Deliverables and Conclusion</w:t>
      </w:r>
    </w:p>
    <w:p>
      <w:pPr>
        <w:pStyle w:val="Heading2"/>
        <w:spacing w:after="120" w:before="260"/>
      </w:pPr>
      <w:r>
        <w:rPr>
          <w:b/>
          <w:bCs/>
          <w:color w:val="2E74B5"/>
          <w:sz w:val="26"/>
          <w:szCs w:val="26"/>
        </w:rPr>
        <w:t xml:space="preserve">8.1 Artefacts Produced by This Stage</w:t>
      </w:r>
    </w:p>
    <w:p>
      <w:pPr>
        <w:pStyle w:val="ListParagraph"/>
        <w:numPr>
          <w:ilvl w:val="0"/>
          <w:numId w:val="2"/>
        </w:numPr>
        <w:spacing w:after="70" w:line="290"/>
      </w:pPr>
      <w:r>
        <w:rPr>
          <w:sz w:val="22"/>
          <w:szCs w:val="22"/>
        </w:rPr>
        <w:t xml:space="preserve">src/preprocessing.py — normalise(), tokenise(), add_structural_features(), validate_clean()</w:t>
      </w:r>
    </w:p>
    <w:p>
      <w:pPr>
        <w:pStyle w:val="ListParagraph"/>
        <w:numPr>
          <w:ilvl w:val="0"/>
          <w:numId w:val="2"/>
        </w:numPr>
        <w:spacing w:after="70" w:line="290"/>
      </w:pPr>
      <w:r>
        <w:rPr>
          <w:sz w:val="22"/>
          <w:szCs w:val="22"/>
        </w:rPr>
        <w:t xml:space="preserve">src/features.py — TF-IDF configuration and numeric block assembly</w:t>
      </w:r>
    </w:p>
    <w:p>
      <w:pPr>
        <w:pStyle w:val="ListParagraph"/>
        <w:numPr>
          <w:ilvl w:val="0"/>
          <w:numId w:val="2"/>
        </w:numPr>
        <w:spacing w:after="70" w:line="290"/>
      </w:pPr>
      <w:r>
        <w:rPr>
          <w:sz w:val="22"/>
          <w:szCs w:val="22"/>
        </w:rPr>
        <w:t xml:space="preserve">notebooks/02_cleaning_transformation.ipynb — narrative execution with before/after evidence</w:t>
      </w:r>
    </w:p>
    <w:p>
      <w:pPr>
        <w:pStyle w:val="ListParagraph"/>
        <w:numPr>
          <w:ilvl w:val="0"/>
          <w:numId w:val="2"/>
        </w:numPr>
        <w:spacing w:after="70" w:line="290"/>
      </w:pPr>
      <w:r>
        <w:rPr>
          <w:sz w:val="22"/>
          <w:szCs w:val="22"/>
        </w:rPr>
        <w:t xml:space="preserve">data/processed/spam_clean.csv — the cleaned, de-duplicated, feature-augmented dataset</w:t>
      </w:r>
    </w:p>
    <w:p>
      <w:pPr>
        <w:pStyle w:val="ListParagraph"/>
        <w:numPr>
          <w:ilvl w:val="0"/>
          <w:numId w:val="2"/>
        </w:numPr>
        <w:spacing w:after="70" w:line="290"/>
      </w:pPr>
      <w:r>
        <w:rPr>
          <w:sz w:val="22"/>
          <w:szCs w:val="22"/>
        </w:rPr>
        <w:t xml:space="preserve">models/spam_pipeline.joblib — the serialised, fitted transformation and model chain</w:t>
      </w:r>
    </w:p>
    <w:p>
      <w:pPr>
        <w:pStyle w:val="ListParagraph"/>
        <w:numPr>
          <w:ilvl w:val="0"/>
          <w:numId w:val="2"/>
        </w:numPr>
        <w:spacing w:after="70" w:line="290"/>
      </w:pPr>
      <w:r>
        <w:rPr>
          <w:sz w:val="22"/>
          <w:szCs w:val="22"/>
        </w:rPr>
        <w:t xml:space="preserve">A printed audit log recording row counts and defect counts at every step</w:t>
      </w:r>
    </w:p>
    <w:p>
      <w:pPr>
        <w:pStyle w:val="Heading2"/>
        <w:spacing w:after="120" w:before="260"/>
      </w:pPr>
      <w:r>
        <w:rPr>
          <w:b/>
          <w:bCs/>
          <w:color w:val="2E74B5"/>
          <w:sz w:val="26"/>
          <w:szCs w:val="26"/>
        </w:rPr>
        <w:t xml:space="preserve">8.2 Conclusion</w:t>
      </w:r>
    </w:p>
    <w:p>
      <w:pPr>
        <w:spacing w:after="140" w:line="300"/>
      </w:pPr>
      <w:r>
        <w:rPr>
          <w:sz w:val="22"/>
          <w:szCs w:val="22"/>
        </w:rPr>
        <w:t xml:space="preserve">This report has set out a complete and defensible data cleaning and transformation strategy for the spam email prediction project. The pipeline is sequential, each step is justified, and the ordering is deliberate rather than incidental — structural features are extracted before the characters that produce them are stripped, duplicates are removed before splitting, and every transformer is fitted on training data alone.</w:t>
      </w:r>
    </w:p>
    <w:p>
      <w:pPr>
        <w:spacing w:after="140" w:line="300"/>
      </w:pPr>
      <w:r>
        <w:rPr>
          <w:sz w:val="22"/>
          <w:szCs w:val="22"/>
        </w:rPr>
        <w:t xml:space="preserve">Three decisions define the quality of this stage. First, treating text length, capitalisation and punctuation density as signal to be preserved rather than noise to be removed. Second, removing duplicates before splitting, which prevents the most common and least visible source of leakage in text classification. Third, encapsulating every transformation in an sklearn Pipeline, which converts leakage prevention from a discipline that must be remembered into a property of the code structure.</w:t>
      </w:r>
    </w:p>
    <w:p>
      <w:pPr>
        <w:spacing w:after="140" w:line="300"/>
      </w:pPr>
      <w:r>
        <w:rPr>
          <w:sz w:val="22"/>
          <w:szCs w:val="22"/>
        </w:rPr>
        <w:t xml:space="preserve">The cleaned dataset produced by this pipeline is the direct input to Week 3, where exploratory analysis and visualisation will test the assumptions embedded here — in particular whether the engineered structural features genuinely separate the two classes, and whether the protected stop-word list preserved the terms it was designed to protect.</w:t>
      </w:r>
    </w:p>
    <w:p>
      <w:pPr>
        <w:pStyle w:val="Heading1"/>
        <w:pBdr>
          <w:bottom w:val="single" w:color="1F4E79" w:sz="8" w:space="4"/>
        </w:pBdr>
        <w:spacing w:after="180" w:before="320"/>
      </w:pPr>
      <w:r>
        <w:rPr>
          <w:b/>
          <w:bCs/>
          <w:color w:val="1F4E79"/>
          <w:sz w:val="32"/>
          <w:szCs w:val="32"/>
        </w:rPr>
        <w:t xml:space="preserve">9. References</w:t>
      </w:r>
    </w:p>
    <w:p>
      <w:pPr>
        <w:pStyle w:val="ListParagraph"/>
        <w:numPr>
          <w:ilvl w:val="0"/>
          <w:numId w:val="2"/>
        </w:numPr>
        <w:spacing w:after="70" w:line="290"/>
      </w:pPr>
      <w:r>
        <w:rPr>
          <w:sz w:val="22"/>
          <w:szCs w:val="22"/>
        </w:rPr>
        <w:t xml:space="preserve">McKinney, W. (2022). Python for Data Analysis, 3rd Edition. O’Reilly Media.</w:t>
      </w:r>
    </w:p>
    <w:p>
      <w:pPr>
        <w:pStyle w:val="ListParagraph"/>
        <w:numPr>
          <w:ilvl w:val="0"/>
          <w:numId w:val="2"/>
        </w:numPr>
        <w:spacing w:after="70" w:line="290"/>
      </w:pPr>
      <w:r>
        <w:rPr>
          <w:sz w:val="22"/>
          <w:szCs w:val="22"/>
        </w:rPr>
        <w:t xml:space="preserve">Bird, S., Klein, E. and Loper, E. (2009). Natural Language Processing with Python. O’Reilly Media.</w:t>
      </w:r>
    </w:p>
    <w:p>
      <w:pPr>
        <w:pStyle w:val="ListParagraph"/>
        <w:numPr>
          <w:ilvl w:val="0"/>
          <w:numId w:val="2"/>
        </w:numPr>
        <w:spacing w:after="70" w:line="290"/>
      </w:pPr>
      <w:r>
        <w:rPr>
          <w:sz w:val="22"/>
          <w:szCs w:val="22"/>
        </w:rPr>
        <w:t xml:space="preserve">Pedregosa, F. et al. (2011). Scikit-learn: Machine Learning in Python. JMLR, 12, pp. 2825–2830.</w:t>
      </w:r>
    </w:p>
    <w:p>
      <w:pPr>
        <w:pStyle w:val="ListParagraph"/>
        <w:numPr>
          <w:ilvl w:val="0"/>
          <w:numId w:val="2"/>
        </w:numPr>
        <w:spacing w:after="70" w:line="290"/>
      </w:pPr>
      <w:r>
        <w:rPr>
          <w:sz w:val="22"/>
          <w:szCs w:val="22"/>
        </w:rPr>
        <w:t xml:space="preserve">Manning, C.D., Raghavan, P. and Schütze, H. (2008). Introduction to Information Retrieval. Cambridge University Press — Chapter 6 on TF-IDF weighting.</w:t>
      </w:r>
    </w:p>
    <w:p>
      <w:pPr>
        <w:pStyle w:val="ListParagraph"/>
        <w:numPr>
          <w:ilvl w:val="0"/>
          <w:numId w:val="2"/>
        </w:numPr>
        <w:spacing w:after="70" w:line="290"/>
      </w:pPr>
      <w:r>
        <w:rPr>
          <w:sz w:val="22"/>
          <w:szCs w:val="22"/>
        </w:rPr>
        <w:t xml:space="preserve">Kaufman, S., Rosset, S. and Perlich, C. (2012). Leakage in Data Mining: Formulation, Detection, and Avoidance. ACM TKDD.</w:t>
      </w:r>
    </w:p>
    <w:p>
      <w:pPr>
        <w:pStyle w:val="ListParagraph"/>
        <w:numPr>
          <w:ilvl w:val="0"/>
          <w:numId w:val="2"/>
        </w:numPr>
        <w:spacing w:after="70" w:line="290"/>
      </w:pPr>
      <w:r>
        <w:rPr>
          <w:sz w:val="22"/>
          <w:szCs w:val="22"/>
        </w:rPr>
        <w:t xml:space="preserve">Almeida, T.A., Gómez Hidalgo, J.M. and Yamakami, A. (2011). Contributions to the Study of SMS Spam Filtering. ACM DocEng.</w:t>
      </w:r>
    </w:p>
    <w:p>
      <w:pPr>
        <w:pStyle w:val="ListParagraph"/>
        <w:numPr>
          <w:ilvl w:val="0"/>
          <w:numId w:val="2"/>
        </w:numPr>
        <w:spacing w:after="70" w:line="290"/>
      </w:pPr>
      <w:r>
        <w:rPr>
          <w:sz w:val="22"/>
          <w:szCs w:val="22"/>
        </w:rPr>
        <w:t xml:space="preserve">scikit-learn documentation — Pipelines and Composite Estimators; Preprocessing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color w:val="7F7F7F"/>
        <w:sz w:val="18"/>
        <w:szCs w:val="18"/>
      </w:rPr>
      <w:t xml:space="preserve">Spam Email Prediction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and Transformation</dc:title>
  <dc:creator>[Your Name]</dc:creator>
  <dc:description>Spam Email Prediction – Week 2</dc:description>
  <cp:lastModifiedBy>Un-named</cp:lastModifiedBy>
  <cp:revision>1</cp:revision>
  <dcterms:created xsi:type="dcterms:W3CDTF">2026-09-16T17:37:08.409Z</dcterms:created>
  <dcterms:modified xsi:type="dcterms:W3CDTF">2026-09-16T17:37:08.409Z</dcterms:modified>
</cp:coreProperties>
</file>

<file path=docProps/custom.xml><?xml version="1.0" encoding="utf-8"?>
<Properties xmlns="http://schemas.openxmlformats.org/officeDocument/2006/custom-properties" xmlns:vt="http://schemas.openxmlformats.org/officeDocument/2006/docPropsVTypes"/>
</file>