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BC042" w14:textId="77777777" w:rsidR="003354DB" w:rsidRPr="007D6897" w:rsidRDefault="003354DB" w:rsidP="00685A03">
      <w:pPr>
        <w:jc w:val="center"/>
        <w:rPr>
          <w:rFonts w:ascii="Times New Roman" w:hAnsi="Times New Roman" w:cs="Times New Roman"/>
          <w:sz w:val="24"/>
          <w:szCs w:val="24"/>
        </w:rPr>
      </w:pPr>
    </w:p>
    <w:tbl>
      <w:tblPr>
        <w:tblStyle w:val="TableGrid"/>
        <w:tblW w:w="9911" w:type="dxa"/>
        <w:tblLook w:val="04A0" w:firstRow="1" w:lastRow="0" w:firstColumn="1" w:lastColumn="0" w:noHBand="0" w:noVBand="1"/>
      </w:tblPr>
      <w:tblGrid>
        <w:gridCol w:w="1619"/>
        <w:gridCol w:w="4993"/>
        <w:gridCol w:w="3299"/>
      </w:tblGrid>
      <w:tr w:rsidR="009E407B" w:rsidRPr="007D6897" w14:paraId="498ED033" w14:textId="77777777" w:rsidTr="00685A03">
        <w:trPr>
          <w:trHeight w:val="1057"/>
        </w:trPr>
        <w:tc>
          <w:tcPr>
            <w:tcW w:w="9911" w:type="dxa"/>
            <w:gridSpan w:val="3"/>
          </w:tcPr>
          <w:p w14:paraId="38EBACF2" w14:textId="77777777" w:rsidR="003354DB" w:rsidRPr="007D6897" w:rsidRDefault="003354DB" w:rsidP="00685A03">
            <w:pPr>
              <w:ind w:right="98"/>
              <w:jc w:val="center"/>
              <w:rPr>
                <w:rFonts w:ascii="Times New Roman" w:eastAsia="Bookman Old Style" w:hAnsi="Times New Roman" w:cs="Times New Roman"/>
                <w:b/>
                <w:sz w:val="24"/>
                <w:szCs w:val="24"/>
              </w:rPr>
            </w:pPr>
          </w:p>
          <w:p w14:paraId="44569B40" w14:textId="2033955A" w:rsidR="003354DB" w:rsidRPr="007D6897" w:rsidRDefault="007B4B34" w:rsidP="007B4B34">
            <w:pPr>
              <w:ind w:right="98"/>
              <w:rPr>
                <w:rFonts w:ascii="Times New Roman" w:hAnsi="Times New Roman" w:cs="Times New Roman"/>
                <w:sz w:val="24"/>
                <w:szCs w:val="24"/>
              </w:rPr>
            </w:pPr>
            <w:r>
              <w:rPr>
                <w:rFonts w:ascii="Times New Roman" w:eastAsia="Bookman Old Style" w:hAnsi="Times New Roman" w:cs="Times New Roman"/>
                <w:b/>
                <w:sz w:val="24"/>
                <w:szCs w:val="24"/>
              </w:rPr>
              <w:t xml:space="preserve">PSID:                  </w:t>
            </w:r>
            <w:r w:rsidR="00217189">
              <w:rPr>
                <w:rFonts w:ascii="Times New Roman" w:eastAsia="Bookman Old Style" w:hAnsi="Times New Roman" w:cs="Times New Roman"/>
                <w:b/>
                <w:sz w:val="24"/>
                <w:szCs w:val="24"/>
              </w:rPr>
              <w:t>1597</w:t>
            </w:r>
            <w:r>
              <w:rPr>
                <w:rFonts w:ascii="Times New Roman" w:eastAsia="Bookman Old Style" w:hAnsi="Times New Roman" w:cs="Times New Roman"/>
                <w:b/>
                <w:sz w:val="24"/>
                <w:szCs w:val="24"/>
              </w:rPr>
              <w:t xml:space="preserve">                                    </w:t>
            </w:r>
            <w:r w:rsidR="003354DB" w:rsidRPr="007D6897">
              <w:rPr>
                <w:rFonts w:ascii="Times New Roman" w:eastAsia="Bookman Old Style" w:hAnsi="Times New Roman" w:cs="Times New Roman"/>
                <w:b/>
                <w:sz w:val="24"/>
                <w:szCs w:val="24"/>
              </w:rPr>
              <w:t>Project Summary Report</w:t>
            </w:r>
            <w:r w:rsidR="0040109D">
              <w:rPr>
                <w:rFonts w:ascii="Times New Roman" w:eastAsia="Bookman Old Style" w:hAnsi="Times New Roman" w:cs="Times New Roman"/>
                <w:b/>
                <w:sz w:val="24"/>
                <w:szCs w:val="24"/>
              </w:rPr>
              <w:t xml:space="preserve">            Team ID: </w:t>
            </w:r>
            <w:r w:rsidR="00217189">
              <w:rPr>
                <w:rFonts w:ascii="Times New Roman" w:eastAsia="Bookman Old Style" w:hAnsi="Times New Roman" w:cs="Times New Roman"/>
                <w:b/>
                <w:sz w:val="24"/>
                <w:szCs w:val="24"/>
              </w:rPr>
              <w:t>238</w:t>
            </w:r>
          </w:p>
        </w:tc>
      </w:tr>
      <w:tr w:rsidR="009E407B" w:rsidRPr="007D6897" w14:paraId="0018DF56" w14:textId="77777777" w:rsidTr="00685A03">
        <w:trPr>
          <w:trHeight w:val="1057"/>
        </w:trPr>
        <w:tc>
          <w:tcPr>
            <w:tcW w:w="1619" w:type="dxa"/>
          </w:tcPr>
          <w:p w14:paraId="06D6083A" w14:textId="77777777" w:rsidR="003354DB" w:rsidRPr="007D6897" w:rsidRDefault="003354DB" w:rsidP="00685A03">
            <w:pPr>
              <w:jc w:val="center"/>
              <w:rPr>
                <w:rFonts w:ascii="Times New Roman" w:hAnsi="Times New Roman" w:cs="Times New Roman"/>
                <w:sz w:val="24"/>
                <w:szCs w:val="24"/>
              </w:rPr>
            </w:pPr>
            <w:r w:rsidRPr="007D6897">
              <w:rPr>
                <w:rFonts w:ascii="Times New Roman" w:eastAsia="Bookman Old Style" w:hAnsi="Times New Roman" w:cs="Times New Roman"/>
                <w:b/>
                <w:sz w:val="24"/>
                <w:szCs w:val="24"/>
              </w:rPr>
              <w:t>Title</w:t>
            </w:r>
          </w:p>
        </w:tc>
        <w:tc>
          <w:tcPr>
            <w:tcW w:w="4993" w:type="dxa"/>
          </w:tcPr>
          <w:p w14:paraId="5C06486C" w14:textId="5EE8989F" w:rsidR="003354DB" w:rsidRPr="007D6897" w:rsidRDefault="00217189" w:rsidP="00685A03">
            <w:pPr>
              <w:jc w:val="center"/>
              <w:rPr>
                <w:rFonts w:ascii="Times New Roman" w:hAnsi="Times New Roman" w:cs="Times New Roman"/>
                <w:sz w:val="24"/>
                <w:szCs w:val="24"/>
              </w:rPr>
            </w:pPr>
            <w:proofErr w:type="spellStart"/>
            <w:r>
              <w:rPr>
                <w:rFonts w:ascii="Times New Roman" w:hAnsi="Times New Roman" w:cs="Times New Roman"/>
                <w:sz w:val="24"/>
                <w:szCs w:val="24"/>
              </w:rPr>
              <w:t>AyuRaksha</w:t>
            </w:r>
            <w:proofErr w:type="spellEnd"/>
          </w:p>
        </w:tc>
        <w:tc>
          <w:tcPr>
            <w:tcW w:w="3298" w:type="dxa"/>
          </w:tcPr>
          <w:p w14:paraId="78154FA4" w14:textId="6DED0959" w:rsidR="003354DB" w:rsidRDefault="007B4B34" w:rsidP="00685A03">
            <w:pPr>
              <w:jc w:val="center"/>
              <w:rPr>
                <w:rFonts w:ascii="Times New Roman" w:hAnsi="Times New Roman" w:cs="Times New Roman"/>
                <w:b/>
                <w:sz w:val="24"/>
                <w:szCs w:val="24"/>
              </w:rPr>
            </w:pPr>
            <w:r>
              <w:rPr>
                <w:rFonts w:ascii="Times New Roman" w:hAnsi="Times New Roman" w:cs="Times New Roman"/>
                <w:b/>
                <w:sz w:val="24"/>
                <w:szCs w:val="24"/>
              </w:rPr>
              <w:t>Theme</w:t>
            </w:r>
          </w:p>
          <w:p w14:paraId="649D42CF" w14:textId="02528EB2" w:rsidR="00596D26" w:rsidRPr="002622AE" w:rsidRDefault="00217189" w:rsidP="00685A03">
            <w:pPr>
              <w:jc w:val="center"/>
              <w:rPr>
                <w:rFonts w:ascii="Times New Roman" w:hAnsi="Times New Roman" w:cs="Times New Roman"/>
                <w:b/>
                <w:sz w:val="24"/>
                <w:szCs w:val="24"/>
              </w:rPr>
            </w:pPr>
            <w:r>
              <w:rPr>
                <w:rFonts w:ascii="Times New Roman" w:hAnsi="Times New Roman" w:cs="Times New Roman"/>
                <w:b/>
                <w:sz w:val="24"/>
                <w:szCs w:val="24"/>
              </w:rPr>
              <w:t>HEALTHTECH</w:t>
            </w:r>
          </w:p>
        </w:tc>
      </w:tr>
      <w:tr w:rsidR="00742FEC" w:rsidRPr="007D6897" w14:paraId="3081A777" w14:textId="77777777" w:rsidTr="00685A03">
        <w:trPr>
          <w:trHeight w:val="1349"/>
        </w:trPr>
        <w:tc>
          <w:tcPr>
            <w:tcW w:w="1619" w:type="dxa"/>
          </w:tcPr>
          <w:p w14:paraId="553C9B71" w14:textId="77777777" w:rsidR="003354DB" w:rsidRPr="007D6897" w:rsidRDefault="003354DB" w:rsidP="00685A03">
            <w:pPr>
              <w:jc w:val="center"/>
              <w:rPr>
                <w:rFonts w:ascii="Times New Roman" w:hAnsi="Times New Roman" w:cs="Times New Roman"/>
                <w:sz w:val="24"/>
                <w:szCs w:val="24"/>
              </w:rPr>
            </w:pPr>
            <w:r w:rsidRPr="007D6897">
              <w:rPr>
                <w:rFonts w:ascii="Times New Roman" w:eastAsia="Bookman Old Style" w:hAnsi="Times New Roman" w:cs="Times New Roman"/>
                <w:b/>
                <w:sz w:val="24"/>
                <w:szCs w:val="24"/>
              </w:rPr>
              <w:t>Objective</w:t>
            </w:r>
          </w:p>
        </w:tc>
        <w:tc>
          <w:tcPr>
            <w:tcW w:w="8291" w:type="dxa"/>
            <w:gridSpan w:val="2"/>
          </w:tcPr>
          <w:p w14:paraId="4FEA62A3" w14:textId="77777777" w:rsidR="003354DB" w:rsidRDefault="000C5149" w:rsidP="000C5149">
            <w:pPr>
              <w:pStyle w:val="ListParagraph"/>
              <w:numPr>
                <w:ilvl w:val="0"/>
                <w:numId w:val="3"/>
              </w:numPr>
              <w:spacing w:before="240" w:after="240" w:line="480" w:lineRule="auto"/>
              <w:rPr>
                <w:rFonts w:ascii="Times New Roman" w:hAnsi="Times New Roman" w:cs="Times New Roman"/>
                <w:sz w:val="28"/>
                <w:szCs w:val="28"/>
              </w:rPr>
            </w:pPr>
            <w:r w:rsidRPr="000C5149">
              <w:rPr>
                <w:rFonts w:ascii="Times New Roman" w:hAnsi="Times New Roman" w:cs="Times New Roman"/>
                <w:sz w:val="28"/>
                <w:szCs w:val="28"/>
              </w:rPr>
              <w:t>Empowerment through Ownership</w:t>
            </w:r>
          </w:p>
          <w:p w14:paraId="11C78E24" w14:textId="77777777" w:rsidR="000C5149" w:rsidRDefault="000C5149" w:rsidP="000C5149">
            <w:pPr>
              <w:pStyle w:val="ListParagraph"/>
              <w:numPr>
                <w:ilvl w:val="0"/>
                <w:numId w:val="3"/>
              </w:numPr>
              <w:spacing w:before="240" w:after="240" w:line="480" w:lineRule="auto"/>
              <w:rPr>
                <w:rFonts w:ascii="Times New Roman" w:hAnsi="Times New Roman" w:cs="Times New Roman"/>
                <w:sz w:val="28"/>
                <w:szCs w:val="28"/>
              </w:rPr>
            </w:pPr>
            <w:r>
              <w:rPr>
                <w:rFonts w:ascii="Times New Roman" w:hAnsi="Times New Roman" w:cs="Times New Roman"/>
                <w:sz w:val="28"/>
                <w:szCs w:val="28"/>
              </w:rPr>
              <w:t>Transparency in Data Management</w:t>
            </w:r>
          </w:p>
          <w:p w14:paraId="1124168C" w14:textId="119E5B03" w:rsidR="000C5149" w:rsidRPr="000C5149" w:rsidRDefault="000C5149" w:rsidP="000C5149">
            <w:pPr>
              <w:pStyle w:val="ListParagraph"/>
              <w:numPr>
                <w:ilvl w:val="0"/>
                <w:numId w:val="3"/>
              </w:numPr>
              <w:spacing w:before="240" w:after="240" w:line="480" w:lineRule="auto"/>
              <w:rPr>
                <w:rFonts w:ascii="Times New Roman" w:hAnsi="Times New Roman" w:cs="Times New Roman"/>
                <w:sz w:val="28"/>
                <w:szCs w:val="28"/>
              </w:rPr>
            </w:pPr>
            <w:r>
              <w:rPr>
                <w:rFonts w:ascii="Times New Roman" w:hAnsi="Times New Roman" w:cs="Times New Roman"/>
                <w:sz w:val="28"/>
                <w:szCs w:val="28"/>
              </w:rPr>
              <w:t>Mitigating Data Misuse Risk</w:t>
            </w:r>
          </w:p>
        </w:tc>
      </w:tr>
      <w:tr w:rsidR="00742FEC" w:rsidRPr="007D6897" w14:paraId="14EBF2AF" w14:textId="77777777" w:rsidTr="00685A03">
        <w:trPr>
          <w:trHeight w:val="1844"/>
        </w:trPr>
        <w:tc>
          <w:tcPr>
            <w:tcW w:w="1619" w:type="dxa"/>
          </w:tcPr>
          <w:p w14:paraId="79025951" w14:textId="44D8EB1E" w:rsidR="003354DB" w:rsidRPr="007D6897" w:rsidRDefault="003354DB" w:rsidP="00685A03">
            <w:pPr>
              <w:ind w:left="2"/>
              <w:jc w:val="center"/>
              <w:rPr>
                <w:rFonts w:ascii="Times New Roman" w:eastAsia="Bookman Old Style" w:hAnsi="Times New Roman" w:cs="Times New Roman"/>
                <w:b/>
                <w:sz w:val="24"/>
                <w:szCs w:val="24"/>
              </w:rPr>
            </w:pPr>
            <w:r w:rsidRPr="007D6897">
              <w:rPr>
                <w:rFonts w:ascii="Times New Roman" w:eastAsia="Bookman Old Style" w:hAnsi="Times New Roman" w:cs="Times New Roman"/>
                <w:b/>
                <w:sz w:val="24"/>
                <w:szCs w:val="24"/>
              </w:rPr>
              <w:t>Synopsis</w:t>
            </w:r>
          </w:p>
          <w:p w14:paraId="6A297780" w14:textId="50C0C9F2" w:rsidR="003354DB" w:rsidRPr="007D6897" w:rsidRDefault="003354DB" w:rsidP="00685A03">
            <w:pPr>
              <w:ind w:left="2"/>
              <w:jc w:val="center"/>
              <w:rPr>
                <w:rFonts w:ascii="Times New Roman" w:hAnsi="Times New Roman" w:cs="Times New Roman"/>
                <w:bCs/>
                <w:sz w:val="24"/>
                <w:szCs w:val="24"/>
              </w:rPr>
            </w:pPr>
            <w:r w:rsidRPr="007D6897">
              <w:rPr>
                <w:rFonts w:ascii="Times New Roman" w:eastAsia="Bookman Old Style" w:hAnsi="Times New Roman" w:cs="Times New Roman"/>
                <w:bCs/>
                <w:sz w:val="24"/>
                <w:szCs w:val="24"/>
              </w:rPr>
              <w:t>(Background</w:t>
            </w:r>
          </w:p>
          <w:p w14:paraId="53DA6C19" w14:textId="0F101FE9" w:rsidR="003354DB" w:rsidRPr="007D6897" w:rsidRDefault="003354DB" w:rsidP="00685A03">
            <w:pPr>
              <w:ind w:left="2"/>
              <w:jc w:val="center"/>
              <w:rPr>
                <w:rFonts w:ascii="Times New Roman" w:hAnsi="Times New Roman" w:cs="Times New Roman"/>
                <w:bCs/>
                <w:sz w:val="24"/>
                <w:szCs w:val="24"/>
              </w:rPr>
            </w:pPr>
            <w:r w:rsidRPr="007D6897">
              <w:rPr>
                <w:rFonts w:ascii="Times New Roman" w:eastAsia="Bookman Old Style" w:hAnsi="Times New Roman" w:cs="Times New Roman"/>
                <w:bCs/>
                <w:sz w:val="24"/>
                <w:szCs w:val="24"/>
              </w:rPr>
              <w:t>&amp; Purpose)</w:t>
            </w:r>
          </w:p>
          <w:p w14:paraId="7D71EBEC" w14:textId="77777777" w:rsidR="003354DB" w:rsidRPr="007D6897" w:rsidRDefault="003354DB" w:rsidP="00685A03">
            <w:pPr>
              <w:jc w:val="center"/>
              <w:rPr>
                <w:rFonts w:ascii="Times New Roman" w:hAnsi="Times New Roman" w:cs="Times New Roman"/>
                <w:sz w:val="24"/>
                <w:szCs w:val="24"/>
              </w:rPr>
            </w:pPr>
          </w:p>
        </w:tc>
        <w:tc>
          <w:tcPr>
            <w:tcW w:w="8291" w:type="dxa"/>
            <w:gridSpan w:val="2"/>
          </w:tcPr>
          <w:p w14:paraId="24D6792A" w14:textId="77777777" w:rsidR="008D3066" w:rsidRPr="008D3066" w:rsidRDefault="008D3066" w:rsidP="008D3066">
            <w:pPr>
              <w:spacing w:line="360" w:lineRule="auto"/>
              <w:rPr>
                <w:rFonts w:ascii="Times New Roman" w:hAnsi="Times New Roman" w:cs="Times New Roman"/>
                <w:sz w:val="24"/>
                <w:szCs w:val="24"/>
              </w:rPr>
            </w:pPr>
            <w:r w:rsidRPr="008D3066">
              <w:rPr>
                <w:rFonts w:ascii="Times New Roman" w:hAnsi="Times New Roman" w:cs="Times New Roman"/>
                <w:sz w:val="24"/>
                <w:szCs w:val="24"/>
              </w:rPr>
              <w:t>Background:</w:t>
            </w:r>
          </w:p>
          <w:p w14:paraId="52C7280E" w14:textId="3961D770" w:rsidR="008D3066" w:rsidRPr="008D3066" w:rsidRDefault="008D3066" w:rsidP="008D3066">
            <w:pPr>
              <w:spacing w:line="360" w:lineRule="auto"/>
              <w:rPr>
                <w:rFonts w:ascii="Times New Roman" w:hAnsi="Times New Roman" w:cs="Times New Roman"/>
                <w:sz w:val="24"/>
                <w:szCs w:val="24"/>
              </w:rPr>
            </w:pPr>
            <w:r w:rsidRPr="008D3066">
              <w:rPr>
                <w:rFonts w:ascii="Times New Roman" w:hAnsi="Times New Roman" w:cs="Times New Roman"/>
                <w:sz w:val="24"/>
                <w:szCs w:val="24"/>
              </w:rPr>
              <w:t>Current Electronic Health Record (EHR) systems are centralized, making them vulnerable to data breaches, unauthorized access, and limiting patient control over their health information.</w:t>
            </w:r>
          </w:p>
          <w:p w14:paraId="3D5889FC" w14:textId="77777777" w:rsidR="008D3066" w:rsidRPr="008D3066" w:rsidRDefault="008D3066" w:rsidP="008D3066">
            <w:pPr>
              <w:spacing w:line="360" w:lineRule="auto"/>
              <w:rPr>
                <w:rFonts w:ascii="Times New Roman" w:hAnsi="Times New Roman" w:cs="Times New Roman"/>
                <w:sz w:val="24"/>
                <w:szCs w:val="24"/>
              </w:rPr>
            </w:pPr>
            <w:r w:rsidRPr="008D3066">
              <w:rPr>
                <w:rFonts w:ascii="Times New Roman" w:hAnsi="Times New Roman" w:cs="Times New Roman"/>
                <w:sz w:val="24"/>
                <w:szCs w:val="24"/>
              </w:rPr>
              <w:t>Purpose:</w:t>
            </w:r>
          </w:p>
          <w:p w14:paraId="1674ABB5" w14:textId="08B26DC7" w:rsidR="003354DB" w:rsidRPr="007D6897" w:rsidRDefault="008D3066" w:rsidP="008D3066">
            <w:pPr>
              <w:spacing w:line="360" w:lineRule="auto"/>
              <w:rPr>
                <w:rFonts w:ascii="Times New Roman" w:hAnsi="Times New Roman" w:cs="Times New Roman"/>
                <w:sz w:val="24"/>
                <w:szCs w:val="24"/>
              </w:rPr>
            </w:pPr>
            <w:r w:rsidRPr="008D3066">
              <w:rPr>
                <w:rFonts w:ascii="Times New Roman" w:hAnsi="Times New Roman" w:cs="Times New Roman"/>
                <w:sz w:val="24"/>
                <w:szCs w:val="24"/>
              </w:rPr>
              <w:t>This project aims to create a decentralized EHR platform using blockchain, smart contracts, and IPFS for secure, encrypted health record storage. The system empowers patients with ownership of their data while ensuring privacy and secure sharing through Aadhaar-based verification.</w:t>
            </w:r>
          </w:p>
        </w:tc>
      </w:tr>
      <w:tr w:rsidR="00742FEC" w:rsidRPr="007D6897" w14:paraId="19281B23" w14:textId="77777777" w:rsidTr="00685A03">
        <w:trPr>
          <w:trHeight w:val="2019"/>
        </w:trPr>
        <w:tc>
          <w:tcPr>
            <w:tcW w:w="1619" w:type="dxa"/>
          </w:tcPr>
          <w:p w14:paraId="3AC9D255" w14:textId="78A4DCB2" w:rsidR="003354DB" w:rsidRPr="007D6897" w:rsidRDefault="003354DB" w:rsidP="00685A03">
            <w:pPr>
              <w:ind w:left="2"/>
              <w:jc w:val="center"/>
              <w:rPr>
                <w:rFonts w:ascii="Times New Roman" w:eastAsia="Bookman Old Style" w:hAnsi="Times New Roman" w:cs="Times New Roman"/>
                <w:b/>
                <w:sz w:val="24"/>
                <w:szCs w:val="24"/>
              </w:rPr>
            </w:pPr>
            <w:r w:rsidRPr="007D6897">
              <w:rPr>
                <w:rFonts w:ascii="Times New Roman" w:eastAsia="Bookman Old Style" w:hAnsi="Times New Roman" w:cs="Times New Roman"/>
                <w:b/>
                <w:sz w:val="24"/>
                <w:szCs w:val="24"/>
              </w:rPr>
              <w:t>Methodology</w:t>
            </w:r>
          </w:p>
          <w:p w14:paraId="7CE683A7" w14:textId="77777777" w:rsidR="003354DB" w:rsidRDefault="003354DB" w:rsidP="00685A03">
            <w:pPr>
              <w:jc w:val="center"/>
              <w:rPr>
                <w:rFonts w:ascii="Times New Roman" w:eastAsia="Bookman Old Style" w:hAnsi="Times New Roman" w:cs="Times New Roman"/>
                <w:bCs/>
                <w:sz w:val="24"/>
                <w:szCs w:val="24"/>
              </w:rPr>
            </w:pPr>
            <w:r w:rsidRPr="007D6897">
              <w:rPr>
                <w:rFonts w:ascii="Times New Roman" w:eastAsia="Bookman Old Style" w:hAnsi="Times New Roman" w:cs="Times New Roman"/>
                <w:bCs/>
                <w:sz w:val="24"/>
                <w:szCs w:val="24"/>
              </w:rPr>
              <w:t>(Flow Chart, Process Chart, etc.)</w:t>
            </w:r>
          </w:p>
          <w:p w14:paraId="6B96C78A" w14:textId="3B6FE490" w:rsidR="007B4B34" w:rsidRPr="007D6897" w:rsidRDefault="007B4B34" w:rsidP="007B4B34">
            <w:pPr>
              <w:rPr>
                <w:rFonts w:ascii="Times New Roman" w:hAnsi="Times New Roman" w:cs="Times New Roman"/>
                <w:sz w:val="24"/>
                <w:szCs w:val="24"/>
              </w:rPr>
            </w:pPr>
            <w:r>
              <w:rPr>
                <w:rFonts w:ascii="Times New Roman" w:eastAsia="Bookman Old Style" w:hAnsi="Times New Roman" w:cs="Times New Roman"/>
                <w:bCs/>
                <w:sz w:val="24"/>
                <w:szCs w:val="24"/>
              </w:rPr>
              <w:t>Along with Real Time Product Picture</w:t>
            </w:r>
          </w:p>
        </w:tc>
        <w:tc>
          <w:tcPr>
            <w:tcW w:w="8291" w:type="dxa"/>
            <w:gridSpan w:val="2"/>
          </w:tcPr>
          <w:p w14:paraId="6D4503E7" w14:textId="23015441" w:rsidR="0020291F" w:rsidRDefault="004C56EB" w:rsidP="00685A03">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0A17EF" wp14:editId="224B9C12">
                  <wp:extent cx="3931920" cy="1753821"/>
                  <wp:effectExtent l="0" t="0" r="0" b="0"/>
                  <wp:docPr id="1305997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997231" name="Picture 130599723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65578" cy="1768834"/>
                          </a:xfrm>
                          <a:prstGeom prst="rect">
                            <a:avLst/>
                          </a:prstGeom>
                        </pic:spPr>
                      </pic:pic>
                    </a:graphicData>
                  </a:graphic>
                </wp:inline>
              </w:drawing>
            </w:r>
          </w:p>
          <w:p w14:paraId="3AE753CF" w14:textId="6F8CDB7F" w:rsidR="004C56EB" w:rsidRPr="001A6867" w:rsidRDefault="004C56EB" w:rsidP="00685A03">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9CD8091" wp14:editId="59335B8A">
                  <wp:extent cx="3684677" cy="2444080"/>
                  <wp:effectExtent l="0" t="0" r="0" b="0"/>
                  <wp:docPr id="1264269019" name="Picture 2" descr="A diagram of a software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269019" name="Picture 2" descr="A diagram of a software company"/>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45342" cy="2484320"/>
                          </a:xfrm>
                          <a:prstGeom prst="rect">
                            <a:avLst/>
                          </a:prstGeom>
                        </pic:spPr>
                      </pic:pic>
                    </a:graphicData>
                  </a:graphic>
                </wp:inline>
              </w:drawing>
            </w:r>
          </w:p>
          <w:p w14:paraId="54CF9BB3" w14:textId="23FF8841" w:rsidR="00127B69" w:rsidRDefault="00AF5066" w:rsidP="00F138C2">
            <w:pPr>
              <w:pStyle w:val="ListParagraph"/>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D1AFDE2" wp14:editId="03EF4610">
                  <wp:extent cx="3337144" cy="2188845"/>
                  <wp:effectExtent l="0" t="0" r="0" b="1905"/>
                  <wp:docPr id="10890120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012034" name="Picture 1089012034"/>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71162" cy="2211158"/>
                          </a:xfrm>
                          <a:prstGeom prst="rect">
                            <a:avLst/>
                          </a:prstGeom>
                        </pic:spPr>
                      </pic:pic>
                    </a:graphicData>
                  </a:graphic>
                </wp:inline>
              </w:drawing>
            </w:r>
          </w:p>
          <w:p w14:paraId="7D213B87" w14:textId="313228FA" w:rsidR="00F138C2" w:rsidRDefault="00F138C2" w:rsidP="00F138C2">
            <w:pPr>
              <w:pStyle w:val="ListParagraph"/>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5AD4C3" wp14:editId="214315A5">
                  <wp:extent cx="3321844" cy="2362200"/>
                  <wp:effectExtent l="0" t="0" r="0" b="0"/>
                  <wp:docPr id="341534659" name="Picture 3" descr="A screenshot of a medical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534659" name="Picture 3" descr="A screenshot of a medical application"/>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31573" cy="2369119"/>
                          </a:xfrm>
                          <a:prstGeom prst="rect">
                            <a:avLst/>
                          </a:prstGeom>
                        </pic:spPr>
                      </pic:pic>
                    </a:graphicData>
                  </a:graphic>
                </wp:inline>
              </w:drawing>
            </w:r>
          </w:p>
          <w:p w14:paraId="12C9FB42" w14:textId="6F60304B" w:rsidR="002F4754" w:rsidRDefault="002F4754" w:rsidP="00F138C2">
            <w:pPr>
              <w:pStyle w:val="ListParagraph"/>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829AE32" wp14:editId="4AB2E7A5">
                  <wp:extent cx="3311128" cy="2354580"/>
                  <wp:effectExtent l="0" t="0" r="3810" b="7620"/>
                  <wp:docPr id="1872919206" name="Picture 4" descr="A screenshot of a medical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919206" name="Picture 4" descr="A screenshot of a medical history"/>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27327" cy="2366099"/>
                          </a:xfrm>
                          <a:prstGeom prst="rect">
                            <a:avLst/>
                          </a:prstGeom>
                        </pic:spPr>
                      </pic:pic>
                    </a:graphicData>
                  </a:graphic>
                </wp:inline>
              </w:drawing>
            </w:r>
          </w:p>
          <w:p w14:paraId="408F1CBB" w14:textId="47B8EA7F" w:rsidR="009E58D4" w:rsidRDefault="009E58D4" w:rsidP="00F138C2">
            <w:pPr>
              <w:pStyle w:val="ListParagraph"/>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08E208" wp14:editId="49125605">
                  <wp:extent cx="3353990" cy="2385060"/>
                  <wp:effectExtent l="0" t="0" r="0" b="0"/>
                  <wp:docPr id="17735887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588744" name="Picture 177358874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66308" cy="2393819"/>
                          </a:xfrm>
                          <a:prstGeom prst="rect">
                            <a:avLst/>
                          </a:prstGeom>
                        </pic:spPr>
                      </pic:pic>
                    </a:graphicData>
                  </a:graphic>
                </wp:inline>
              </w:drawing>
            </w:r>
          </w:p>
          <w:p w14:paraId="6ADA0583" w14:textId="052B8481" w:rsidR="004433F3" w:rsidRDefault="00764291" w:rsidP="00F138C2">
            <w:pPr>
              <w:pStyle w:val="ListParagraph"/>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8700AF" wp14:editId="1AC28A5D">
                  <wp:extent cx="3336758" cy="1706880"/>
                  <wp:effectExtent l="0" t="0" r="0" b="7620"/>
                  <wp:docPr id="109518789" name="Picture 6" descr="A screensho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18789" name="Picture 6" descr="A screenshot of a graph"/>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57964" cy="1717728"/>
                          </a:xfrm>
                          <a:prstGeom prst="rect">
                            <a:avLst/>
                          </a:prstGeom>
                        </pic:spPr>
                      </pic:pic>
                    </a:graphicData>
                  </a:graphic>
                </wp:inline>
              </w:drawing>
            </w:r>
          </w:p>
          <w:p w14:paraId="37E8E51B" w14:textId="237BB841" w:rsidR="00742FEC" w:rsidRDefault="00742FEC" w:rsidP="00F138C2">
            <w:pPr>
              <w:pStyle w:val="ListParagraph"/>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C586A5B" wp14:editId="374C6F3D">
                  <wp:extent cx="3400586" cy="1744980"/>
                  <wp:effectExtent l="0" t="0" r="9525" b="7620"/>
                  <wp:docPr id="1492388831" name="Picture 7"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388831" name="Picture 7" descr="A screenshot of a compute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13411" cy="1751561"/>
                          </a:xfrm>
                          <a:prstGeom prst="rect">
                            <a:avLst/>
                          </a:prstGeom>
                        </pic:spPr>
                      </pic:pic>
                    </a:graphicData>
                  </a:graphic>
                </wp:inline>
              </w:drawing>
            </w:r>
          </w:p>
          <w:p w14:paraId="57B12759" w14:textId="0CAE4369" w:rsidR="009E407B" w:rsidRDefault="009E407B" w:rsidP="00F138C2">
            <w:pPr>
              <w:pStyle w:val="ListParagraph"/>
              <w:spacing w:line="480" w:lineRule="auto"/>
              <w:rPr>
                <w:rFonts w:ascii="Times New Roman" w:hAnsi="Times New Roman" w:cs="Times New Roman"/>
                <w:sz w:val="24"/>
                <w:szCs w:val="24"/>
              </w:rPr>
            </w:pPr>
            <w:r w:rsidRPr="009E407B">
              <w:rPr>
                <w:rFonts w:ascii="Times New Roman" w:hAnsi="Times New Roman" w:cs="Times New Roman"/>
                <w:noProof/>
                <w:sz w:val="24"/>
                <w:szCs w:val="24"/>
              </w:rPr>
              <w:drawing>
                <wp:inline distT="0" distB="0" distL="0" distR="0" wp14:anchorId="145CCCEB" wp14:editId="11A1FB17">
                  <wp:extent cx="3291840" cy="1830559"/>
                  <wp:effectExtent l="0" t="0" r="3810" b="0"/>
                  <wp:docPr id="1311729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729051" name=""/>
                          <pic:cNvPicPr/>
                        </pic:nvPicPr>
                        <pic:blipFill>
                          <a:blip r:embed="rId13"/>
                          <a:stretch>
                            <a:fillRect/>
                          </a:stretch>
                        </pic:blipFill>
                        <pic:spPr>
                          <a:xfrm>
                            <a:off x="0" y="0"/>
                            <a:ext cx="3304359" cy="1837521"/>
                          </a:xfrm>
                          <a:prstGeom prst="rect">
                            <a:avLst/>
                          </a:prstGeom>
                        </pic:spPr>
                      </pic:pic>
                    </a:graphicData>
                  </a:graphic>
                </wp:inline>
              </w:drawing>
            </w:r>
          </w:p>
          <w:p w14:paraId="5F864EB0" w14:textId="77777777" w:rsidR="009B6D16" w:rsidRDefault="009B6D16" w:rsidP="009B6D16">
            <w:pPr>
              <w:rPr>
                <w:rFonts w:ascii="Times New Roman" w:hAnsi="Times New Roman" w:cs="Times New Roman"/>
                <w:sz w:val="24"/>
                <w:szCs w:val="24"/>
              </w:rPr>
            </w:pPr>
          </w:p>
          <w:p w14:paraId="64CFF648" w14:textId="3E85970C" w:rsidR="009B6D16" w:rsidRPr="009B6D16" w:rsidRDefault="009B6D16" w:rsidP="009B6D16">
            <w:pPr>
              <w:tabs>
                <w:tab w:val="left" w:pos="2748"/>
              </w:tabs>
            </w:pPr>
            <w:r>
              <w:tab/>
            </w:r>
          </w:p>
        </w:tc>
      </w:tr>
      <w:tr w:rsidR="00742FEC" w:rsidRPr="007D6897" w14:paraId="51BD3F4B" w14:textId="77777777" w:rsidTr="00685A03">
        <w:trPr>
          <w:trHeight w:val="1728"/>
        </w:trPr>
        <w:tc>
          <w:tcPr>
            <w:tcW w:w="1619" w:type="dxa"/>
          </w:tcPr>
          <w:p w14:paraId="32A5C9F5" w14:textId="67B39B90" w:rsidR="003354DB" w:rsidRPr="007D6897" w:rsidRDefault="003354DB" w:rsidP="00685A03">
            <w:pPr>
              <w:spacing w:line="237" w:lineRule="auto"/>
              <w:ind w:left="2"/>
              <w:jc w:val="center"/>
              <w:rPr>
                <w:rFonts w:ascii="Times New Roman" w:eastAsia="Bookman Old Style" w:hAnsi="Times New Roman" w:cs="Times New Roman"/>
                <w:b/>
                <w:sz w:val="24"/>
                <w:szCs w:val="24"/>
              </w:rPr>
            </w:pPr>
            <w:r w:rsidRPr="007D6897">
              <w:rPr>
                <w:rFonts w:ascii="Times New Roman" w:eastAsia="Bookman Old Style" w:hAnsi="Times New Roman" w:cs="Times New Roman"/>
                <w:b/>
                <w:sz w:val="24"/>
                <w:szCs w:val="24"/>
              </w:rPr>
              <w:lastRenderedPageBreak/>
              <w:t>Products</w:t>
            </w:r>
          </w:p>
          <w:p w14:paraId="1D419758" w14:textId="7063C9BD" w:rsidR="003354DB" w:rsidRPr="007D6897" w:rsidRDefault="003354DB" w:rsidP="00685A03">
            <w:pPr>
              <w:spacing w:line="237" w:lineRule="auto"/>
              <w:ind w:left="2"/>
              <w:jc w:val="center"/>
              <w:rPr>
                <w:rFonts w:ascii="Times New Roman" w:hAnsi="Times New Roman" w:cs="Times New Roman"/>
                <w:sz w:val="24"/>
                <w:szCs w:val="24"/>
              </w:rPr>
            </w:pPr>
            <w:r w:rsidRPr="007D6897">
              <w:rPr>
                <w:rFonts w:ascii="Times New Roman" w:eastAsia="Bookman Old Style" w:hAnsi="Times New Roman" w:cs="Times New Roman"/>
                <w:bCs/>
                <w:sz w:val="24"/>
                <w:szCs w:val="24"/>
              </w:rPr>
              <w:t>(Workshops, materials, skills developed)</w:t>
            </w:r>
            <w:r w:rsidRPr="007D6897">
              <w:rPr>
                <w:rFonts w:ascii="Times New Roman" w:eastAsia="Bookman Old Style" w:hAnsi="Times New Roman" w:cs="Times New Roman"/>
                <w:b/>
                <w:sz w:val="24"/>
                <w:szCs w:val="24"/>
              </w:rPr>
              <w:t>&amp; Product</w:t>
            </w:r>
          </w:p>
          <w:p w14:paraId="7857CE8D" w14:textId="3F3F3D1D" w:rsidR="003354DB" w:rsidRPr="007D6897" w:rsidRDefault="003354DB" w:rsidP="00685A03">
            <w:pPr>
              <w:ind w:left="2"/>
              <w:jc w:val="center"/>
              <w:rPr>
                <w:rFonts w:ascii="Times New Roman" w:hAnsi="Times New Roman" w:cs="Times New Roman"/>
                <w:sz w:val="24"/>
                <w:szCs w:val="24"/>
              </w:rPr>
            </w:pPr>
            <w:r w:rsidRPr="007D6897">
              <w:rPr>
                <w:rFonts w:ascii="Times New Roman" w:eastAsia="Bookman Old Style" w:hAnsi="Times New Roman" w:cs="Times New Roman"/>
                <w:b/>
                <w:sz w:val="24"/>
                <w:szCs w:val="24"/>
              </w:rPr>
              <w:t>Availability</w:t>
            </w:r>
          </w:p>
          <w:p w14:paraId="5B9BF148" w14:textId="77777777" w:rsidR="003354DB" w:rsidRPr="007D6897" w:rsidRDefault="003354DB" w:rsidP="00685A03">
            <w:pPr>
              <w:jc w:val="center"/>
              <w:rPr>
                <w:rFonts w:ascii="Times New Roman" w:hAnsi="Times New Roman" w:cs="Times New Roman"/>
                <w:sz w:val="24"/>
                <w:szCs w:val="24"/>
              </w:rPr>
            </w:pPr>
          </w:p>
        </w:tc>
        <w:tc>
          <w:tcPr>
            <w:tcW w:w="8291" w:type="dxa"/>
            <w:gridSpan w:val="2"/>
          </w:tcPr>
          <w:p w14:paraId="4834C2FE" w14:textId="77777777" w:rsidR="008D3066" w:rsidRPr="008D3066" w:rsidRDefault="008D3066" w:rsidP="008D3066">
            <w:pPr>
              <w:numPr>
                <w:ilvl w:val="0"/>
                <w:numId w:val="4"/>
              </w:numPr>
              <w:rPr>
                <w:rFonts w:ascii="Times New Roman" w:hAnsi="Times New Roman" w:cs="Times New Roman"/>
                <w:sz w:val="24"/>
                <w:szCs w:val="24"/>
                <w:lang w:val="en-US"/>
              </w:rPr>
            </w:pPr>
            <w:r w:rsidRPr="008D3066">
              <w:rPr>
                <w:rFonts w:ascii="Times New Roman" w:hAnsi="Times New Roman" w:cs="Times New Roman"/>
                <w:b/>
                <w:bCs/>
                <w:sz w:val="24"/>
                <w:szCs w:val="24"/>
                <w:lang w:val="en-US"/>
              </w:rPr>
              <w:t>Workshops:</w:t>
            </w:r>
            <w:r w:rsidRPr="008D3066">
              <w:rPr>
                <w:rFonts w:ascii="Times New Roman" w:hAnsi="Times New Roman" w:cs="Times New Roman"/>
                <w:sz w:val="24"/>
                <w:szCs w:val="24"/>
                <w:lang w:val="en-US"/>
              </w:rPr>
              <w:br/>
              <w:t>Hands-on sessions will be held on using Next.js for building decentralized applications, IPFS for secure data storage, and smart contracts for data management.</w:t>
            </w:r>
          </w:p>
          <w:p w14:paraId="2B295850" w14:textId="77777777" w:rsidR="008D3066" w:rsidRPr="008D3066" w:rsidRDefault="008D3066" w:rsidP="008D3066">
            <w:pPr>
              <w:numPr>
                <w:ilvl w:val="0"/>
                <w:numId w:val="4"/>
              </w:numPr>
              <w:rPr>
                <w:rFonts w:ascii="Times New Roman" w:hAnsi="Times New Roman" w:cs="Times New Roman"/>
                <w:sz w:val="24"/>
                <w:szCs w:val="24"/>
                <w:lang w:val="en-US"/>
              </w:rPr>
            </w:pPr>
            <w:r w:rsidRPr="008D3066">
              <w:rPr>
                <w:rFonts w:ascii="Times New Roman" w:hAnsi="Times New Roman" w:cs="Times New Roman"/>
                <w:b/>
                <w:bCs/>
                <w:sz w:val="24"/>
                <w:szCs w:val="24"/>
                <w:lang w:val="en-US"/>
              </w:rPr>
              <w:t>Materials:</w:t>
            </w:r>
            <w:r w:rsidRPr="008D3066">
              <w:rPr>
                <w:rFonts w:ascii="Times New Roman" w:hAnsi="Times New Roman" w:cs="Times New Roman"/>
                <w:sz w:val="24"/>
                <w:szCs w:val="24"/>
                <w:lang w:val="en-US"/>
              </w:rPr>
              <w:br/>
              <w:t>Participants will receive guides, sample code, and documentation on integrating Next.js with IPFS and smart contracts for decentralized EHR systems.</w:t>
            </w:r>
          </w:p>
          <w:p w14:paraId="6C2DC289" w14:textId="77777777" w:rsidR="008D3066" w:rsidRDefault="008D3066" w:rsidP="008D3066">
            <w:pPr>
              <w:numPr>
                <w:ilvl w:val="0"/>
                <w:numId w:val="4"/>
              </w:numPr>
              <w:rPr>
                <w:rFonts w:ascii="Times New Roman" w:hAnsi="Times New Roman" w:cs="Times New Roman"/>
                <w:sz w:val="24"/>
                <w:szCs w:val="24"/>
                <w:lang w:val="en-US"/>
              </w:rPr>
            </w:pPr>
            <w:r w:rsidRPr="008D3066">
              <w:rPr>
                <w:rFonts w:ascii="Times New Roman" w:hAnsi="Times New Roman" w:cs="Times New Roman"/>
                <w:b/>
                <w:bCs/>
                <w:sz w:val="24"/>
                <w:szCs w:val="24"/>
                <w:lang w:val="en-US"/>
              </w:rPr>
              <w:t>Skills Developed:</w:t>
            </w:r>
            <w:r w:rsidRPr="008D3066">
              <w:rPr>
                <w:rFonts w:ascii="Times New Roman" w:hAnsi="Times New Roman" w:cs="Times New Roman"/>
                <w:sz w:val="24"/>
                <w:szCs w:val="24"/>
                <w:lang w:val="en-US"/>
              </w:rPr>
              <w:br/>
              <w:t>Participants will gain expertise in Next.js development, decentralized storage with IPFS, and creating smart contracts for secure, verifiable data handling.</w:t>
            </w:r>
          </w:p>
          <w:p w14:paraId="6DB52C75" w14:textId="3368F0A9" w:rsidR="008D3066" w:rsidRPr="008D3066" w:rsidRDefault="008D3066" w:rsidP="008D3066">
            <w:pPr>
              <w:rPr>
                <w:rFonts w:ascii="Times New Roman" w:hAnsi="Times New Roman" w:cs="Times New Roman"/>
                <w:sz w:val="24"/>
                <w:szCs w:val="24"/>
                <w:lang w:val="en-US"/>
              </w:rPr>
            </w:pPr>
            <w:r w:rsidRPr="008D3066">
              <w:rPr>
                <w:rFonts w:ascii="Times New Roman" w:hAnsi="Times New Roman" w:cs="Times New Roman"/>
                <w:b/>
                <w:bCs/>
                <w:sz w:val="24"/>
                <w:szCs w:val="24"/>
              </w:rPr>
              <w:t>Product Availability:</w:t>
            </w:r>
            <w:r w:rsidRPr="008D3066">
              <w:rPr>
                <w:rFonts w:ascii="Times New Roman" w:hAnsi="Times New Roman" w:cs="Times New Roman"/>
                <w:sz w:val="24"/>
                <w:szCs w:val="24"/>
              </w:rPr>
              <w:br/>
              <w:t>The decentralized EHR platform, built using Next.js, IPFS, and smart contracts, will be available as an open-source web app, allowing users to securely manage their health records.</w:t>
            </w:r>
          </w:p>
          <w:p w14:paraId="08842CF4" w14:textId="21F7B143" w:rsidR="003354DB" w:rsidRPr="007D6897" w:rsidRDefault="003354DB" w:rsidP="00685A03">
            <w:pPr>
              <w:jc w:val="center"/>
              <w:rPr>
                <w:rFonts w:ascii="Times New Roman" w:hAnsi="Times New Roman" w:cs="Times New Roman"/>
                <w:sz w:val="24"/>
                <w:szCs w:val="24"/>
              </w:rPr>
            </w:pPr>
          </w:p>
        </w:tc>
      </w:tr>
      <w:tr w:rsidR="00742FEC" w:rsidRPr="007D6897" w14:paraId="1AA858AE" w14:textId="77777777" w:rsidTr="00685A03">
        <w:trPr>
          <w:trHeight w:val="1307"/>
        </w:trPr>
        <w:tc>
          <w:tcPr>
            <w:tcW w:w="1619" w:type="dxa"/>
          </w:tcPr>
          <w:p w14:paraId="6431F1FE" w14:textId="77777777" w:rsidR="00E54FCD" w:rsidRPr="007D6897" w:rsidRDefault="00E54FCD" w:rsidP="00685A03">
            <w:pPr>
              <w:ind w:left="2"/>
              <w:jc w:val="center"/>
              <w:rPr>
                <w:rFonts w:ascii="Times New Roman" w:hAnsi="Times New Roman" w:cs="Times New Roman"/>
                <w:sz w:val="24"/>
                <w:szCs w:val="24"/>
              </w:rPr>
            </w:pPr>
            <w:r w:rsidRPr="007D6897">
              <w:rPr>
                <w:rFonts w:ascii="Times New Roman" w:eastAsia="Bookman Old Style" w:hAnsi="Times New Roman" w:cs="Times New Roman"/>
                <w:b/>
                <w:sz w:val="24"/>
                <w:szCs w:val="24"/>
              </w:rPr>
              <w:lastRenderedPageBreak/>
              <w:t xml:space="preserve">Outcomes &amp; </w:t>
            </w:r>
            <w:proofErr w:type="gramStart"/>
            <w:r w:rsidRPr="007D6897">
              <w:rPr>
                <w:rFonts w:ascii="Times New Roman" w:eastAsia="Bookman Old Style" w:hAnsi="Times New Roman" w:cs="Times New Roman"/>
                <w:b/>
                <w:sz w:val="24"/>
                <w:szCs w:val="24"/>
              </w:rPr>
              <w:t>Future Plan</w:t>
            </w:r>
            <w:proofErr w:type="gramEnd"/>
          </w:p>
          <w:p w14:paraId="6B1D7DA1" w14:textId="77777777" w:rsidR="003354DB" w:rsidRPr="007D6897" w:rsidRDefault="003354DB" w:rsidP="00685A03">
            <w:pPr>
              <w:jc w:val="center"/>
              <w:rPr>
                <w:rFonts w:ascii="Times New Roman" w:hAnsi="Times New Roman" w:cs="Times New Roman"/>
                <w:sz w:val="24"/>
                <w:szCs w:val="24"/>
              </w:rPr>
            </w:pPr>
          </w:p>
        </w:tc>
        <w:tc>
          <w:tcPr>
            <w:tcW w:w="8291" w:type="dxa"/>
            <w:gridSpan w:val="2"/>
          </w:tcPr>
          <w:p w14:paraId="093329DD" w14:textId="77777777" w:rsidR="008D3066" w:rsidRPr="008D3066" w:rsidRDefault="008D3066" w:rsidP="008D3066">
            <w:pPr>
              <w:tabs>
                <w:tab w:val="center" w:pos="3605"/>
                <w:tab w:val="center" w:pos="4325"/>
              </w:tabs>
              <w:spacing w:line="360" w:lineRule="auto"/>
              <w:rPr>
                <w:rFonts w:ascii="Times New Roman" w:hAnsi="Times New Roman" w:cs="Times New Roman"/>
                <w:sz w:val="24"/>
                <w:szCs w:val="24"/>
                <w:lang w:val="en-US"/>
              </w:rPr>
            </w:pPr>
            <w:r w:rsidRPr="008D3066">
              <w:rPr>
                <w:rFonts w:ascii="Times New Roman" w:hAnsi="Times New Roman" w:cs="Times New Roman"/>
                <w:b/>
                <w:bCs/>
                <w:sz w:val="24"/>
                <w:szCs w:val="24"/>
                <w:lang w:val="en-US"/>
              </w:rPr>
              <w:t>Outcomes:</w:t>
            </w:r>
          </w:p>
          <w:p w14:paraId="0AD9ACCD" w14:textId="77777777" w:rsidR="008D3066" w:rsidRPr="008D3066" w:rsidRDefault="008D3066" w:rsidP="008D3066">
            <w:pPr>
              <w:numPr>
                <w:ilvl w:val="0"/>
                <w:numId w:val="5"/>
              </w:numPr>
              <w:tabs>
                <w:tab w:val="center" w:pos="3605"/>
                <w:tab w:val="center" w:pos="4325"/>
              </w:tabs>
              <w:spacing w:line="360" w:lineRule="auto"/>
              <w:rPr>
                <w:rFonts w:ascii="Times New Roman" w:hAnsi="Times New Roman" w:cs="Times New Roman"/>
                <w:sz w:val="24"/>
                <w:szCs w:val="24"/>
                <w:lang w:val="en-US"/>
              </w:rPr>
            </w:pPr>
            <w:r w:rsidRPr="008D3066">
              <w:rPr>
                <w:rFonts w:ascii="Times New Roman" w:hAnsi="Times New Roman" w:cs="Times New Roman"/>
                <w:sz w:val="24"/>
                <w:szCs w:val="24"/>
                <w:lang w:val="en-US"/>
              </w:rPr>
              <w:t>Improved data security with IPFS and blockchain.</w:t>
            </w:r>
          </w:p>
          <w:p w14:paraId="5BC6D9B6" w14:textId="77777777" w:rsidR="008D3066" w:rsidRPr="008D3066" w:rsidRDefault="008D3066" w:rsidP="008D3066">
            <w:pPr>
              <w:numPr>
                <w:ilvl w:val="0"/>
                <w:numId w:val="5"/>
              </w:numPr>
              <w:tabs>
                <w:tab w:val="center" w:pos="3605"/>
                <w:tab w:val="center" w:pos="4325"/>
              </w:tabs>
              <w:spacing w:line="360" w:lineRule="auto"/>
              <w:rPr>
                <w:rFonts w:ascii="Times New Roman" w:hAnsi="Times New Roman" w:cs="Times New Roman"/>
                <w:sz w:val="24"/>
                <w:szCs w:val="24"/>
                <w:lang w:val="en-US"/>
              </w:rPr>
            </w:pPr>
            <w:r w:rsidRPr="008D3066">
              <w:rPr>
                <w:rFonts w:ascii="Times New Roman" w:hAnsi="Times New Roman" w:cs="Times New Roman"/>
                <w:sz w:val="24"/>
                <w:szCs w:val="24"/>
                <w:lang w:val="en-US"/>
              </w:rPr>
              <w:t>Full user control over health records.</w:t>
            </w:r>
          </w:p>
          <w:p w14:paraId="769AFF85" w14:textId="77777777" w:rsidR="008D3066" w:rsidRDefault="008D3066" w:rsidP="008D3066">
            <w:pPr>
              <w:numPr>
                <w:ilvl w:val="0"/>
                <w:numId w:val="5"/>
              </w:numPr>
              <w:tabs>
                <w:tab w:val="center" w:pos="3605"/>
                <w:tab w:val="center" w:pos="4325"/>
              </w:tabs>
              <w:spacing w:line="360" w:lineRule="auto"/>
              <w:rPr>
                <w:rFonts w:ascii="Times New Roman" w:hAnsi="Times New Roman" w:cs="Times New Roman"/>
                <w:sz w:val="24"/>
                <w:szCs w:val="24"/>
                <w:lang w:val="en-US"/>
              </w:rPr>
            </w:pPr>
            <w:r w:rsidRPr="008D3066">
              <w:rPr>
                <w:rFonts w:ascii="Times New Roman" w:hAnsi="Times New Roman" w:cs="Times New Roman"/>
                <w:sz w:val="24"/>
                <w:szCs w:val="24"/>
                <w:lang w:val="en-US"/>
              </w:rPr>
              <w:t>A modern, decentralized EHR solution using Next.js, IPFS, and smart contracts.</w:t>
            </w:r>
          </w:p>
          <w:p w14:paraId="365C2472" w14:textId="77777777" w:rsidR="008D3066" w:rsidRPr="008D3066" w:rsidRDefault="008D3066" w:rsidP="008D3066">
            <w:pPr>
              <w:tabs>
                <w:tab w:val="center" w:pos="3605"/>
                <w:tab w:val="center" w:pos="4325"/>
              </w:tabs>
              <w:spacing w:line="360" w:lineRule="auto"/>
              <w:rPr>
                <w:rFonts w:ascii="Times New Roman" w:hAnsi="Times New Roman" w:cs="Times New Roman"/>
                <w:sz w:val="24"/>
                <w:szCs w:val="24"/>
                <w:lang w:val="en-US"/>
              </w:rPr>
            </w:pPr>
            <w:proofErr w:type="gramStart"/>
            <w:r w:rsidRPr="008D3066">
              <w:rPr>
                <w:rFonts w:ascii="Times New Roman" w:hAnsi="Times New Roman" w:cs="Times New Roman"/>
                <w:b/>
                <w:bCs/>
                <w:sz w:val="24"/>
                <w:szCs w:val="24"/>
                <w:lang w:val="en-US"/>
              </w:rPr>
              <w:t>Future Plan</w:t>
            </w:r>
            <w:proofErr w:type="gramEnd"/>
            <w:r w:rsidRPr="008D3066">
              <w:rPr>
                <w:rFonts w:ascii="Times New Roman" w:hAnsi="Times New Roman" w:cs="Times New Roman"/>
                <w:b/>
                <w:bCs/>
                <w:sz w:val="24"/>
                <w:szCs w:val="24"/>
                <w:lang w:val="en-US"/>
              </w:rPr>
              <w:t>:</w:t>
            </w:r>
          </w:p>
          <w:p w14:paraId="07EEF818" w14:textId="77777777" w:rsidR="008D3066" w:rsidRPr="008D3066" w:rsidRDefault="008D3066" w:rsidP="008D3066">
            <w:pPr>
              <w:numPr>
                <w:ilvl w:val="0"/>
                <w:numId w:val="6"/>
              </w:numPr>
              <w:tabs>
                <w:tab w:val="center" w:pos="3605"/>
                <w:tab w:val="center" w:pos="4325"/>
              </w:tabs>
              <w:spacing w:line="360" w:lineRule="auto"/>
              <w:rPr>
                <w:rFonts w:ascii="Times New Roman" w:hAnsi="Times New Roman" w:cs="Times New Roman"/>
                <w:sz w:val="24"/>
                <w:szCs w:val="24"/>
                <w:lang w:val="en-US"/>
              </w:rPr>
            </w:pPr>
            <w:r w:rsidRPr="008D3066">
              <w:rPr>
                <w:rFonts w:ascii="Times New Roman" w:hAnsi="Times New Roman" w:cs="Times New Roman"/>
                <w:sz w:val="24"/>
                <w:szCs w:val="24"/>
                <w:lang w:val="en-US"/>
              </w:rPr>
              <w:t>Scale the platform for wider adoption.</w:t>
            </w:r>
          </w:p>
          <w:p w14:paraId="75B0598D" w14:textId="77777777" w:rsidR="008D3066" w:rsidRPr="008D3066" w:rsidRDefault="008D3066" w:rsidP="008D3066">
            <w:pPr>
              <w:numPr>
                <w:ilvl w:val="0"/>
                <w:numId w:val="6"/>
              </w:numPr>
              <w:tabs>
                <w:tab w:val="center" w:pos="3605"/>
                <w:tab w:val="center" w:pos="4325"/>
              </w:tabs>
              <w:spacing w:line="360" w:lineRule="auto"/>
              <w:rPr>
                <w:rFonts w:ascii="Times New Roman" w:hAnsi="Times New Roman" w:cs="Times New Roman"/>
                <w:sz w:val="24"/>
                <w:szCs w:val="24"/>
                <w:lang w:val="en-US"/>
              </w:rPr>
            </w:pPr>
            <w:r w:rsidRPr="008D3066">
              <w:rPr>
                <w:rFonts w:ascii="Times New Roman" w:hAnsi="Times New Roman" w:cs="Times New Roman"/>
                <w:sz w:val="24"/>
                <w:szCs w:val="24"/>
                <w:lang w:val="en-US"/>
              </w:rPr>
              <w:t>Integrate with other healthcare systems.</w:t>
            </w:r>
          </w:p>
          <w:p w14:paraId="09687634" w14:textId="77777777" w:rsidR="008D3066" w:rsidRPr="008D3066" w:rsidRDefault="008D3066" w:rsidP="008D3066">
            <w:pPr>
              <w:numPr>
                <w:ilvl w:val="0"/>
                <w:numId w:val="6"/>
              </w:numPr>
              <w:tabs>
                <w:tab w:val="center" w:pos="3605"/>
                <w:tab w:val="center" w:pos="4325"/>
              </w:tabs>
              <w:spacing w:line="360" w:lineRule="auto"/>
              <w:rPr>
                <w:rFonts w:ascii="Times New Roman" w:hAnsi="Times New Roman" w:cs="Times New Roman"/>
                <w:sz w:val="24"/>
                <w:szCs w:val="24"/>
                <w:lang w:val="en-US"/>
              </w:rPr>
            </w:pPr>
            <w:r w:rsidRPr="008D3066">
              <w:rPr>
                <w:rFonts w:ascii="Times New Roman" w:hAnsi="Times New Roman" w:cs="Times New Roman"/>
                <w:sz w:val="24"/>
                <w:szCs w:val="24"/>
                <w:lang w:val="en-US"/>
              </w:rPr>
              <w:t>Add new features like data analytics and enhanced privacy controls.</w:t>
            </w:r>
          </w:p>
          <w:p w14:paraId="1A787835" w14:textId="78185946" w:rsidR="003354DB" w:rsidRPr="002668A3" w:rsidRDefault="003354DB" w:rsidP="00685A03">
            <w:pPr>
              <w:tabs>
                <w:tab w:val="center" w:pos="3605"/>
                <w:tab w:val="center" w:pos="4325"/>
              </w:tabs>
              <w:spacing w:line="480" w:lineRule="auto"/>
              <w:jc w:val="center"/>
              <w:rPr>
                <w:rFonts w:ascii="Times New Roman" w:hAnsi="Times New Roman" w:cs="Times New Roman"/>
                <w:sz w:val="24"/>
                <w:szCs w:val="24"/>
              </w:rPr>
            </w:pPr>
          </w:p>
        </w:tc>
      </w:tr>
    </w:tbl>
    <w:p w14:paraId="475ED35E" w14:textId="77777777" w:rsidR="00780C4D" w:rsidRPr="007D6897" w:rsidRDefault="00780C4D" w:rsidP="00685A03">
      <w:pPr>
        <w:jc w:val="center"/>
        <w:rPr>
          <w:rFonts w:ascii="Times New Roman" w:hAnsi="Times New Roman" w:cs="Times New Roman"/>
          <w:sz w:val="24"/>
          <w:szCs w:val="24"/>
        </w:rPr>
      </w:pPr>
    </w:p>
    <w:sectPr w:rsidR="00780C4D" w:rsidRPr="007D6897" w:rsidSect="007E47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D43DE"/>
    <w:multiLevelType w:val="hybridMultilevel"/>
    <w:tmpl w:val="FDF89FC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C0651C"/>
    <w:multiLevelType w:val="multilevel"/>
    <w:tmpl w:val="78782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B08F1"/>
    <w:multiLevelType w:val="hybridMultilevel"/>
    <w:tmpl w:val="53462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35205F"/>
    <w:multiLevelType w:val="multilevel"/>
    <w:tmpl w:val="4C283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3A0376"/>
    <w:multiLevelType w:val="multilevel"/>
    <w:tmpl w:val="D71C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D62B2C"/>
    <w:multiLevelType w:val="multilevel"/>
    <w:tmpl w:val="DBC481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93966878">
    <w:abstractNumId w:val="5"/>
  </w:num>
  <w:num w:numId="2" w16cid:durableId="2093045629">
    <w:abstractNumId w:val="0"/>
  </w:num>
  <w:num w:numId="3" w16cid:durableId="1933077051">
    <w:abstractNumId w:val="2"/>
  </w:num>
  <w:num w:numId="4" w16cid:durableId="902179870">
    <w:abstractNumId w:val="1"/>
  </w:num>
  <w:num w:numId="5" w16cid:durableId="1113550803">
    <w:abstractNumId w:val="3"/>
  </w:num>
  <w:num w:numId="6" w16cid:durableId="18348299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4DB"/>
    <w:rsid w:val="00015F01"/>
    <w:rsid w:val="00022B4D"/>
    <w:rsid w:val="00033B57"/>
    <w:rsid w:val="000360AF"/>
    <w:rsid w:val="00077741"/>
    <w:rsid w:val="000866B2"/>
    <w:rsid w:val="000A78B7"/>
    <w:rsid w:val="000C1032"/>
    <w:rsid w:val="000C5149"/>
    <w:rsid w:val="00122D01"/>
    <w:rsid w:val="00127B69"/>
    <w:rsid w:val="0016451E"/>
    <w:rsid w:val="001A6867"/>
    <w:rsid w:val="001C5E97"/>
    <w:rsid w:val="001E60E4"/>
    <w:rsid w:val="0020291F"/>
    <w:rsid w:val="00210D20"/>
    <w:rsid w:val="00217189"/>
    <w:rsid w:val="00240A9E"/>
    <w:rsid w:val="002622AE"/>
    <w:rsid w:val="002668A3"/>
    <w:rsid w:val="002C3C35"/>
    <w:rsid w:val="002D5D22"/>
    <w:rsid w:val="002F4754"/>
    <w:rsid w:val="00300ADC"/>
    <w:rsid w:val="00310EC1"/>
    <w:rsid w:val="003353C9"/>
    <w:rsid w:val="003354DB"/>
    <w:rsid w:val="0037045A"/>
    <w:rsid w:val="00395120"/>
    <w:rsid w:val="003C72D4"/>
    <w:rsid w:val="003F4908"/>
    <w:rsid w:val="003F74C7"/>
    <w:rsid w:val="0040109D"/>
    <w:rsid w:val="00401962"/>
    <w:rsid w:val="004433F3"/>
    <w:rsid w:val="004C56EB"/>
    <w:rsid w:val="004D129E"/>
    <w:rsid w:val="004F657D"/>
    <w:rsid w:val="00537669"/>
    <w:rsid w:val="00596D26"/>
    <w:rsid w:val="005A05EC"/>
    <w:rsid w:val="005B38B3"/>
    <w:rsid w:val="005C74F8"/>
    <w:rsid w:val="00617766"/>
    <w:rsid w:val="00685A03"/>
    <w:rsid w:val="006912C9"/>
    <w:rsid w:val="006B6EC5"/>
    <w:rsid w:val="00742FEC"/>
    <w:rsid w:val="00764291"/>
    <w:rsid w:val="00780C4D"/>
    <w:rsid w:val="00782D4A"/>
    <w:rsid w:val="007A3A51"/>
    <w:rsid w:val="007B18A3"/>
    <w:rsid w:val="007B4B34"/>
    <w:rsid w:val="007B5F8D"/>
    <w:rsid w:val="007B7D1D"/>
    <w:rsid w:val="007D6897"/>
    <w:rsid w:val="007E47D1"/>
    <w:rsid w:val="00866578"/>
    <w:rsid w:val="0087066E"/>
    <w:rsid w:val="0087444A"/>
    <w:rsid w:val="00884817"/>
    <w:rsid w:val="008A5FC6"/>
    <w:rsid w:val="008B199E"/>
    <w:rsid w:val="008D3066"/>
    <w:rsid w:val="008D4455"/>
    <w:rsid w:val="008F655B"/>
    <w:rsid w:val="00936B1A"/>
    <w:rsid w:val="009B6D16"/>
    <w:rsid w:val="009E2CC3"/>
    <w:rsid w:val="009E407B"/>
    <w:rsid w:val="009E58D4"/>
    <w:rsid w:val="00A01096"/>
    <w:rsid w:val="00AB2573"/>
    <w:rsid w:val="00AC520E"/>
    <w:rsid w:val="00AD7BB1"/>
    <w:rsid w:val="00AF5066"/>
    <w:rsid w:val="00B03992"/>
    <w:rsid w:val="00B05098"/>
    <w:rsid w:val="00B755DA"/>
    <w:rsid w:val="00BC7CD9"/>
    <w:rsid w:val="00BF4B0C"/>
    <w:rsid w:val="00C05C4C"/>
    <w:rsid w:val="00C070A9"/>
    <w:rsid w:val="00C6287E"/>
    <w:rsid w:val="00C63B9A"/>
    <w:rsid w:val="00D10A8F"/>
    <w:rsid w:val="00D313AF"/>
    <w:rsid w:val="00D37D5F"/>
    <w:rsid w:val="00D60BE1"/>
    <w:rsid w:val="00DB761B"/>
    <w:rsid w:val="00E053C6"/>
    <w:rsid w:val="00E2371C"/>
    <w:rsid w:val="00E245A6"/>
    <w:rsid w:val="00E328E5"/>
    <w:rsid w:val="00E54FCD"/>
    <w:rsid w:val="00E64C87"/>
    <w:rsid w:val="00E7650A"/>
    <w:rsid w:val="00F138C2"/>
    <w:rsid w:val="00F149F5"/>
    <w:rsid w:val="00FC2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CEFE3A"/>
  <w15:docId w15:val="{590A2A90-0DEA-4D4F-8D5B-38A9D05E6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4DB"/>
    <w:pPr>
      <w:spacing w:after="160" w:line="259" w:lineRule="auto"/>
    </w:pPr>
    <w:rPr>
      <w:rFonts w:ascii="Calibri" w:eastAsia="Calibri" w:hAnsi="Calibri" w:cs="Calibri"/>
      <w:color w:val="00000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54D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2622AE"/>
    <w:rPr>
      <w:i/>
      <w:iCs/>
    </w:rPr>
  </w:style>
  <w:style w:type="character" w:styleId="Hyperlink">
    <w:name w:val="Hyperlink"/>
    <w:basedOn w:val="DefaultParagraphFont"/>
    <w:uiPriority w:val="99"/>
    <w:semiHidden/>
    <w:unhideWhenUsed/>
    <w:rsid w:val="001E60E4"/>
    <w:rPr>
      <w:color w:val="0000FF"/>
      <w:u w:val="single"/>
    </w:rPr>
  </w:style>
  <w:style w:type="paragraph" w:styleId="ListParagraph">
    <w:name w:val="List Paragraph"/>
    <w:basedOn w:val="Normal"/>
    <w:uiPriority w:val="34"/>
    <w:qFormat/>
    <w:rsid w:val="00E328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0993384">
      <w:bodyDiv w:val="1"/>
      <w:marLeft w:val="0"/>
      <w:marRight w:val="0"/>
      <w:marTop w:val="0"/>
      <w:marBottom w:val="0"/>
      <w:divBdr>
        <w:top w:val="none" w:sz="0" w:space="0" w:color="auto"/>
        <w:left w:val="none" w:sz="0" w:space="0" w:color="auto"/>
        <w:bottom w:val="none" w:sz="0" w:space="0" w:color="auto"/>
        <w:right w:val="none" w:sz="0" w:space="0" w:color="auto"/>
      </w:divBdr>
    </w:div>
    <w:div w:id="1046638622">
      <w:bodyDiv w:val="1"/>
      <w:marLeft w:val="0"/>
      <w:marRight w:val="0"/>
      <w:marTop w:val="0"/>
      <w:marBottom w:val="0"/>
      <w:divBdr>
        <w:top w:val="none" w:sz="0" w:space="0" w:color="auto"/>
        <w:left w:val="none" w:sz="0" w:space="0" w:color="auto"/>
        <w:bottom w:val="none" w:sz="0" w:space="0" w:color="auto"/>
        <w:right w:val="none" w:sz="0" w:space="0" w:color="auto"/>
      </w:divBdr>
    </w:div>
    <w:div w:id="1091899111">
      <w:bodyDiv w:val="1"/>
      <w:marLeft w:val="0"/>
      <w:marRight w:val="0"/>
      <w:marTop w:val="0"/>
      <w:marBottom w:val="0"/>
      <w:divBdr>
        <w:top w:val="none" w:sz="0" w:space="0" w:color="auto"/>
        <w:left w:val="none" w:sz="0" w:space="0" w:color="auto"/>
        <w:bottom w:val="none" w:sz="0" w:space="0" w:color="auto"/>
        <w:right w:val="none" w:sz="0" w:space="0" w:color="auto"/>
      </w:divBdr>
    </w:div>
    <w:div w:id="1120345487">
      <w:bodyDiv w:val="1"/>
      <w:marLeft w:val="0"/>
      <w:marRight w:val="0"/>
      <w:marTop w:val="0"/>
      <w:marBottom w:val="0"/>
      <w:divBdr>
        <w:top w:val="none" w:sz="0" w:space="0" w:color="auto"/>
        <w:left w:val="none" w:sz="0" w:space="0" w:color="auto"/>
        <w:bottom w:val="none" w:sz="0" w:space="0" w:color="auto"/>
        <w:right w:val="none" w:sz="0" w:space="0" w:color="auto"/>
      </w:divBdr>
    </w:div>
    <w:div w:id="1890533957">
      <w:bodyDiv w:val="1"/>
      <w:marLeft w:val="0"/>
      <w:marRight w:val="0"/>
      <w:marTop w:val="0"/>
      <w:marBottom w:val="0"/>
      <w:divBdr>
        <w:top w:val="none" w:sz="0" w:space="0" w:color="auto"/>
        <w:left w:val="none" w:sz="0" w:space="0" w:color="auto"/>
        <w:bottom w:val="none" w:sz="0" w:space="0" w:color="auto"/>
        <w:right w:val="none" w:sz="0" w:space="0" w:color="auto"/>
      </w:divBdr>
    </w:div>
    <w:div w:id="2135908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263</Words>
  <Characters>1681</Characters>
  <Application>Microsoft Office Word</Application>
  <DocSecurity>0</DocSecurity>
  <Lines>81</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@lpha B</cp:lastModifiedBy>
  <cp:revision>17</cp:revision>
  <dcterms:created xsi:type="dcterms:W3CDTF">2024-09-18T11:08:00Z</dcterms:created>
  <dcterms:modified xsi:type="dcterms:W3CDTF">2024-09-18T14:36:00Z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a58fe6aaeb658355cc1d63ae367cf34fa69290e9f77590ed9bbe865c4024558f</vt:lpwstr>
  </property>
</Properties>
</file>