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374"/>
        <w:gridCol w:w="1689"/>
        <w:gridCol w:w="1747"/>
        <w:gridCol w:w="1689"/>
        <w:gridCol w:w="6"/>
        <w:gridCol w:w="2644"/>
        <w:gridCol w:w="226"/>
        <w:gridCol w:w="18"/>
        <w:gridCol w:w="241"/>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Default="00AC26C8" w:rsidP="00EC0C37">
            <w:pPr>
              <w:jc w:val="center"/>
              <w:rPr>
                <w:rFonts w:ascii="Arial" w:eastAsia="Arial" w:hAnsi="Arial" w:cs="Arial"/>
                <w:sz w:val="12"/>
                <w:szCs w:val="12"/>
              </w:rPr>
            </w:pPr>
            <w: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Default="00471F1A" w:rsidP="00EC0C37">
            <w:pPr>
              <w:jc w:val="center"/>
              <w:rPr>
                <w:rFonts w:ascii="Arial" w:eastAsia="Arial" w:hAnsi="Arial" w:cs="Arial"/>
                <w:sz w:val="12"/>
                <w:szCs w:val="12"/>
              </w:rPr>
            </w:pPr>
            <w:r>
              <w:t>{{ADICION_X}}</w:t>
            </w: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{{CONTRATISTA_NOMBRE}}</w:t>
            </w:r>
            <w:r w:rsidR="00257AE8" w:rsidRPr="000373BC">
              <w:rPr>
                <w:rFonts w:ascii="Arial" w:hAnsi="Arial" w:cs="Arial"/>
                <w:color w:val="A6A6A6" w:themeColor="background1" w:themeShade="A6"/>
                <w:sz w:val="22"/>
                <w:szCs w:val="22"/>
              </w:rPr>
              <w:t xml:space="preserve">, cedula de ciudadanía No. </w:t>
            </w:r>
            <w:r>
              <w:rPr>
                <w:rFonts w:ascii="Arial" w:hAnsi="Arial" w:cs="Arial"/>
                <w:color w:val="A6A6A6" w:themeColor="background1" w:themeShade="A6"/>
                <w:sz w:val="22"/>
                <w:szCs w:val="22"/>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0373BC" w:rsidRDefault="00260343" w:rsidP="005B2AA3">
            <w:pPr>
              <w:jc w:val="both"/>
              <w:rPr>
                <w:rFonts w:ascii="Arial" w:hAnsi="Arial" w:cs="Arial"/>
                <w:bCs/>
                <w:color w:val="A6A6A6" w:themeColor="background1" w:themeShade="A6"/>
                <w:sz w:val="22"/>
                <w:szCs w:val="22"/>
              </w:rPr>
            </w:pPr>
            <w:r>
              <w:rPr>
                <w:rFonts w:ascii="Arial" w:hAnsi="Arial" w:cs="Arial"/>
                <w:bCs/>
                <w:color w:val="A6A6A6" w:themeColor="background1" w:themeShade="A6"/>
                <w:sz w:val="22"/>
                <w:szCs w:val="22"/>
              </w:rPr>
              <w:t>{{OBJETO_CONTRACTUAL}}</w:t>
            </w:r>
            <w:r w:rsidR="00257AE8" w:rsidRPr="000373BC">
              <w:rPr>
                <w:rFonts w:ascii="Arial" w:hAnsi="Arial" w:cs="Arial"/>
                <w:bCs/>
                <w:color w:val="A6A6A6" w:themeColor="background1" w:themeShade="A6"/>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Default="00336A30">
            <w:pPr>
              <w:jc w:val="both"/>
              <w:rPr>
                <w:rFonts w:ascii="Arial" w:hAnsi="Arial" w:cs="Arial"/>
                <w:bCs/>
                <w:color w:val="A6A6A6" w:themeColor="background1" w:themeShade="A6"/>
                <w:sz w:val="22"/>
                <w:szCs w:val="22"/>
              </w:rPr>
            </w:pPr>
            <w:r>
              <w:rPr>
                <w:rFonts w:ascii="Arial" w:hAnsi="Arial" w:cs="Arial"/>
                <w:color w:val="A6A6A6" w:themeColor="background1" w:themeShade="A6"/>
                <w:sz w:val="22"/>
                <w:szCs w:val="22"/>
              </w:rPr>
              <w:t>{{VALOR_CONTRATO_LETRAS}} ({{VALOR_CONTRATO}})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color w:val="A6A6A6" w:themeColor="background1" w:themeShade="A6"/>
                <w:sz w:val="22"/>
                <w:szCs w:val="22"/>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0373BC" w:rsidRDefault="00260343" w:rsidP="005B2AA3">
            <w:pPr>
              <w:tabs>
                <w:tab w:val="left" w:pos="766"/>
              </w:tabs>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Pr>
          <w:rFonts w:ascii="Arial" w:hAnsi="Arial" w:cs="Arial"/>
          <w:color w:val="808080"/>
          <w:sz w:val="24"/>
          <w:szCs w:val="24"/>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290EFD">
        <w:rPr>
          <w:rFonts w:ascii="Arial" w:hAnsi="Arial" w:cs="Arial"/>
          <w:sz w:val="24"/>
          <w:szCs w:val="24"/>
          <w:highlight w:val="lightGray"/>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0377B2">
        <w:rPr>
          <w:rFonts w:ascii="Arial" w:hAnsi="Arial" w:cs="Arial"/>
          <w:sz w:val="24"/>
          <w:szCs w:val="24"/>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Pr>
          <w:rFonts w:ascii="Arial" w:hAnsi="Arial" w:cs="Arial"/>
          <w:color w:val="A6A6A6" w:themeColor="background1" w:themeShade="A6"/>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Pr>
          <w:rFonts w:ascii="Arial" w:hAnsi="Arial" w:cs="Arial"/>
          <w:bCs/>
          <w:iCs/>
          <w:color w:val="A6A6A6" w:themeColor="background1" w:themeShade="A6"/>
          <w:sz w:val="24"/>
          <w:szCs w:val="24"/>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8C1C8B">
        <w:rPr>
          <w:rFonts w:ascii="Arial" w:hAnsi="Arial" w:cs="Arial"/>
          <w:sz w:val="24"/>
          <w:szCs w:val="24"/>
          <w:highlight w:val="lightGray"/>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702702" w:rsidRPr="000373BC">
        <w:rPr>
          <w:rFonts w:ascii="Arial" w:hAnsi="Arial" w:cs="Arial"/>
          <w:sz w:val="24"/>
          <w:szCs w:val="24"/>
        </w:rPr>
        <w:t>/convenio</w:t>
      </w:r>
      <w:r w:rsidR="000373BC">
        <w:rPr>
          <w:rFonts w:ascii="Arial" w:hAnsi="Arial" w:cs="Arial"/>
          <w:sz w:val="24"/>
          <w:szCs w:val="24"/>
        </w:rPr>
        <w:t>/aceptación de oferta</w:t>
      </w:r>
      <w:r w:rsidRPr="000373BC">
        <w:rPr>
          <w:rFonts w:ascii="Arial" w:hAnsi="Arial" w:cs="Arial"/>
          <w:sz w:val="24"/>
          <w:szCs w:val="24"/>
        </w:rPr>
        <w:t xml:space="preserve"> </w:t>
      </w:r>
      <w:r>
        <w:rPr>
          <w:rFonts w:ascii="Arial" w:hAnsi="Arial" w:cs="Arial"/>
          <w:color w:val="808080"/>
          <w:sz w:val="24"/>
          <w:szCs w:val="24"/>
          <w:lang w:val="es-MX"/>
        </w:rPr>
        <w:t>{{TIPO_CONTRATO}}</w:t>
      </w:r>
      <w:r w:rsidR="00B16932" w:rsidRPr="002B7DF4">
        <w:rPr>
          <w:rFonts w:ascii="Arial" w:hAnsi="Arial" w:cs="Arial"/>
          <w:sz w:val="24"/>
          <w:szCs w:val="24"/>
        </w:rPr>
        <w:t xml:space="preserve"> No. </w:t>
      </w:r>
      <w:r w:rsidR="00260343">
        <w:rPr>
          <w:rFonts w:ascii="Arial" w:hAnsi="Arial" w:cs="Arial"/>
          <w:color w:val="A6A6A6" w:themeColor="background1" w:themeShade="A6"/>
          <w:sz w:val="24"/>
          <w:szCs w:val="24"/>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666B87">
      <w:pPr>
        <w:autoSpaceDE w:val="0"/>
        <w:autoSpaceDN w:val="0"/>
        <w:adjustRightInd w:val="0"/>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666B87">
      <w:pPr>
        <w:autoSpaceDE w:val="0"/>
        <w:autoSpaceDN w:val="0"/>
        <w:adjustRightInd w:val="0"/>
        <w:jc w:val="both"/>
        <w:rPr>
          <w:rFonts w:ascii="Arial" w:hAnsi="Arial" w:cs="Arial"/>
          <w:sz w:val="24"/>
          <w:szCs w:val="24"/>
        </w:rPr>
      </w:pPr>
    </w:p>
    <w:p w:rsidR="00702702" w:rsidRDefault="00702702" w:rsidP="00666B87">
      <w:pPr>
        <w:autoSpaceDE w:val="0"/>
        <w:autoSpaceDN w:val="0"/>
        <w:adjustRightInd w:val="0"/>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666B87">
      <w:pPr>
        <w:autoSpaceDE w:val="0"/>
        <w:autoSpaceDN w:val="0"/>
        <w:adjustRightInd w:val="0"/>
        <w:jc w:val="both"/>
        <w:rPr>
          <w:rFonts w:ascii="Arial" w:hAnsi="Arial" w:cs="Arial"/>
          <w:sz w:val="24"/>
          <w:szCs w:val="24"/>
        </w:rPr>
      </w:pPr>
    </w:p>
    <w:p w:rsidR="009E5482" w:rsidRDefault="009E5482" w:rsidP="00666B87">
      <w:pPr>
        <w:autoSpaceDE w:val="0"/>
        <w:autoSpaceDN w:val="0"/>
        <w:adjustRightInd w:val="0"/>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666B87">
      <w:pPr>
        <w:autoSpaceDE w:val="0"/>
        <w:autoSpaceDN w:val="0"/>
        <w:adjustRightInd w:val="0"/>
        <w:jc w:val="both"/>
        <w:rPr>
          <w:rFonts w:ascii="Arial" w:hAnsi="Arial" w:cs="Arial"/>
          <w:sz w:val="24"/>
          <w:szCs w:val="24"/>
        </w:rPr>
      </w:pPr>
    </w:p>
    <w:p w:rsidR="00573895" w:rsidRDefault="00573895" w:rsidP="00666B87">
      <w:pPr>
        <w:autoSpaceDE w:val="0"/>
        <w:autoSpaceDN w:val="0"/>
        <w:adjustRightInd w:val="0"/>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91766B" w:rsidRDefault="0091766B" w:rsidP="00666B87">
      <w:pPr>
        <w:autoSpaceDE w:val="0"/>
        <w:autoSpaceDN w:val="0"/>
        <w:adjustRightInd w:val="0"/>
        <w:jc w:val="both"/>
        <w:rPr>
          <w:rFonts w:ascii="Arial" w:hAnsi="Arial" w:cs="Arial"/>
          <w:sz w:val="24"/>
          <w:szCs w:val="24"/>
        </w:rPr>
      </w:pPr>
    </w:p>
    <w:p w:rsidR="0091766B" w:rsidRPr="0091766B" w:rsidRDefault="0091766B" w:rsidP="0091766B">
      <w:pPr>
        <w:spacing w:after="260"/>
        <w:ind w:left="140"/>
        <w:rPr>
          <w:sz w:val="24"/>
          <w:szCs w:val="24"/>
          <w:lang w:val="es-CO" w:eastAsia="es-CO"/>
        </w:rPr>
      </w:pPr>
      <w:r w:rsidRPr="0091766B">
        <w:rPr>
          <w:rFonts w:ascii="Arial" w:hAnsi="Arial" w:cs="Arial"/>
          <w:color w:val="000000"/>
          <w:lang w:val="es-CO" w:eastAsia="es-CO"/>
        </w:rPr>
        <w:t>“(…)</w:t>
      </w:r>
    </w:p>
    <w:p w:rsidR="0091766B" w:rsidRPr="0091766B" w:rsidRDefault="0091766B" w:rsidP="0091766B">
      <w:pPr>
        <w:spacing w:after="260"/>
        <w:ind w:left="140"/>
        <w:jc w:val="both"/>
        <w:rPr>
          <w:sz w:val="24"/>
          <w:szCs w:val="24"/>
          <w:lang w:val="es-CO" w:eastAsia="es-CO"/>
        </w:rPr>
      </w:pPr>
      <w:r w:rsidRPr="0091766B">
        <w:rPr>
          <w:rFonts w:ascii="Arial" w:hAnsi="Arial" w:cs="Arial"/>
          <w:color w:val="000000"/>
          <w:lang w:val="es-CO" w:eastAsia="es-CO"/>
        </w:rPr>
        <w:t xml:space="preserve">A la fecha, el objeto y las actividades del contrato de Prestación de servicios profesionales No. </w:t>
      </w:r>
      <w:r w:rsidR="00FA5C7B" w:rsidRPr="00FA5C7B">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se han ejecutado a satisfacción y en atención a la forma de pago establecida en el mismo, se ha autorizado el pago de </w:t>
      </w:r>
      <w:r w:rsidR="00F83F84" w:rsidRPr="00F83F84">
        <w:rPr>
          <w:rFonts w:ascii="Arial" w:hAnsi="Arial" w:cs="Arial"/>
          <w:color w:val="000000"/>
          <w:shd w:val="clear" w:color="auto" w:fill="FFFF00"/>
          <w:lang w:val="es-CO" w:eastAsia="es-CO"/>
        </w:rPr>
        <w:t>{{NUMERO_CUOTAS_</w:t>
      </w:r>
      <w:r w:rsidR="00241557">
        <w:rPr>
          <w:rFonts w:ascii="Arial" w:hAnsi="Arial" w:cs="Arial"/>
          <w:color w:val="000000"/>
          <w:shd w:val="clear" w:color="auto" w:fill="FFFF00"/>
          <w:lang w:val="es-CO" w:eastAsia="es-CO"/>
        </w:rPr>
        <w:t>LETRAS</w:t>
      </w:r>
      <w:r w:rsidR="00F83F84" w:rsidRPr="00F83F84">
        <w:rPr>
          <w:rFonts w:ascii="Arial" w:hAnsi="Arial" w:cs="Arial"/>
          <w:color w:val="000000"/>
          <w:shd w:val="clear" w:color="auto" w:fill="FFFF00"/>
          <w:lang w:val="es-CO" w:eastAsia="es-CO"/>
        </w:rPr>
        <w:t>}} ({{NUMERO_CUOTAS_</w:t>
      </w:r>
      <w:r w:rsidR="00241557">
        <w:rPr>
          <w:rFonts w:ascii="Arial" w:hAnsi="Arial" w:cs="Arial"/>
          <w:color w:val="000000"/>
          <w:shd w:val="clear" w:color="auto" w:fill="FFFF00"/>
          <w:lang w:val="es-CO" w:eastAsia="es-CO"/>
        </w:rPr>
        <w:t>NUMERO</w:t>
      </w:r>
      <w:r w:rsidR="00F83F84" w:rsidRPr="00F83F84">
        <w:rPr>
          <w:rFonts w:ascii="Arial" w:hAnsi="Arial" w:cs="Arial"/>
          <w:color w:val="000000"/>
          <w:shd w:val="clear" w:color="auto" w:fill="FFFF00"/>
          <w:lang w:val="es-CO" w:eastAsia="es-CO"/>
        </w:rPr>
        <w:t>}})</w:t>
      </w:r>
      <w:r w:rsidRPr="0091766B">
        <w:rPr>
          <w:rFonts w:ascii="Arial" w:hAnsi="Arial" w:cs="Arial"/>
          <w:color w:val="000000"/>
          <w:lang w:val="es-CO" w:eastAsia="es-CO"/>
        </w:rPr>
        <w:t xml:space="preserve"> cuotas comoquiera que el contratista entregó el informe de gestión en el cual detalla el cumplimiento de las obligaciones contractuales.</w:t>
      </w:r>
    </w:p>
    <w:p w:rsidR="0091766B" w:rsidRPr="0091766B" w:rsidRDefault="0091766B" w:rsidP="0091766B">
      <w:pPr>
        <w:spacing w:after="260"/>
        <w:ind w:left="140"/>
        <w:jc w:val="both"/>
        <w:rPr>
          <w:sz w:val="24"/>
          <w:szCs w:val="24"/>
          <w:lang w:val="es-CO" w:eastAsia="es-CO"/>
        </w:rPr>
      </w:pPr>
      <w:r w:rsidRPr="0091766B">
        <w:rPr>
          <w:rFonts w:ascii="Arial" w:hAnsi="Arial" w:cs="Arial"/>
          <w:color w:val="000000"/>
          <w:lang w:val="es-CO" w:eastAsia="es-CO"/>
        </w:rPr>
        <w:t>JUSTIFICACIÓN DE LA MODIFICACIÓN:</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 xml:space="preserve">El contrato de Prestación de servicios profesionales </w:t>
      </w:r>
      <w:r w:rsidRPr="0091766B">
        <w:rPr>
          <w:rFonts w:ascii="Arial" w:hAnsi="Arial" w:cs="Arial"/>
          <w:color w:val="000000"/>
          <w:shd w:val="clear" w:color="auto" w:fill="FFFF00"/>
          <w:lang w:val="es-CO" w:eastAsia="es-CO"/>
        </w:rPr>
        <w:t xml:space="preserve">No. </w:t>
      </w:r>
      <w:r w:rsidR="002537B2" w:rsidRPr="002537B2">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w:t>
      </w:r>
      <w:r w:rsidRPr="0091766B">
        <w:rPr>
          <w:rFonts w:ascii="Arial" w:hAnsi="Arial" w:cs="Arial"/>
          <w:color w:val="000000"/>
          <w:lang w:val="es-CO" w:eastAsia="es-CO"/>
        </w:rPr>
        <w:lastRenderedPageBreak/>
        <w:t xml:space="preserve">e Innovación Institucional de la Alcaldía de Santiago de Cali, mediante oficio No. </w:t>
      </w:r>
      <w:r w:rsidR="000043DF" w:rsidRPr="000043DF">
        <w:rPr>
          <w:rFonts w:ascii="Arial" w:hAnsi="Arial" w:cs="Arial"/>
          <w:color w:val="000000"/>
          <w:highlight w:val="yellow"/>
          <w:lang w:val="es-CO" w:eastAsia="es-CO"/>
        </w:rPr>
        <w:t>{{</w:t>
      </w:r>
      <w:r w:rsidR="00C2705A" w:rsidRPr="000043DF">
        <w:rPr>
          <w:rFonts w:ascii="Arial" w:hAnsi="Arial" w:cs="Arial"/>
          <w:color w:val="000000"/>
          <w:highlight w:val="yellow"/>
          <w:lang w:val="es-CO" w:eastAsia="es-CO"/>
        </w:rPr>
        <w:t>CERTIFICADO_INSUFICIENCIA</w:t>
      </w:r>
      <w:r w:rsidR="000043DF" w:rsidRPr="000043DF">
        <w:rPr>
          <w:rFonts w:ascii="Arial" w:hAnsi="Arial" w:cs="Arial"/>
          <w:color w:val="000000"/>
          <w:highlight w:val="yellow"/>
          <w:lang w:val="es-CO" w:eastAsia="es-CO"/>
        </w:rPr>
        <w:t>}</w:t>
      </w:r>
      <w:r w:rsidR="00C2705A">
        <w:rPr>
          <w:rFonts w:ascii="Arial" w:hAnsi="Arial" w:cs="Arial"/>
          <w:color w:val="000000"/>
          <w:lang w:val="es-CO" w:eastAsia="es-CO"/>
        </w:rPr>
        <w:t>}</w:t>
      </w:r>
      <w:r w:rsidR="000043DF">
        <w:rPr>
          <w:rFonts w:ascii="Arial" w:hAnsi="Arial" w:cs="Arial"/>
          <w:color w:val="000000"/>
          <w:lang w:val="es-CO" w:eastAsia="es-CO"/>
        </w:rPr>
        <w:t>.</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En atención a lo anterior, se recomienda prorrogar el plazo de ejecución del contrato de Prestación de servicios profesionales N</w:t>
      </w:r>
      <w:r w:rsidRPr="0091766B">
        <w:rPr>
          <w:rFonts w:ascii="Arial" w:hAnsi="Arial" w:cs="Arial"/>
          <w:color w:val="000000"/>
          <w:shd w:val="clear" w:color="auto" w:fill="FFFF00"/>
          <w:lang w:val="es-CO" w:eastAsia="es-CO"/>
        </w:rPr>
        <w:t xml:space="preserve">o. </w:t>
      </w:r>
      <w:r w:rsidR="00867669" w:rsidRPr="00867669">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hasta el </w:t>
      </w:r>
      <w:r w:rsidR="000F243F" w:rsidRPr="000F243F">
        <w:rPr>
          <w:rFonts w:ascii="Arial" w:hAnsi="Arial" w:cs="Arial"/>
          <w:color w:val="000000"/>
          <w:shd w:val="clear" w:color="auto" w:fill="FFFF00"/>
          <w:lang w:val="es-CO" w:eastAsia="es-CO"/>
        </w:rPr>
        <w:t>{{FECHA_FIN_CONTRATO}}</w:t>
      </w:r>
      <w:r w:rsidRPr="0091766B">
        <w:rPr>
          <w:rFonts w:ascii="Arial" w:hAnsi="Arial" w:cs="Arial"/>
          <w:color w:val="000000"/>
          <w:lang w:val="es-CO" w:eastAsia="es-CO"/>
        </w:rPr>
        <w:t xml:space="preserve"> y en consecuencia adicionar el valor del mismo por la suma </w:t>
      </w:r>
      <w:r w:rsidR="00D57D61" w:rsidRPr="00D57D61">
        <w:rPr>
          <w:rFonts w:ascii="Arial" w:hAnsi="Arial" w:cs="Arial"/>
          <w:color w:val="000000"/>
          <w:highlight w:val="yellow"/>
          <w:lang w:val="es-CO" w:eastAsia="es-CO"/>
        </w:rPr>
        <w:t>{{VALOR_TOTAL_ADICION_LETRAS}}</w:t>
      </w:r>
      <w:r w:rsidRPr="0091766B">
        <w:rPr>
          <w:rFonts w:ascii="Arial" w:hAnsi="Arial" w:cs="Arial"/>
          <w:color w:val="000000"/>
          <w:shd w:val="clear" w:color="auto" w:fill="FFFF00"/>
          <w:lang w:val="es-CO" w:eastAsia="es-CO"/>
        </w:rPr>
        <w:t xml:space="preserve"> (</w:t>
      </w:r>
      <w:r w:rsidR="00D57D61">
        <w:rPr>
          <w:rFonts w:ascii="Arial" w:hAnsi="Arial" w:cs="Arial"/>
          <w:color w:val="000000"/>
          <w:shd w:val="clear" w:color="auto" w:fill="FFFF00"/>
          <w:lang w:val="es-CO" w:eastAsia="es-CO"/>
        </w:rPr>
        <w:t>{{VALOR_TOTAL_ADICION}}</w:t>
      </w:r>
      <w:r w:rsidRPr="0091766B">
        <w:rPr>
          <w:rFonts w:ascii="Arial" w:hAnsi="Arial" w:cs="Arial"/>
          <w:color w:val="000000"/>
          <w:shd w:val="clear" w:color="auto" w:fill="FFFF00"/>
          <w:lang w:val="es-CO" w:eastAsia="es-CO"/>
        </w:rPr>
        <w:t xml:space="preserve">) </w:t>
      </w:r>
      <w:r w:rsidRPr="0091766B">
        <w:rPr>
          <w:rFonts w:ascii="Arial" w:hAnsi="Arial" w:cs="Arial"/>
          <w:color w:val="000000"/>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Default="0091766B" w:rsidP="00842B3E">
      <w:pPr>
        <w:autoSpaceDE w:val="0"/>
        <w:autoSpaceDN w:val="0"/>
        <w:adjustRightInd w:val="0"/>
        <w:ind w:left="140"/>
        <w:jc w:val="both"/>
        <w:rPr>
          <w:rFonts w:ascii="Arial" w:hAnsi="Arial" w:cs="Arial"/>
          <w:color w:val="000000"/>
          <w:shd w:val="clear" w:color="auto" w:fill="FFFF00"/>
          <w:lang w:val="es-CO" w:eastAsia="es-CO"/>
        </w:rPr>
      </w:pPr>
      <w:r w:rsidRPr="0091766B">
        <w:rPr>
          <w:rFonts w:ascii="Arial" w:hAnsi="Arial" w:cs="Arial"/>
          <w:color w:val="000000"/>
          <w:lang w:val="es-CO" w:eastAsia="es-CO"/>
        </w:rPr>
        <w:t xml:space="preserve">Dicha adición se pagará en </w:t>
      </w:r>
      <w:r w:rsidR="004506C2" w:rsidRPr="004506C2">
        <w:rPr>
          <w:rFonts w:ascii="Arial" w:hAnsi="Arial" w:cs="Arial"/>
          <w:color w:val="000000"/>
          <w:shd w:val="clear" w:color="auto" w:fill="FFFF00"/>
          <w:lang w:val="es-CO" w:eastAsia="es-CO"/>
        </w:rPr>
        <w:t>{{NUMERO_CUOTAS_ADICION_LETRAS}}</w:t>
      </w:r>
      <w:r w:rsidRPr="0091766B">
        <w:rPr>
          <w:rFonts w:ascii="Arial" w:hAnsi="Arial" w:cs="Arial"/>
          <w:color w:val="000000"/>
          <w:shd w:val="clear" w:color="auto" w:fill="FFFF00"/>
          <w:lang w:val="es-CO" w:eastAsia="es-CO"/>
        </w:rPr>
        <w:t xml:space="preserve"> (</w:t>
      </w:r>
      <w:r w:rsidR="00B25853">
        <w:rPr>
          <w:rFonts w:ascii="Arial" w:hAnsi="Arial" w:cs="Arial"/>
          <w:color w:val="000000"/>
          <w:shd w:val="clear" w:color="auto" w:fill="FFFF00"/>
          <w:lang w:val="es-CO" w:eastAsia="es-CO"/>
        </w:rPr>
        <w:t>{{</w:t>
      </w:r>
      <w:r w:rsidR="00975C1C">
        <w:rPr>
          <w:rFonts w:ascii="Arial" w:hAnsi="Arial" w:cs="Arial"/>
          <w:color w:val="000000"/>
          <w:shd w:val="clear" w:color="auto" w:fill="FFFF00"/>
          <w:lang w:val="es-CO" w:eastAsia="es-CO"/>
        </w:rPr>
        <w:t>NUMERO_CUOTAS_ADICION</w:t>
      </w:r>
      <w:r w:rsidR="00B25853">
        <w:rPr>
          <w:rFonts w:ascii="Arial" w:hAnsi="Arial" w:cs="Arial"/>
          <w:color w:val="000000"/>
          <w:shd w:val="clear" w:color="auto" w:fill="FFFF00"/>
          <w:lang w:val="es-CO" w:eastAsia="es-CO"/>
        </w:rPr>
        <w:t>}}</w:t>
      </w:r>
      <w:r w:rsidRPr="0091766B">
        <w:rPr>
          <w:rFonts w:ascii="Arial" w:hAnsi="Arial" w:cs="Arial"/>
          <w:color w:val="000000"/>
          <w:shd w:val="clear" w:color="auto" w:fill="FFFF00"/>
          <w:lang w:val="es-CO" w:eastAsia="es-CO"/>
        </w:rPr>
        <w:t>)</w:t>
      </w:r>
      <w:r w:rsidRPr="0091766B">
        <w:rPr>
          <w:rFonts w:ascii="Arial" w:hAnsi="Arial" w:cs="Arial"/>
          <w:color w:val="000000"/>
          <w:lang w:val="es-CO" w:eastAsia="es-CO"/>
        </w:rPr>
        <w:t xml:space="preserve"> cuotas iguales, cada una de ellas por valor de </w:t>
      </w:r>
      <w:r w:rsidR="003F1EF8" w:rsidRPr="003F1EF8">
        <w:rPr>
          <w:rFonts w:ascii="Arial" w:hAnsi="Arial" w:cs="Arial"/>
          <w:color w:val="000000"/>
          <w:shd w:val="clear" w:color="auto" w:fill="FFFF00"/>
          <w:lang w:val="es-CO" w:eastAsia="es-CO"/>
        </w:rPr>
        <w:t>{{VALOR_CUOTA_LETRAS}}</w:t>
      </w:r>
      <w:r w:rsidRPr="0091766B">
        <w:rPr>
          <w:rFonts w:ascii="Arial" w:hAnsi="Arial" w:cs="Arial"/>
          <w:color w:val="000000"/>
          <w:shd w:val="clear" w:color="auto" w:fill="FFFF00"/>
          <w:lang w:val="es-CO" w:eastAsia="es-CO"/>
        </w:rPr>
        <w:t>. (</w:t>
      </w:r>
      <w:r w:rsidR="003F1EF8" w:rsidRPr="003F1EF8">
        <w:rPr>
          <w:rFonts w:ascii="Arial" w:hAnsi="Arial" w:cs="Arial"/>
          <w:color w:val="000000"/>
          <w:shd w:val="clear" w:color="auto" w:fill="FFFF00"/>
          <w:lang w:val="es-CO" w:eastAsia="es-CO"/>
        </w:rPr>
        <w:t>{{VALOR_CUOTA_NUMERO}}</w:t>
      </w:r>
      <w:r w:rsidRPr="0091766B">
        <w:rPr>
          <w:rFonts w:ascii="Arial" w:hAnsi="Arial" w:cs="Arial"/>
          <w:color w:val="000000"/>
          <w:shd w:val="clear" w:color="auto" w:fill="FFFF00"/>
          <w:lang w:val="es-CO" w:eastAsia="es-CO"/>
        </w:rPr>
        <w:t>).</w:t>
      </w:r>
    </w:p>
    <w:p w:rsidR="00842B3E" w:rsidRDefault="00842B3E" w:rsidP="00842B3E">
      <w:pPr>
        <w:autoSpaceDE w:val="0"/>
        <w:autoSpaceDN w:val="0"/>
        <w:adjustRightInd w:val="0"/>
        <w:ind w:left="140"/>
        <w:jc w:val="both"/>
        <w:rPr>
          <w:rFonts w:ascii="Arial" w:hAnsi="Arial" w:cs="Arial"/>
          <w:color w:val="000000"/>
          <w:shd w:val="clear" w:color="auto" w:fill="FFFF00"/>
          <w:lang w:val="es-CO" w:eastAsia="es-CO"/>
        </w:rPr>
      </w:pPr>
    </w:p>
    <w:p w:rsidR="00842B3E" w:rsidRPr="00842B3E" w:rsidRDefault="00842B3E" w:rsidP="00842B3E">
      <w:pPr>
        <w:ind w:left="140"/>
        <w:jc w:val="both"/>
        <w:rPr>
          <w:sz w:val="24"/>
          <w:szCs w:val="24"/>
          <w:lang w:val="es-CO" w:eastAsia="es-CO"/>
        </w:rPr>
      </w:pPr>
      <w:r w:rsidRPr="00842B3E">
        <w:rPr>
          <w:rFonts w:ascii="Arial" w:hAnsi="Arial" w:cs="Arial"/>
          <w:color w:val="000000"/>
          <w:lang w:val="es-CO" w:eastAsia="es-CO"/>
        </w:rPr>
        <w:t xml:space="preserve">En virtud de la adición antes mencionada, el valor total del contrato queda en la suma de </w:t>
      </w:r>
      <w:r w:rsidR="009C2118" w:rsidRPr="009C2118">
        <w:rPr>
          <w:rFonts w:ascii="Arial" w:hAnsi="Arial" w:cs="Arial"/>
          <w:color w:val="000000"/>
          <w:shd w:val="clear" w:color="auto" w:fill="FFFF00"/>
          <w:lang w:val="es-CO" w:eastAsia="es-CO"/>
        </w:rPr>
        <w:t>{{VALOR_CONTRATO_MAS_ADICION_LETRAS}}</w:t>
      </w:r>
      <w:r w:rsidR="0001339E">
        <w:rPr>
          <w:rFonts w:ascii="Arial" w:hAnsi="Arial" w:cs="Arial"/>
          <w:color w:val="000000"/>
          <w:shd w:val="clear" w:color="auto" w:fill="FFFF00"/>
          <w:lang w:val="es-CO" w:eastAsia="es-CO"/>
        </w:rPr>
        <w:t xml:space="preserve"> </w:t>
      </w:r>
      <w:r w:rsidRPr="00842B3E">
        <w:rPr>
          <w:rFonts w:ascii="Arial" w:hAnsi="Arial" w:cs="Arial"/>
          <w:color w:val="000000"/>
          <w:shd w:val="clear" w:color="auto" w:fill="FFFF00"/>
          <w:lang w:val="es-CO" w:eastAsia="es-CO"/>
        </w:rPr>
        <w:t>(</w:t>
      </w:r>
      <w:r w:rsidR="009C2118" w:rsidRPr="009C2118">
        <w:rPr>
          <w:rFonts w:ascii="Arial" w:hAnsi="Arial" w:cs="Arial"/>
          <w:color w:val="000000"/>
          <w:shd w:val="clear" w:color="auto" w:fill="FFFF00"/>
          <w:lang w:val="es-CO" w:eastAsia="es-CO"/>
        </w:rPr>
        <w:t>{{VALOR_CONTRATO_MAS_ADICION}}</w:t>
      </w:r>
      <w:r w:rsidRPr="00842B3E">
        <w:rPr>
          <w:rFonts w:ascii="Arial" w:hAnsi="Arial" w:cs="Arial"/>
          <w:color w:val="000000"/>
          <w:shd w:val="clear" w:color="auto" w:fill="FFFF00"/>
          <w:lang w:val="es-CO" w:eastAsia="es-CO"/>
        </w:rPr>
        <w:t>).</w:t>
      </w:r>
    </w:p>
    <w:p w:rsidR="00842B3E" w:rsidRPr="00842B3E" w:rsidRDefault="00842B3E" w:rsidP="00842B3E">
      <w:pPr>
        <w:ind w:left="140"/>
        <w:jc w:val="center"/>
        <w:rPr>
          <w:sz w:val="24"/>
          <w:szCs w:val="24"/>
          <w:lang w:val="es-CO" w:eastAsia="es-CO"/>
        </w:rPr>
      </w:pPr>
      <w:r w:rsidRPr="00842B3E">
        <w:rPr>
          <w:rFonts w:ascii="Arial" w:hAnsi="Arial" w:cs="Arial"/>
          <w:color w:val="000000"/>
          <w:lang w:val="es-CO" w:eastAsia="es-CO"/>
        </w:rPr>
        <w:t> </w:t>
      </w:r>
    </w:p>
    <w:p w:rsidR="00842B3E" w:rsidRPr="00842B3E" w:rsidRDefault="00842B3E" w:rsidP="00842B3E">
      <w:pPr>
        <w:ind w:left="140"/>
        <w:jc w:val="both"/>
        <w:rPr>
          <w:sz w:val="24"/>
          <w:szCs w:val="24"/>
          <w:lang w:val="es-CO" w:eastAsia="es-CO"/>
        </w:rPr>
      </w:pPr>
      <w:r w:rsidRPr="00842B3E">
        <w:rPr>
          <w:rFonts w:ascii="Arial" w:hAnsi="Arial" w:cs="Arial"/>
          <w:color w:val="000000"/>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842B3E">
        <w:rPr>
          <w:rFonts w:ascii="Arial" w:hAnsi="Arial" w:cs="Arial"/>
          <w:color w:val="000000"/>
          <w:shd w:val="clear" w:color="auto" w:fill="FFFF00"/>
          <w:lang w:val="es-CO" w:eastAsia="es-CO"/>
        </w:rPr>
        <w:t xml:space="preserve">hasta el </w:t>
      </w:r>
      <w:r w:rsidR="00C70C74" w:rsidRPr="00C70C74">
        <w:rPr>
          <w:rFonts w:ascii="Arial" w:hAnsi="Arial" w:cs="Arial"/>
          <w:color w:val="000000"/>
          <w:shd w:val="clear" w:color="auto" w:fill="FFFF00"/>
          <w:lang w:val="es-CO" w:eastAsia="es-CO"/>
        </w:rPr>
        <w:t>{{FECHA_FINAL_ADICIONAL}}</w:t>
      </w:r>
      <w:r w:rsidRPr="00842B3E">
        <w:rPr>
          <w:rFonts w:ascii="Arial" w:hAnsi="Arial" w:cs="Arial"/>
          <w:color w:val="000000"/>
          <w:shd w:val="clear" w:color="auto" w:fill="FFFF00"/>
          <w:lang w:val="es-CO" w:eastAsia="es-CO"/>
        </w:rPr>
        <w:t>.</w:t>
      </w:r>
    </w:p>
    <w:p w:rsidR="00842B3E" w:rsidRPr="00842B3E" w:rsidRDefault="00842B3E" w:rsidP="00842B3E">
      <w:pPr>
        <w:ind w:left="140"/>
        <w:jc w:val="center"/>
        <w:rPr>
          <w:sz w:val="24"/>
          <w:szCs w:val="24"/>
          <w:lang w:val="es-CO" w:eastAsia="es-CO"/>
        </w:rPr>
      </w:pPr>
      <w:r w:rsidRPr="00842B3E">
        <w:rPr>
          <w:rFonts w:ascii="Arial" w:hAnsi="Arial" w:cs="Arial"/>
          <w:color w:val="000000"/>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842B3E">
        <w:rPr>
          <w:rFonts w:ascii="Arial" w:hAnsi="Arial" w:cs="Arial"/>
          <w:color w:val="000000"/>
          <w:lang w:val="es-CO" w:eastAsia="es-CO"/>
        </w:rPr>
        <w:t>Vale la pena señalar que, el Departamento Administrativo de Gestión Jurídica Pública cuenta con los recursos necesarios para adicionar el contrato conforme al Certificado de Disponibilidad Presupuestal (CDP) No.</w:t>
      </w:r>
      <w:r w:rsidR="00A2403C">
        <w:rPr>
          <w:rFonts w:ascii="Arial" w:hAnsi="Arial" w:cs="Arial"/>
          <w:color w:val="000000"/>
          <w:lang w:val="es-CO" w:eastAsia="es-CO"/>
        </w:rPr>
        <w:t xml:space="preserve"> </w:t>
      </w:r>
      <w:r w:rsidR="00381366">
        <w:rPr>
          <w:rFonts w:ascii="Arial" w:hAnsi="Arial" w:cs="Arial"/>
          <w:color w:val="000000"/>
          <w:shd w:val="clear" w:color="auto" w:fill="FFFF00"/>
          <w:lang w:val="es-CO" w:eastAsia="es-CO"/>
        </w:rPr>
        <w:t>{{NUMERO_CDP}}</w:t>
      </w:r>
      <w:r w:rsidRPr="00842B3E">
        <w:rPr>
          <w:rFonts w:ascii="Arial" w:hAnsi="Arial" w:cs="Arial"/>
          <w:color w:val="000000"/>
          <w:shd w:val="clear" w:color="auto" w:fill="FFFF00"/>
          <w:lang w:val="es-CO" w:eastAsia="es-CO"/>
        </w:rPr>
        <w:t xml:space="preserve"> del </w:t>
      </w:r>
      <w:r w:rsidR="00381366">
        <w:rPr>
          <w:rFonts w:ascii="Arial" w:hAnsi="Arial" w:cs="Arial"/>
          <w:color w:val="000000"/>
          <w:shd w:val="clear" w:color="auto" w:fill="FFFF00"/>
          <w:lang w:val="es-CO" w:eastAsia="es-CO"/>
        </w:rPr>
        <w:t>{{FECHA_EXPEDICION_CDP}}</w:t>
      </w:r>
      <w:r w:rsidRPr="00842B3E">
        <w:rPr>
          <w:rFonts w:ascii="Arial" w:hAnsi="Arial" w:cs="Arial"/>
          <w:color w:val="000000"/>
          <w:lang w:val="es-CO" w:eastAsia="es-CO"/>
        </w:rPr>
        <w:t xml:space="preserve">, por valor de </w:t>
      </w:r>
      <w:r w:rsidR="000531F6" w:rsidRPr="000531F6">
        <w:rPr>
          <w:rFonts w:ascii="Arial" w:hAnsi="Arial" w:cs="Arial"/>
          <w:color w:val="000000"/>
          <w:highlight w:val="yellow"/>
          <w:lang w:val="es-CO" w:eastAsia="es-CO"/>
        </w:rPr>
        <w:t>{{CDP_VALOR_LETRAS_MIN}}</w:t>
      </w:r>
      <w:r w:rsidRPr="000531F6">
        <w:rPr>
          <w:rFonts w:ascii="Arial" w:hAnsi="Arial" w:cs="Arial"/>
          <w:color w:val="000000"/>
          <w:highlight w:val="yellow"/>
          <w:shd w:val="clear" w:color="auto" w:fill="FFFF00"/>
          <w:lang w:val="es-CO" w:eastAsia="es-CO"/>
        </w:rPr>
        <w:t>.</w:t>
      </w:r>
      <w:r w:rsidRPr="00842B3E">
        <w:rPr>
          <w:rFonts w:ascii="Arial" w:hAnsi="Arial" w:cs="Arial"/>
          <w:color w:val="000000"/>
          <w:shd w:val="clear" w:color="auto" w:fill="FFFF00"/>
          <w:lang w:val="es-CO" w:eastAsia="es-CO"/>
        </w:rPr>
        <w:t xml:space="preserve"> (</w:t>
      </w:r>
      <w:r w:rsidR="006F471B">
        <w:rPr>
          <w:rFonts w:ascii="Arial" w:hAnsi="Arial" w:cs="Arial"/>
          <w:color w:val="000000"/>
          <w:shd w:val="clear" w:color="auto" w:fill="FFFF00"/>
          <w:lang w:val="es-CO" w:eastAsia="es-CO"/>
        </w:rPr>
        <w:t>{{</w:t>
      </w:r>
      <w:r w:rsidR="00975C1C">
        <w:rPr>
          <w:rFonts w:ascii="Arial" w:hAnsi="Arial" w:cs="Arial"/>
          <w:color w:val="000000"/>
          <w:shd w:val="clear" w:color="auto" w:fill="FFFF00"/>
          <w:lang w:val="es-CO" w:eastAsia="es-CO"/>
        </w:rPr>
        <w:t>CDP_VALOR</w:t>
      </w:r>
      <w:r w:rsidR="006F471B">
        <w:rPr>
          <w:rFonts w:ascii="Arial" w:hAnsi="Arial" w:cs="Arial"/>
          <w:color w:val="000000"/>
          <w:shd w:val="clear" w:color="auto" w:fill="FFFF00"/>
          <w:lang w:val="es-CO" w:eastAsia="es-CO"/>
        </w:rPr>
        <w:t>}}</w:t>
      </w:r>
      <w:r w:rsidRPr="00842B3E">
        <w:rPr>
          <w:rFonts w:ascii="Arial" w:hAnsi="Arial" w:cs="Arial"/>
          <w:color w:val="000000"/>
          <w:shd w:val="clear" w:color="auto" w:fill="FFFF00"/>
          <w:lang w:val="es-CO" w:eastAsia="es-CO"/>
        </w:rPr>
        <w:t>).</w:t>
      </w:r>
      <w:bookmarkStart w:id="0" w:name="_GoBack"/>
      <w:bookmarkEnd w:id="0"/>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B56A9A" w:rsidRDefault="00B56A9A" w:rsidP="00B56A9A">
      <w:pPr>
        <w:ind w:left="140"/>
        <w:rPr>
          <w:sz w:val="24"/>
          <w:szCs w:val="24"/>
          <w:lang w:val="es-CO" w:eastAsia="es-CO"/>
        </w:rPr>
      </w:pPr>
      <w:r w:rsidRPr="00B56A9A">
        <w:rPr>
          <w:rFonts w:ascii="Arial" w:hAnsi="Arial" w:cs="Arial"/>
          <w:color w:val="000000"/>
          <w:lang w:val="es-CO" w:eastAsia="es-CO"/>
        </w:rPr>
        <w:t>(…)</w:t>
      </w:r>
    </w:p>
    <w:p w:rsidR="00B56A9A" w:rsidRPr="00B56A9A" w:rsidRDefault="00B56A9A" w:rsidP="00B56A9A">
      <w:pPr>
        <w:rPr>
          <w:sz w:val="24"/>
          <w:szCs w:val="24"/>
          <w:lang w:val="es-CO" w:eastAsia="es-CO"/>
        </w:rPr>
      </w:pPr>
    </w:p>
    <w:p w:rsidR="00B56A9A" w:rsidRPr="00B56A9A" w:rsidRDefault="00B56A9A" w:rsidP="00B56A9A">
      <w:pPr>
        <w:spacing w:after="40"/>
        <w:ind w:left="140"/>
        <w:jc w:val="both"/>
        <w:rPr>
          <w:sz w:val="24"/>
          <w:szCs w:val="24"/>
          <w:lang w:val="es-CO" w:eastAsia="es-CO"/>
        </w:rPr>
      </w:pPr>
      <w:r w:rsidRPr="00B56A9A">
        <w:rPr>
          <w:rFonts w:ascii="Arial" w:hAnsi="Arial" w:cs="Arial"/>
          <w:color w:val="000000"/>
          <w:lang w:val="es-CO" w:eastAsia="es-CO"/>
        </w:rPr>
        <w:t>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51142D" w:rsidRDefault="00B56A9A" w:rsidP="0051142D">
      <w:pPr>
        <w:ind w:right="40"/>
        <w:jc w:val="both"/>
        <w:rPr>
          <w:sz w:val="24"/>
          <w:szCs w:val="24"/>
          <w:lang w:val="es-CO" w:eastAsia="es-CO"/>
        </w:rPr>
      </w:pPr>
      <w:r>
        <w:rPr>
          <w:rFonts w:ascii="Arial" w:hAnsi="Arial" w:cs="Arial"/>
          <w:color w:val="000000"/>
          <w:sz w:val="24"/>
          <w:szCs w:val="24"/>
          <w:lang w:val="es-CO" w:eastAsia="es-CO"/>
        </w:rPr>
        <w:t xml:space="preserve">5. </w:t>
      </w:r>
      <w:r w:rsidRPr="00B56A9A">
        <w:rPr>
          <w:rFonts w:ascii="Arial" w:hAnsi="Arial" w:cs="Arial"/>
          <w:color w:val="000000"/>
          <w:sz w:val="24"/>
          <w:szCs w:val="24"/>
          <w:lang w:val="es-CO" w:eastAsia="es-CO"/>
        </w:rPr>
        <w:t xml:space="preserve">Que la presente prórroga se considera jurídicamente viable y así lo ha manifestado la Corte Constitucional en el siguiente sentido: </w:t>
      </w:r>
      <w:r w:rsidRPr="00B56A9A">
        <w:rPr>
          <w:rFonts w:ascii="Arial" w:hAnsi="Arial" w:cs="Arial"/>
          <w:color w:val="000000"/>
          <w:lang w:val="es-CO" w:eastAsia="es-CO"/>
        </w:rPr>
        <w:t xml:space="preserve">“Por regla general, los contratos estatales pueden ser modificados cuando sea necesario para lograr su finalidad y en aras de la realización de los fines del </w:t>
      </w:r>
      <w:r w:rsidRPr="00B56A9A">
        <w:rPr>
          <w:rFonts w:ascii="Arial" w:hAnsi="Arial" w:cs="Arial"/>
          <w:color w:val="000000"/>
          <w:lang w:val="es-CO" w:eastAsia="es-CO"/>
        </w:rPr>
        <w:lastRenderedPageBreak/>
        <w:t>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56A9A">
        <w:rPr>
          <w:rFonts w:ascii="Arial" w:hAnsi="Arial" w:cs="Arial"/>
          <w:color w:val="000000"/>
          <w:sz w:val="24"/>
          <w:szCs w:val="24"/>
          <w:lang w:val="es-CO" w:eastAsia="es-CO"/>
        </w:rPr>
        <w:t>. (Sentencia C – 300 de 2012).</w:t>
      </w:r>
    </w:p>
    <w:p w:rsidR="00B56A9A" w:rsidRPr="00B56A9A" w:rsidRDefault="00B56A9A" w:rsidP="0051142D">
      <w:pPr>
        <w:ind w:right="40"/>
        <w:jc w:val="both"/>
        <w:rPr>
          <w:sz w:val="24"/>
          <w:szCs w:val="24"/>
          <w:lang w:val="es-CO" w:eastAsia="es-CO"/>
        </w:rPr>
      </w:pPr>
      <w:r w:rsidRPr="00B56A9A">
        <w:rPr>
          <w:rFonts w:ascii="Arial" w:hAnsi="Arial" w:cs="Arial"/>
          <w:color w:val="000000"/>
          <w:lang w:val="es-CO" w:eastAsia="es-CO"/>
        </w:rPr>
        <w:t> </w:t>
      </w:r>
    </w:p>
    <w:p w:rsidR="00B56A9A" w:rsidRPr="00B56A9A" w:rsidRDefault="00B56A9A" w:rsidP="00B56A9A">
      <w:pPr>
        <w:tabs>
          <w:tab w:val="left" w:pos="284"/>
        </w:tabs>
        <w:ind w:right="40"/>
        <w:jc w:val="both"/>
        <w:rPr>
          <w:sz w:val="24"/>
          <w:szCs w:val="24"/>
          <w:lang w:val="es-CO" w:eastAsia="es-CO"/>
        </w:rPr>
      </w:pPr>
      <w:r w:rsidRPr="00B56A9A">
        <w:rPr>
          <w:rFonts w:ascii="Arial" w:hAnsi="Arial" w:cs="Arial"/>
          <w:color w:val="000000"/>
          <w:sz w:val="24"/>
          <w:szCs w:val="24"/>
          <w:lang w:val="es-CO" w:eastAsia="es-CO"/>
        </w:rPr>
        <w:t>6.</w:t>
      </w:r>
      <w:r w:rsidRPr="00B56A9A">
        <w:rPr>
          <w:color w:val="000000"/>
          <w:sz w:val="14"/>
          <w:szCs w:val="14"/>
          <w:lang w:val="es-CO" w:eastAsia="es-CO"/>
        </w:rPr>
        <w:t xml:space="preserve">  </w:t>
      </w:r>
      <w:r w:rsidRPr="00B56A9A">
        <w:rPr>
          <w:color w:val="000000"/>
          <w:sz w:val="14"/>
          <w:szCs w:val="14"/>
          <w:lang w:val="es-CO" w:eastAsia="es-CO"/>
        </w:rPr>
        <w:tab/>
      </w:r>
      <w:r w:rsidRPr="00B56A9A">
        <w:rPr>
          <w:rFonts w:ascii="Arial" w:hAnsi="Arial" w:cs="Arial"/>
          <w:color w:val="000000"/>
          <w:sz w:val="24"/>
          <w:szCs w:val="24"/>
          <w:lang w:val="es-CO" w:eastAsia="es-CO"/>
        </w:rPr>
        <w:t>Que es importante recordar que el cumplimiento del interés general debe prevalecer en todas las actuaciones de la administración pública, en este sentido la Corte Constitucional mediante Sentencia C-713 de 2009, ha manifestado: “</w:t>
      </w:r>
      <w:r w:rsidRPr="00B56A9A">
        <w:rPr>
          <w:rFonts w:ascii="Arial" w:hAnsi="Arial" w:cs="Arial"/>
          <w:color w:val="000000"/>
          <w:lang w:val="es-CO" w:eastAsia="es-CO"/>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56A9A">
        <w:rPr>
          <w:rFonts w:ascii="Arial" w:hAnsi="Arial" w:cs="Arial"/>
          <w:color w:val="000000"/>
          <w:sz w:val="24"/>
          <w:szCs w:val="24"/>
          <w:lang w:val="es-CO" w:eastAsia="es-CO"/>
        </w:rPr>
        <w:t>”.</w:t>
      </w:r>
    </w:p>
    <w:p w:rsidR="00FF7974" w:rsidRDefault="00FF7974" w:rsidP="00B56A9A">
      <w:pPr>
        <w:tabs>
          <w:tab w:val="left" w:pos="567"/>
        </w:tabs>
        <w:ind w:right="40"/>
        <w:jc w:val="both"/>
        <w:rPr>
          <w:rFonts w:ascii="Arial" w:hAnsi="Arial" w:cs="Arial"/>
          <w:color w:val="000000"/>
          <w:sz w:val="24"/>
          <w:szCs w:val="24"/>
          <w:lang w:val="es-CO" w:eastAsia="es-CO"/>
        </w:rPr>
      </w:pPr>
    </w:p>
    <w:p w:rsidR="00B56A9A" w:rsidRPr="00B56A9A" w:rsidRDefault="00B56A9A" w:rsidP="00B56A9A">
      <w:pPr>
        <w:tabs>
          <w:tab w:val="left" w:pos="567"/>
        </w:tabs>
        <w:ind w:right="40"/>
        <w:jc w:val="both"/>
        <w:rPr>
          <w:sz w:val="24"/>
          <w:szCs w:val="24"/>
          <w:lang w:val="es-CO" w:eastAsia="es-CO"/>
        </w:rPr>
      </w:pPr>
      <w:r>
        <w:rPr>
          <w:rFonts w:ascii="Arial" w:hAnsi="Arial" w:cs="Arial"/>
          <w:color w:val="000000"/>
          <w:sz w:val="24"/>
          <w:szCs w:val="24"/>
          <w:lang w:val="es-CO" w:eastAsia="es-CO"/>
        </w:rPr>
        <w:t xml:space="preserve">7. </w:t>
      </w:r>
      <w:r w:rsidRPr="00B56A9A">
        <w:rPr>
          <w:rFonts w:ascii="Arial" w:hAnsi="Arial" w:cs="Arial"/>
          <w:color w:val="000000"/>
          <w:sz w:val="24"/>
          <w:szCs w:val="24"/>
          <w:lang w:val="es-CO" w:eastAsia="es-CO"/>
        </w:rPr>
        <w:t xml:space="preserve">Que además, vale la pena destacar lo señalado por la Sala de Consulta y Servicio Civil del Consejo de Estado en concepto del 13 de agosto de 2009: </w:t>
      </w:r>
      <w:r w:rsidRPr="00B56A9A">
        <w:rPr>
          <w:rFonts w:ascii="Arial" w:hAnsi="Arial" w:cs="Arial"/>
          <w:color w:val="000000"/>
          <w:lang w:val="es-CO" w:eastAsia="es-CO"/>
        </w:rPr>
        <w:t>“La contratación estatal responde de múltiples maneras a ese mandato y, en cuanto al concepto que se emite, se resalta que la posibilidad de modificar los contratos estatales es una especial forma de hacer prevalecer la finalidad del contrato sobre los GESTIÓN CONTRACTUAL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1.952 11001-03-06-000- 2009-00033-00)”.</w:t>
      </w:r>
    </w:p>
    <w:p w:rsidR="00FF7974" w:rsidRDefault="00FF7974" w:rsidP="00B56A9A">
      <w:pPr>
        <w:tabs>
          <w:tab w:val="left" w:pos="284"/>
        </w:tabs>
        <w:ind w:right="40" w:firstLine="27"/>
        <w:jc w:val="both"/>
        <w:rPr>
          <w:rFonts w:ascii="Arial" w:hAnsi="Arial" w:cs="Arial"/>
          <w:color w:val="000000"/>
          <w:sz w:val="24"/>
          <w:szCs w:val="24"/>
          <w:lang w:val="es-CO" w:eastAsia="es-CO"/>
        </w:rPr>
      </w:pPr>
    </w:p>
    <w:p w:rsidR="00B56A9A" w:rsidRPr="00B56A9A" w:rsidRDefault="00B56A9A" w:rsidP="00B56A9A">
      <w:pPr>
        <w:tabs>
          <w:tab w:val="left" w:pos="284"/>
        </w:tabs>
        <w:ind w:right="40" w:firstLine="27"/>
        <w:jc w:val="both"/>
        <w:rPr>
          <w:sz w:val="24"/>
          <w:szCs w:val="24"/>
          <w:lang w:val="es-CO" w:eastAsia="es-CO"/>
        </w:rPr>
      </w:pPr>
      <w:r>
        <w:rPr>
          <w:rFonts w:ascii="Arial" w:hAnsi="Arial" w:cs="Arial"/>
          <w:color w:val="000000"/>
          <w:sz w:val="24"/>
          <w:szCs w:val="24"/>
          <w:lang w:val="es-CO" w:eastAsia="es-CO"/>
        </w:rPr>
        <w:t xml:space="preserve">8. </w:t>
      </w:r>
      <w:r w:rsidRPr="00B56A9A">
        <w:rPr>
          <w:rFonts w:ascii="Arial" w:hAnsi="Arial" w:cs="Arial"/>
          <w:color w:val="000000"/>
          <w:sz w:val="24"/>
          <w:szCs w:val="24"/>
          <w:lang w:val="es-CO" w:eastAsia="es-CO"/>
        </w:rPr>
        <w:t>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rsidR="00FF7974" w:rsidRDefault="00FF7974" w:rsidP="00B56A9A">
      <w:pPr>
        <w:tabs>
          <w:tab w:val="left" w:pos="284"/>
        </w:tabs>
        <w:ind w:right="40" w:firstLine="27"/>
        <w:jc w:val="both"/>
        <w:rPr>
          <w:rFonts w:ascii="Arial" w:hAnsi="Arial" w:cs="Arial"/>
          <w:color w:val="000000"/>
          <w:sz w:val="24"/>
          <w:szCs w:val="24"/>
          <w:lang w:val="es-CO" w:eastAsia="es-CO"/>
        </w:rPr>
      </w:pPr>
    </w:p>
    <w:p w:rsidR="00B56A9A" w:rsidRPr="00B56A9A" w:rsidRDefault="00B56A9A" w:rsidP="00B56A9A">
      <w:pPr>
        <w:tabs>
          <w:tab w:val="left" w:pos="284"/>
        </w:tabs>
        <w:ind w:right="40" w:firstLine="27"/>
        <w:jc w:val="both"/>
        <w:rPr>
          <w:sz w:val="24"/>
          <w:szCs w:val="24"/>
          <w:lang w:val="es-CO" w:eastAsia="es-CO"/>
        </w:rPr>
      </w:pPr>
      <w:r w:rsidRPr="00B56A9A">
        <w:rPr>
          <w:rFonts w:ascii="Arial" w:hAnsi="Arial" w:cs="Arial"/>
          <w:color w:val="000000"/>
          <w:sz w:val="24"/>
          <w:szCs w:val="24"/>
          <w:lang w:val="es-CO" w:eastAsia="es-CO"/>
        </w:rPr>
        <w:t>9.</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por ello es importante tener en cuenta lo establecido por la Agencia Nacional de Contratación Pública – Colombia Compra Eficiente, mediante Concepto C ‒ 784 de 2022, indica: “</w:t>
      </w:r>
      <w:r w:rsidRPr="00B56A9A">
        <w:rPr>
          <w:rFonts w:ascii="Arial" w:hAnsi="Arial" w:cs="Arial"/>
          <w:color w:val="000000"/>
          <w:lang w:val="es-CO" w:eastAsia="es-CO"/>
        </w:rPr>
        <w:t xml:space="preserve">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w:t>
      </w:r>
      <w:r w:rsidRPr="00B56A9A">
        <w:rPr>
          <w:rFonts w:ascii="Arial" w:hAnsi="Arial" w:cs="Arial"/>
          <w:color w:val="000000"/>
          <w:lang w:val="es-CO" w:eastAsia="es-CO"/>
        </w:rPr>
        <w:lastRenderedPageBreak/>
        <w:t>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B56A9A">
        <w:rPr>
          <w:rFonts w:ascii="Arial" w:hAnsi="Arial" w:cs="Arial"/>
          <w:color w:val="000000"/>
          <w:sz w:val="24"/>
          <w:szCs w:val="24"/>
          <w:lang w:val="es-CO" w:eastAsia="es-CO"/>
        </w:rPr>
        <w:t>”.</w:t>
      </w:r>
    </w:p>
    <w:p w:rsidR="00B56F79" w:rsidRDefault="00B56F79" w:rsidP="00B56F79">
      <w:pPr>
        <w:ind w:right="40"/>
        <w:jc w:val="both"/>
        <w:rPr>
          <w:rFonts w:ascii="Arial" w:hAnsi="Arial" w:cs="Arial"/>
          <w:color w:val="000000"/>
          <w:sz w:val="24"/>
          <w:szCs w:val="24"/>
          <w:lang w:val="es-CO" w:eastAsia="es-CO"/>
        </w:rPr>
      </w:pPr>
    </w:p>
    <w:p w:rsidR="00B56A9A" w:rsidRDefault="00B56A9A" w:rsidP="00B56F79">
      <w:pPr>
        <w:ind w:right="40"/>
        <w:jc w:val="both"/>
        <w:rPr>
          <w:rFonts w:ascii="Arial" w:hAnsi="Arial" w:cs="Arial"/>
          <w:color w:val="000000"/>
          <w:sz w:val="24"/>
          <w:szCs w:val="24"/>
          <w:lang w:val="es-CO" w:eastAsia="es-CO"/>
        </w:rPr>
      </w:pPr>
      <w:r w:rsidRPr="00B56A9A">
        <w:rPr>
          <w:rFonts w:ascii="Arial" w:hAnsi="Arial" w:cs="Arial"/>
          <w:color w:val="000000"/>
          <w:sz w:val="24"/>
          <w:szCs w:val="24"/>
          <w:lang w:val="es-CO" w:eastAsia="es-CO"/>
        </w:rPr>
        <w:t>10.</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para sustentar lo anterior, es importante señalar que se cumple cabalmente con los principios que rigen la función administrativa conforme a lo descrito en el artículo 209 de la Constitución Nacional, y la ley así:</w:t>
      </w:r>
    </w:p>
    <w:p w:rsidR="0061488D" w:rsidRPr="00B56A9A" w:rsidRDefault="0061488D" w:rsidP="00B56F79">
      <w:pPr>
        <w:ind w:right="40"/>
        <w:jc w:val="both"/>
        <w:rPr>
          <w:sz w:val="24"/>
          <w:szCs w:val="24"/>
          <w:lang w:val="es-CO" w:eastAsia="es-CO"/>
        </w:rPr>
      </w:pPr>
    </w:p>
    <w:p w:rsidR="00B56A9A" w:rsidRPr="00B56A9A" w:rsidRDefault="00B56A9A" w:rsidP="00FB6E25">
      <w:pPr>
        <w:ind w:left="180"/>
        <w:jc w:val="both"/>
        <w:rPr>
          <w:sz w:val="24"/>
          <w:szCs w:val="24"/>
          <w:lang w:val="es-CO" w:eastAsia="es-CO"/>
        </w:rPr>
      </w:pPr>
      <w:r w:rsidRPr="00B56A9A">
        <w:rPr>
          <w:rFonts w:ascii="Arial" w:hAnsi="Arial" w:cs="Arial"/>
          <w:color w:val="000000"/>
          <w:sz w:val="24"/>
          <w:szCs w:val="24"/>
          <w:lang w:val="es-CO" w:eastAsia="es-CO"/>
        </w:rPr>
        <w:t>“</w:t>
      </w:r>
      <w:r w:rsidRPr="00B56A9A">
        <w:rPr>
          <w:rFonts w:ascii="Arial" w:hAnsi="Arial" w:cs="Arial"/>
          <w:color w:val="000000"/>
          <w:lang w:val="es-CO" w:eastAsia="es-CO"/>
        </w:rPr>
        <w:t>…ARTÍCULO 209. La función administrativa está al servicio del interés general y se desarrolla con fundamento en los principios de igualdad, moralidad, eficacia, economía, celeridad, imparcialidad y publicidad, mediante la descentralización, la delegación y la desconcentración de funciones.</w:t>
      </w:r>
    </w:p>
    <w:p w:rsidR="00B56A9A" w:rsidRPr="00B56A9A" w:rsidRDefault="00B56A9A" w:rsidP="00FB6E25">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FB6E25">
      <w:pPr>
        <w:ind w:left="181"/>
        <w:jc w:val="both"/>
        <w:rPr>
          <w:sz w:val="24"/>
          <w:szCs w:val="24"/>
          <w:lang w:val="es-CO" w:eastAsia="es-CO"/>
        </w:rPr>
      </w:pPr>
      <w:r w:rsidRPr="00B56A9A">
        <w:rPr>
          <w:rFonts w:ascii="Arial" w:hAnsi="Arial" w:cs="Arial"/>
          <w:color w:val="000000"/>
          <w:lang w:val="es-CO" w:eastAsia="es-CO"/>
        </w:rPr>
        <w:t>Las autoridades administrativas deben coordinar sus actuaciones para el adecuado cumplimiento de los fines del Estado. La administración pública, en todos sus órdenes, tendrá un control interno que se ejercerá en los términos que señale la ley…</w:t>
      </w:r>
      <w:r w:rsidRPr="00B56A9A">
        <w:rPr>
          <w:rFonts w:ascii="Arial" w:hAnsi="Arial" w:cs="Arial"/>
          <w:color w:val="000000"/>
          <w:sz w:val="24"/>
          <w:szCs w:val="24"/>
          <w:lang w:val="es-CO" w:eastAsia="es-CO"/>
        </w:rPr>
        <w:t>"</w:t>
      </w:r>
    </w:p>
    <w:p w:rsidR="00B56A9A" w:rsidRPr="00B56A9A" w:rsidRDefault="00B56A9A" w:rsidP="002921DD">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11.</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a su vez la Ley 1437 de 2011, por medio de la cual se expide el Código de Procedimiento Administrativo y de lo Contencioso Administrativo, señala: "</w:t>
      </w:r>
      <w:r w:rsidRPr="00B56A9A">
        <w:rPr>
          <w:rFonts w:ascii="Arial" w:hAnsi="Arial" w:cs="Arial"/>
          <w:color w:val="000000"/>
          <w:lang w:val="es-CO" w:eastAsia="es-CO"/>
        </w:rPr>
        <w:t>…Artículo 3°. Principios. 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B56A9A">
        <w:rPr>
          <w:rFonts w:ascii="Arial" w:hAnsi="Arial" w:cs="Arial"/>
          <w:color w:val="000000"/>
          <w:sz w:val="24"/>
          <w:szCs w:val="24"/>
          <w:lang w:val="es-CO" w:eastAsia="es-CO"/>
        </w:rPr>
        <w:t>".</w:t>
      </w:r>
    </w:p>
    <w:p w:rsidR="00B56A9A" w:rsidRPr="00B56A9A" w:rsidRDefault="00B56A9A" w:rsidP="002921DD">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12.</w:t>
      </w:r>
      <w:r w:rsidRPr="00B56A9A">
        <w:rPr>
          <w:color w:val="000000"/>
          <w:sz w:val="14"/>
          <w:szCs w:val="14"/>
          <w:lang w:val="es-CO" w:eastAsia="es-CO"/>
        </w:rPr>
        <w:t xml:space="preserve">  </w:t>
      </w:r>
      <w:r w:rsidRPr="00B56A9A">
        <w:rPr>
          <w:rFonts w:ascii="Arial" w:hAnsi="Arial" w:cs="Arial"/>
          <w:color w:val="000000"/>
          <w:sz w:val="24"/>
          <w:szCs w:val="24"/>
          <w:lang w:val="es-CO" w:eastAsia="es-CO"/>
        </w:rPr>
        <w:t xml:space="preserve">Que así las cosas, es conveniente traer a colación la definición del principio de eficacia y economía regulado en el numeral 11 y 12 </w:t>
      </w:r>
      <w:proofErr w:type="spellStart"/>
      <w:r w:rsidRPr="00B56A9A">
        <w:rPr>
          <w:rFonts w:ascii="Arial" w:hAnsi="Arial" w:cs="Arial"/>
          <w:color w:val="000000"/>
          <w:sz w:val="24"/>
          <w:szCs w:val="24"/>
          <w:lang w:val="es-CO" w:eastAsia="es-CO"/>
        </w:rPr>
        <w:t>ibidem</w:t>
      </w:r>
      <w:proofErr w:type="spellEnd"/>
      <w:r w:rsidRPr="00B56A9A">
        <w:rPr>
          <w:rFonts w:ascii="Arial" w:hAnsi="Arial" w:cs="Arial"/>
          <w:color w:val="000000"/>
          <w:sz w:val="24"/>
          <w:szCs w:val="24"/>
          <w:lang w:val="es-CO" w:eastAsia="es-CO"/>
        </w:rPr>
        <w:t>, así: “</w:t>
      </w:r>
      <w:r w:rsidRPr="00B56A9A">
        <w:rPr>
          <w:rFonts w:ascii="Arial" w:hAnsi="Arial" w:cs="Arial"/>
          <w:color w:val="000000"/>
          <w:lang w:val="es-CO" w:eastAsia="es-CO"/>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 12. En virtud del principio de economía, las autoridades deberán proceder con austeridad y eficiencia, optimizar el uso del tiempo y de los demás recursos, procurando el más alto nivel de calidad en sus actuaciones y la protección de los derechos de las personas…”. </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170836" w:rsidP="002921DD">
      <w:pPr>
        <w:ind w:right="40"/>
        <w:jc w:val="both"/>
        <w:rPr>
          <w:sz w:val="24"/>
          <w:szCs w:val="24"/>
          <w:lang w:val="es-CO" w:eastAsia="es-CO"/>
        </w:rPr>
      </w:pPr>
      <w:r>
        <w:rPr>
          <w:rFonts w:ascii="Arial" w:hAnsi="Arial" w:cs="Arial"/>
          <w:color w:val="000000"/>
          <w:sz w:val="24"/>
          <w:szCs w:val="24"/>
          <w:lang w:val="es-CO" w:eastAsia="es-CO"/>
        </w:rPr>
        <w:t xml:space="preserve">13. </w:t>
      </w:r>
      <w:r w:rsidR="00B56A9A" w:rsidRPr="00B56A9A">
        <w:rPr>
          <w:rFonts w:ascii="Arial" w:hAnsi="Arial" w:cs="Arial"/>
          <w:color w:val="000000"/>
          <w:sz w:val="24"/>
          <w:szCs w:val="24"/>
          <w:lang w:val="es-CO" w:eastAsia="es-CO"/>
        </w:rPr>
        <w:t xml:space="preserve">Que tal y como lo manifestó el supervisor del contrato de Prestación de servicios profesionales No. </w:t>
      </w:r>
      <w:r w:rsidR="00F61D71" w:rsidRPr="00F61D71">
        <w:rPr>
          <w:rFonts w:ascii="Arial" w:hAnsi="Arial" w:cs="Arial"/>
          <w:color w:val="000000"/>
          <w:sz w:val="24"/>
          <w:szCs w:val="24"/>
          <w:shd w:val="clear" w:color="auto" w:fill="FFFF00"/>
          <w:lang w:val="es-CO" w:eastAsia="es-CO"/>
        </w:rPr>
        <w:t>{{NUMERO_CONTRATO}}</w:t>
      </w:r>
      <w:r w:rsidR="00B56A9A" w:rsidRPr="00B56A9A">
        <w:rPr>
          <w:rFonts w:ascii="Arial" w:hAnsi="Arial" w:cs="Arial"/>
          <w:color w:val="000000"/>
          <w:sz w:val="24"/>
          <w:szCs w:val="24"/>
          <w:lang w:val="es-CO" w:eastAsia="es-CO"/>
        </w:rPr>
        <w:t xml:space="preserve">, como quiera que la necesidad del servicio persiste, con la adición y prórroga al contrato en mención, el Departamento Administrativo de Gestión Jurídica Pública propendería por el cumplimiento de los fines del estado aplicando los principios de eficiencia y economía, al prever la posibilidad de </w:t>
      </w:r>
      <w:r w:rsidR="00B56A9A" w:rsidRPr="00B56A9A">
        <w:rPr>
          <w:rFonts w:ascii="Arial" w:hAnsi="Arial" w:cs="Arial"/>
          <w:color w:val="000000"/>
          <w:sz w:val="24"/>
          <w:szCs w:val="24"/>
          <w:lang w:val="es-CO" w:eastAsia="es-CO"/>
        </w:rPr>
        <w:lastRenderedPageBreak/>
        <w:t>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A607C5" w:rsidP="002921DD">
      <w:pPr>
        <w:ind w:right="40"/>
        <w:jc w:val="both"/>
        <w:rPr>
          <w:sz w:val="24"/>
          <w:szCs w:val="24"/>
          <w:lang w:val="es-CO" w:eastAsia="es-CO"/>
        </w:rPr>
      </w:pPr>
      <w:r>
        <w:rPr>
          <w:rFonts w:ascii="Arial" w:hAnsi="Arial" w:cs="Arial"/>
          <w:color w:val="000000"/>
          <w:sz w:val="24"/>
          <w:szCs w:val="24"/>
          <w:lang w:val="es-CO" w:eastAsia="es-CO"/>
        </w:rPr>
        <w:t xml:space="preserve">14. </w:t>
      </w:r>
      <w:r w:rsidR="00B56A9A" w:rsidRPr="00B56A9A">
        <w:rPr>
          <w:rFonts w:ascii="Arial" w:hAnsi="Arial" w:cs="Arial"/>
          <w:color w:val="000000"/>
          <w:sz w:val="24"/>
          <w:szCs w:val="24"/>
          <w:lang w:val="es-CO" w:eastAsia="es-CO"/>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15.</w:t>
      </w:r>
      <w:r w:rsidRPr="00B56A9A">
        <w:rPr>
          <w:color w:val="000000"/>
          <w:sz w:val="14"/>
          <w:szCs w:val="14"/>
          <w:lang w:val="es-CO" w:eastAsia="es-CO"/>
        </w:rPr>
        <w:t xml:space="preserve"> </w:t>
      </w:r>
      <w:r w:rsidRPr="00B56A9A">
        <w:rPr>
          <w:rFonts w:ascii="Arial" w:hAnsi="Arial" w:cs="Arial"/>
          <w:color w:val="000000"/>
          <w:sz w:val="24"/>
          <w:szCs w:val="24"/>
          <w:lang w:val="es-CO" w:eastAsia="es-CO"/>
        </w:rPr>
        <w:t xml:space="preserve">Que la modificación planteada al contrato de Prestación de servicios profesionales No. </w:t>
      </w:r>
      <w:r w:rsidR="00A607C5" w:rsidRPr="00A607C5">
        <w:rPr>
          <w:rFonts w:ascii="Arial" w:hAnsi="Arial" w:cs="Arial"/>
          <w:color w:val="000000"/>
          <w:sz w:val="24"/>
          <w:szCs w:val="24"/>
          <w:shd w:val="clear" w:color="auto" w:fill="FFFF00"/>
          <w:lang w:val="es-CO" w:eastAsia="es-CO"/>
        </w:rPr>
        <w:t>{{NUMERO_CONTRATO}}</w:t>
      </w:r>
      <w:r w:rsidRPr="00B56A9A">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666B87" w:rsidRDefault="00A607C5" w:rsidP="002921DD">
      <w:pPr>
        <w:autoSpaceDE w:val="0"/>
        <w:autoSpaceDN w:val="0"/>
        <w:adjustRightInd w:val="0"/>
        <w:jc w:val="both"/>
        <w:rPr>
          <w:rFonts w:ascii="Arial" w:hAnsi="Arial" w:cs="Arial"/>
          <w:color w:val="000000"/>
          <w:sz w:val="24"/>
          <w:szCs w:val="24"/>
          <w:lang w:val="es-CO" w:eastAsia="es-CO"/>
        </w:rPr>
      </w:pPr>
      <w:r>
        <w:rPr>
          <w:rFonts w:ascii="Arial" w:hAnsi="Arial" w:cs="Arial"/>
          <w:color w:val="000000"/>
          <w:sz w:val="24"/>
          <w:szCs w:val="24"/>
          <w:lang w:val="es-CO" w:eastAsia="es-CO"/>
        </w:rPr>
        <w:t xml:space="preserve">16. </w:t>
      </w:r>
      <w:r w:rsidR="00B56A9A" w:rsidRPr="00B56A9A">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702702">
        <w:rPr>
          <w:rFonts w:ascii="Arial" w:hAnsi="Arial" w:cs="Arial"/>
          <w:sz w:val="24"/>
          <w:szCs w:val="24"/>
          <w:highlight w:val="lightGray"/>
        </w:rPr>
        <w:t>Contrato</w:t>
      </w:r>
      <w:r w:rsidR="00702702" w:rsidRPr="00702702">
        <w:rPr>
          <w:rFonts w:ascii="Arial" w:hAnsi="Arial" w:cs="Arial"/>
          <w:sz w:val="24"/>
          <w:szCs w:val="24"/>
          <w:highlight w:val="lightGray"/>
        </w:rPr>
        <w:t>/Convenio</w:t>
      </w:r>
      <w:r w:rsidR="000373BC">
        <w:rPr>
          <w:rFonts w:ascii="Arial" w:hAnsi="Arial" w:cs="Arial"/>
          <w:sz w:val="24"/>
          <w:szCs w:val="24"/>
        </w:rPr>
        <w:t>/Aceptación de Oferta</w:t>
      </w:r>
      <w:r w:rsidR="001121F1" w:rsidRPr="002B7DF4">
        <w:rPr>
          <w:rFonts w:ascii="Arial" w:hAnsi="Arial" w:cs="Arial"/>
          <w:sz w:val="24"/>
          <w:szCs w:val="24"/>
        </w:rPr>
        <w:t xml:space="preserve"> de</w:t>
      </w:r>
      <w:r w:rsidR="00555AFA" w:rsidRPr="002B7DF4">
        <w:rPr>
          <w:rFonts w:ascii="Arial" w:hAnsi="Arial" w:cs="Arial"/>
          <w:sz w:val="24"/>
          <w:szCs w:val="24"/>
        </w:rPr>
        <w:t xml:space="preserve"> </w:t>
      </w:r>
      <w:r>
        <w:rPr>
          <w:rFonts w:ascii="Arial" w:hAnsi="Arial" w:cs="Arial"/>
          <w:color w:val="808080"/>
          <w:sz w:val="24"/>
          <w:szCs w:val="24"/>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Pr>
          <w:rFonts w:ascii="Arial" w:hAnsi="Arial" w:cs="Arial"/>
          <w:sz w:val="24"/>
          <w:szCs w:val="24"/>
          <w:highlight w:val="lightGray"/>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2B7DF4">
        <w:rPr>
          <w:rFonts w:ascii="Arial" w:hAnsi="Arial" w:cs="Arial"/>
          <w:sz w:val="24"/>
          <w:szCs w:val="24"/>
        </w:rPr>
        <w:t xml:space="preserve">ADICIONAR 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702702" w:rsidRPr="002B7DF4">
        <w:rPr>
          <w:rFonts w:ascii="Arial" w:hAnsi="Arial" w:cs="Arial"/>
          <w:sz w:val="24"/>
          <w:szCs w:val="24"/>
        </w:rPr>
        <w:t xml:space="preserve"> </w:t>
      </w:r>
      <w:r w:rsidR="00702702">
        <w:rPr>
          <w:rFonts w:ascii="Arial" w:hAnsi="Arial" w:cs="Arial"/>
          <w:sz w:val="24"/>
          <w:szCs w:val="24"/>
        </w:rPr>
        <w:t>por</w:t>
      </w:r>
      <w:r w:rsidR="00E825BD" w:rsidRPr="002B7DF4">
        <w:rPr>
          <w:rFonts w:ascii="Arial" w:hAnsi="Arial" w:cs="Arial"/>
          <w:sz w:val="24"/>
          <w:szCs w:val="24"/>
        </w:rPr>
        <w:t xml:space="preserve"> </w:t>
      </w:r>
      <w:r w:rsidR="00260343">
        <w:rPr>
          <w:rFonts w:ascii="Arial" w:hAnsi="Arial" w:cs="Arial"/>
          <w:sz w:val="24"/>
          <w:szCs w:val="24"/>
          <w:highlight w:val="lightGray"/>
        </w:rPr>
        <w:t>{{VALOR_TOTAL_ADICION_LETRAS}}</w:t>
      </w:r>
      <w:r w:rsidR="00E825BD" w:rsidRPr="00702702">
        <w:rPr>
          <w:rFonts w:ascii="Arial" w:hAnsi="Arial" w:cs="Arial"/>
          <w:sz w:val="24"/>
          <w:szCs w:val="24"/>
          <w:highlight w:val="lightGray"/>
        </w:rPr>
        <w:t xml:space="preserve"> (</w:t>
      </w:r>
      <w:r w:rsidR="00260343">
        <w:rPr>
          <w:rFonts w:ascii="Arial" w:hAnsi="Arial" w:cs="Arial"/>
          <w:sz w:val="24"/>
          <w:szCs w:val="24"/>
          <w:highlight w:val="lightGray"/>
        </w:rPr>
        <w:t>{{VALOR_TOTAL_ADICION}}</w:t>
      </w:r>
      <w:r w:rsidR="00E825BD" w:rsidRPr="00702702">
        <w:rPr>
          <w:rFonts w:ascii="Arial" w:hAnsi="Arial" w:cs="Arial"/>
          <w:sz w:val="24"/>
          <w:szCs w:val="24"/>
          <w:highlight w:val="lightGray"/>
        </w:rPr>
        <w:t>)</w:t>
      </w:r>
      <w:r w:rsidR="00E825BD" w:rsidRPr="002B7DF4">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lastRenderedPageBreak/>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2B7DF4">
        <w:rPr>
          <w:rFonts w:ascii="Arial" w:hAnsi="Arial" w:cs="Arial"/>
          <w:sz w:val="24"/>
          <w:szCs w:val="24"/>
          <w:lang w:val="es-ES"/>
        </w:rPr>
        <w:t xml:space="preserve">Las partes acuerdan que con </w:t>
      </w:r>
      <w:r w:rsidR="00B26CE5" w:rsidRPr="002B7DF4">
        <w:rPr>
          <w:rFonts w:ascii="Arial" w:hAnsi="Arial" w:cs="Arial"/>
          <w:sz w:val="24"/>
          <w:szCs w:val="24"/>
          <w:lang w:val="es-ES"/>
        </w:rPr>
        <w:t>la</w:t>
      </w:r>
      <w:r w:rsidR="001121F1" w:rsidRPr="002B7DF4">
        <w:rPr>
          <w:rFonts w:ascii="Arial" w:hAnsi="Arial" w:cs="Arial"/>
          <w:sz w:val="24"/>
          <w:szCs w:val="24"/>
          <w:lang w:val="es-ES"/>
        </w:rPr>
        <w:t xml:space="preserve"> presente </w:t>
      </w:r>
      <w:r w:rsidR="00B26CE5" w:rsidRPr="002B7DF4">
        <w:rPr>
          <w:rFonts w:ascii="Arial" w:hAnsi="Arial" w:cs="Arial"/>
          <w:sz w:val="24"/>
          <w:szCs w:val="24"/>
          <w:lang w:val="es-ES"/>
        </w:rPr>
        <w:t xml:space="preserve">Modificación No. </w:t>
      </w:r>
      <w:r w:rsidR="00702702" w:rsidRPr="009524F7">
        <w:rPr>
          <w:rFonts w:ascii="Arial" w:hAnsi="Arial" w:cs="Arial"/>
          <w:sz w:val="24"/>
          <w:szCs w:val="24"/>
          <w:highlight w:val="lightGray"/>
          <w:lang w:val="es-ES"/>
        </w:rPr>
        <w:t>001</w:t>
      </w:r>
      <w:r w:rsidR="00E825BD" w:rsidRPr="002B7DF4">
        <w:rPr>
          <w:rFonts w:ascii="Arial" w:hAnsi="Arial" w:cs="Arial"/>
          <w:sz w:val="24"/>
          <w:szCs w:val="24"/>
          <w:lang w:val="es-ES"/>
        </w:rPr>
        <w:t>,</w:t>
      </w:r>
      <w:r w:rsidR="00B26CE5" w:rsidRPr="002B7DF4">
        <w:rPr>
          <w:rFonts w:ascii="Arial" w:hAnsi="Arial" w:cs="Arial"/>
          <w:sz w:val="24"/>
          <w:szCs w:val="24"/>
        </w:rPr>
        <w:t xml:space="preserve"> </w:t>
      </w:r>
      <w:r w:rsidR="001121F1" w:rsidRPr="002B7DF4">
        <w:rPr>
          <w:rFonts w:ascii="Arial" w:hAnsi="Arial" w:cs="Arial"/>
          <w:sz w:val="24"/>
          <w:szCs w:val="24"/>
          <w:lang w:val="es-ES"/>
        </w:rPr>
        <w:t xml:space="preserve">no se causa desequilibrio económico </w:t>
      </w:r>
      <w:r w:rsidR="001121F1" w:rsidRPr="002B7DF4">
        <w:rPr>
          <w:rFonts w:ascii="Arial" w:hAnsi="Arial" w:cs="Arial"/>
          <w:iCs/>
          <w:sz w:val="24"/>
          <w:szCs w:val="24"/>
        </w:rPr>
        <w:t>del</w:t>
      </w:r>
      <w:r w:rsidR="001121F1" w:rsidRPr="002B7DF4">
        <w:rPr>
          <w:rFonts w:ascii="Arial" w:hAnsi="Arial" w:cs="Arial"/>
          <w:sz w:val="24"/>
          <w:szCs w:val="24"/>
          <w:lang w:val="es-ES"/>
        </w:rPr>
        <w:t xml:space="preserve">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1121F1" w:rsidRPr="002B7DF4">
        <w:rPr>
          <w:rFonts w:ascii="Arial" w:hAnsi="Arial" w:cs="Arial"/>
          <w:sz w:val="24"/>
          <w:szCs w:val="24"/>
          <w:lang w:val="es-ES"/>
        </w:rPr>
        <w:t xml:space="preserve">, ni reajuste </w:t>
      </w:r>
      <w:r w:rsidR="001121F1" w:rsidRPr="00702702">
        <w:rPr>
          <w:rFonts w:ascii="Arial" w:hAnsi="Arial" w:cs="Arial"/>
          <w:sz w:val="24"/>
          <w:szCs w:val="24"/>
          <w:highlight w:val="lightGray"/>
          <w:lang w:val="es-ES"/>
        </w:rPr>
        <w:t xml:space="preserve">de honorarios </w:t>
      </w:r>
      <w:r w:rsidR="00702702" w:rsidRPr="00702702">
        <w:rPr>
          <w:rFonts w:ascii="Arial" w:hAnsi="Arial" w:cs="Arial"/>
          <w:sz w:val="24"/>
          <w:szCs w:val="24"/>
          <w:highlight w:val="lightGray"/>
          <w:lang w:val="es-ES"/>
        </w:rPr>
        <w:t>(si aplica)</w:t>
      </w:r>
      <w:r w:rsidR="00702702">
        <w:rPr>
          <w:rFonts w:ascii="Arial" w:hAnsi="Arial" w:cs="Arial"/>
          <w:sz w:val="24"/>
          <w:szCs w:val="24"/>
          <w:lang w:val="es-ES"/>
        </w:rPr>
        <w:t xml:space="preserve"> </w:t>
      </w:r>
      <w:r w:rsidR="001121F1" w:rsidRPr="002B7DF4">
        <w:rPr>
          <w:rFonts w:ascii="Arial" w:hAnsi="Arial" w:cs="Arial"/>
          <w:sz w:val="24"/>
          <w:szCs w:val="24"/>
          <w:lang w:val="es-ES"/>
        </w:rPr>
        <w:t>ni erogación adicional a</w:t>
      </w:r>
      <w:r w:rsidR="00EA4A4B">
        <w:rPr>
          <w:rFonts w:ascii="Arial" w:hAnsi="Arial" w:cs="Arial"/>
          <w:sz w:val="24"/>
          <w:szCs w:val="24"/>
          <w:lang w:val="es-ES"/>
        </w:rPr>
        <w:t xml:space="preserve"> </w:t>
      </w:r>
      <w:r w:rsidR="00EA4A4B" w:rsidRPr="002B7DF4">
        <w:rPr>
          <w:rFonts w:ascii="Arial" w:hAnsi="Arial" w:cs="Arial"/>
          <w:sz w:val="24"/>
          <w:szCs w:val="24"/>
        </w:rPr>
        <w:t>Santiago de Cali</w:t>
      </w:r>
      <w:r w:rsidR="00E72E71">
        <w:rPr>
          <w:rFonts w:ascii="Arial" w:hAnsi="Arial" w:cs="Arial"/>
          <w:sz w:val="24"/>
          <w:szCs w:val="24"/>
        </w:rPr>
        <w:t xml:space="preserve"> Distrito Especial</w:t>
      </w:r>
      <w:r w:rsidR="001121F1" w:rsidRPr="002B7DF4">
        <w:rPr>
          <w:rFonts w:ascii="Arial" w:hAnsi="Arial" w:cs="Arial"/>
          <w:sz w:val="24"/>
          <w:szCs w:val="24"/>
          <w:lang w:val="es-ES"/>
        </w:rPr>
        <w:t xml:space="preserve">, y se efectúa de acuerdo con lo dispuesto en la </w:t>
      </w:r>
      <w:r w:rsidR="00702702" w:rsidRPr="00702702">
        <w:rPr>
          <w:rFonts w:ascii="Arial" w:hAnsi="Arial" w:cs="Arial"/>
          <w:sz w:val="24"/>
          <w:szCs w:val="24"/>
          <w:highlight w:val="lightGray"/>
          <w:lang w:val="es-ES"/>
        </w:rPr>
        <w:t>Normativa vigente</w:t>
      </w:r>
      <w:r w:rsidR="001121F1" w:rsidRPr="002B7DF4">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0E79FB">
        <w:rPr>
          <w:rFonts w:ascii="Arial" w:hAnsi="Arial" w:cs="Arial"/>
          <w:sz w:val="24"/>
          <w:szCs w:val="24"/>
          <w:highlight w:val="lightGray"/>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6531E9">
        <w:rPr>
          <w:rFonts w:ascii="Arial" w:hAnsi="Arial" w:cs="Arial"/>
          <w:sz w:val="24"/>
          <w:szCs w:val="24"/>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CE38BE" w:rsidP="00CE38BE">
      <w:pPr>
        <w:ind w:left="-142"/>
        <w:jc w:val="both"/>
        <w:rPr>
          <w:rFonts w:ascii="Arial" w:hAnsi="Arial" w:cs="Arial"/>
          <w:sz w:val="24"/>
          <w:szCs w:val="24"/>
        </w:rPr>
      </w:pPr>
      <w:r w:rsidRPr="002B7DF4">
        <w:rPr>
          <w:rFonts w:ascii="Arial" w:hAnsi="Arial" w:cs="Arial"/>
          <w:sz w:val="24"/>
          <w:szCs w:val="24"/>
        </w:rPr>
        <w:t xml:space="preserve">En constancia se firma la presente </w:t>
      </w:r>
      <w:r w:rsidR="00837CD8" w:rsidRPr="002B7DF4">
        <w:rPr>
          <w:rFonts w:ascii="Arial" w:hAnsi="Arial" w:cs="Arial"/>
          <w:sz w:val="24"/>
          <w:szCs w:val="24"/>
        </w:rPr>
        <w:t xml:space="preserve">modificación </w:t>
      </w:r>
      <w:r w:rsidRPr="002B7DF4">
        <w:rPr>
          <w:rFonts w:ascii="Arial" w:hAnsi="Arial" w:cs="Arial"/>
          <w:sz w:val="24"/>
          <w:szCs w:val="24"/>
        </w:rPr>
        <w:t>en la ciudad</w:t>
      </w:r>
      <w:r w:rsidR="00837CD8" w:rsidRPr="002B7DF4">
        <w:rPr>
          <w:rFonts w:ascii="Arial" w:hAnsi="Arial" w:cs="Arial"/>
          <w:sz w:val="24"/>
          <w:szCs w:val="24"/>
        </w:rPr>
        <w:t xml:space="preserve"> de </w:t>
      </w:r>
      <w:r w:rsidR="00702702">
        <w:rPr>
          <w:rFonts w:ascii="Arial" w:hAnsi="Arial" w:cs="Arial"/>
          <w:sz w:val="24"/>
          <w:szCs w:val="24"/>
        </w:rPr>
        <w:t xml:space="preserve">Santiago de </w:t>
      </w:r>
      <w:r w:rsidR="00837CD8" w:rsidRPr="002B7DF4">
        <w:rPr>
          <w:rFonts w:ascii="Arial" w:hAnsi="Arial" w:cs="Arial"/>
          <w:sz w:val="24"/>
          <w:szCs w:val="24"/>
        </w:rPr>
        <w:t>Cali</w:t>
      </w:r>
      <w:r>
        <w:rPr>
          <w:rFonts w:ascii="Arial" w:hAnsi="Arial" w:cs="Arial"/>
          <w:sz w:val="24"/>
          <w:szCs w:val="24"/>
        </w:rPr>
        <w:t>,</w:t>
      </w:r>
      <w:r>
        <w:rPr>
          <w:rFonts w:ascii="Arial" w:hAnsi="Arial" w:cs="Arial"/>
          <w:sz w:val="24"/>
          <w:szCs w:val="24"/>
          <w:lang w:val="es-ES"/>
        </w:rPr>
        <w:t>{{FECHA_CONSTANCIA_HOY}}.</w:t>
      </w:r>
    </w:p>
    <w:p w:rsidR="00CE38BE" w:rsidRDefault="00CE38BE" w:rsidP="00CE38BE">
      <w:pPr>
        <w:ind w:left="-142"/>
        <w:jc w:val="both"/>
        <w:rPr>
          <w:rFonts w:ascii="Arial" w:hAnsi="Arial" w:cs="Arial"/>
          <w:sz w:val="24"/>
          <w:szCs w:val="24"/>
        </w:rPr>
      </w:pP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702702" w:rsidRPr="00145F2B" w:rsidRDefault="00702702" w:rsidP="00702702">
      <w:pPr>
        <w:spacing w:after="120"/>
        <w:rPr>
          <w:rFonts w:ascii="Arial" w:hAnsi="Arial" w:cs="Arial"/>
          <w:sz w:val="24"/>
          <w:szCs w:val="24"/>
          <w:lang w:val="es-ES"/>
        </w:rPr>
      </w:pP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_________________________________</w:t>
      </w:r>
      <w:r w:rsidRPr="00145F2B">
        <w:rPr>
          <w:rFonts w:ascii="Arial" w:hAnsi="Arial" w:cs="Arial"/>
          <w:sz w:val="24"/>
          <w:szCs w:val="24"/>
        </w:rPr>
        <w:tab/>
        <w:t>____________________________________</w:t>
      </w:r>
    </w:p>
    <w:p w:rsidR="00233F7B" w:rsidRDefault="00702702" w:rsidP="00233F7B">
      <w:pPr>
        <w:tabs>
          <w:tab w:val="left" w:pos="4536"/>
        </w:tabs>
        <w:ind w:left="4536" w:hanging="4536"/>
        <w:jc w:val="both"/>
        <w:rPr>
          <w:rFonts w:ascii="Arial" w:hAnsi="Arial" w:cs="Arial"/>
          <w:sz w:val="24"/>
          <w:szCs w:val="24"/>
        </w:rPr>
      </w:pPr>
      <w:r w:rsidRPr="00145F2B">
        <w:rPr>
          <w:rFonts w:ascii="Arial" w:hAnsi="Arial" w:cs="Arial"/>
          <w:sz w:val="24"/>
          <w:szCs w:val="24"/>
        </w:rPr>
        <w:t xml:space="preserve">NOMBRE Y FIRMA DEL </w:t>
      </w:r>
      <w:r w:rsidR="00233F7B">
        <w:rPr>
          <w:rFonts w:ascii="Arial" w:hAnsi="Arial" w:cs="Arial"/>
          <w:sz w:val="24"/>
          <w:szCs w:val="24"/>
        </w:rPr>
        <w:t>CONTRATISTA</w:t>
      </w:r>
      <w:r w:rsidRPr="00145F2B">
        <w:rPr>
          <w:rFonts w:ascii="Arial" w:hAnsi="Arial" w:cs="Arial"/>
          <w:sz w:val="24"/>
          <w:szCs w:val="24"/>
        </w:rPr>
        <w:tab/>
        <w:t xml:space="preserve">NOMBRE Y FIRMA ORDENADOR DEL </w:t>
      </w:r>
    </w:p>
    <w:p w:rsidR="00702702" w:rsidRPr="00145F2B" w:rsidRDefault="00233F7B" w:rsidP="00233F7B">
      <w:pPr>
        <w:tabs>
          <w:tab w:val="left" w:pos="4536"/>
        </w:tabs>
        <w:ind w:left="4536" w:hanging="4536"/>
        <w:jc w:val="both"/>
        <w:rPr>
          <w:rFonts w:ascii="Arial" w:hAnsi="Arial" w:cs="Arial"/>
          <w:sz w:val="24"/>
          <w:szCs w:val="24"/>
        </w:rPr>
      </w:pPr>
      <w:r>
        <w:rPr>
          <w:rFonts w:ascii="Arial" w:hAnsi="Arial" w:cs="Arial"/>
          <w:sz w:val="24"/>
          <w:szCs w:val="24"/>
        </w:rPr>
        <w:t xml:space="preserve">Cedula de ciudadanía                                 </w:t>
      </w:r>
      <w:r w:rsidR="00702702" w:rsidRPr="00145F2B">
        <w:rPr>
          <w:rFonts w:ascii="Arial" w:hAnsi="Arial" w:cs="Arial"/>
          <w:sz w:val="24"/>
          <w:szCs w:val="24"/>
        </w:rPr>
        <w:t>GASTO</w:t>
      </w: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ab/>
        <w:t xml:space="preserve">Cargo </w:t>
      </w:r>
    </w:p>
    <w:p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C838E3" w:rsidRDefault="00A4512B" w:rsidP="0086511E">
      <w:pPr>
        <w:ind w:left="-142"/>
        <w:jc w:val="both"/>
        <w:rPr>
          <w:rFonts w:ascii="Arial" w:hAnsi="Arial" w:cs="Arial"/>
          <w:sz w:val="16"/>
          <w:szCs w:val="16"/>
          <w:lang w:val="es-ES"/>
        </w:rPr>
      </w:pPr>
      <w:r>
        <w:rPr>
          <w:rFonts w:ascii="Arial" w:hAnsi="Arial" w:cs="Arial"/>
          <w:sz w:val="16"/>
          <w:szCs w:val="16"/>
          <w:lang w:val="es-ES"/>
        </w:rPr>
        <w:t>Proyectó:</w:t>
      </w:r>
    </w:p>
    <w:p w:rsidR="00C838E3" w:rsidRDefault="00A4512B" w:rsidP="0086511E">
      <w:pPr>
        <w:ind w:left="-142"/>
        <w:jc w:val="both"/>
        <w:rPr>
          <w:rFonts w:ascii="Arial" w:hAnsi="Arial" w:cs="Arial"/>
          <w:sz w:val="16"/>
          <w:szCs w:val="16"/>
          <w:lang w:val="es-ES"/>
        </w:rPr>
      </w:pPr>
      <w:r>
        <w:rPr>
          <w:rFonts w:ascii="Arial" w:hAnsi="Arial" w:cs="Arial"/>
          <w:sz w:val="16"/>
          <w:szCs w:val="16"/>
          <w:lang w:val="es-ES"/>
        </w:rPr>
        <w:t>Revisó:</w:t>
      </w:r>
    </w:p>
    <w:sectPr w:rsidR="00C838E3"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0531F6">
      <w:rPr>
        <w:rFonts w:ascii="Arial" w:hAnsi="Arial" w:cs="Arial"/>
        <w:noProof/>
        <w:sz w:val="16"/>
        <w:szCs w:val="16"/>
      </w:rPr>
      <w:t>3</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0531F6">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4">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2">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2"/>
  </w:num>
  <w:num w:numId="2">
    <w:abstractNumId w:val="5"/>
  </w:num>
  <w:num w:numId="3">
    <w:abstractNumId w:val="11"/>
  </w:num>
  <w:num w:numId="4">
    <w:abstractNumId w:val="0"/>
  </w:num>
  <w:num w:numId="5">
    <w:abstractNumId w:val="9"/>
  </w:num>
  <w:num w:numId="6">
    <w:abstractNumId w:val="3"/>
  </w:num>
  <w:num w:numId="7">
    <w:abstractNumId w:val="12"/>
  </w:num>
  <w:num w:numId="8">
    <w:abstractNumId w:val="8"/>
  </w:num>
  <w:num w:numId="9">
    <w:abstractNumId w:val="4"/>
  </w:num>
  <w:num w:numId="10">
    <w:abstractNumId w:val="1"/>
  </w:num>
  <w:num w:numId="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num>
  <w:num w:numId="13">
    <w:abstractNumId w:val="10"/>
  </w:num>
  <w:num w:numId="14">
    <w:abstractNumId w:val="7"/>
  </w:num>
  <w:num w:numId="15">
    <w:abstractNumId w:val="1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1059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65CF"/>
    <w:rsid w:val="000D7CD2"/>
    <w:rsid w:val="000E1E12"/>
    <w:rsid w:val="000E3337"/>
    <w:rsid w:val="000E79FB"/>
    <w:rsid w:val="000F1FE6"/>
    <w:rsid w:val="000F243F"/>
    <w:rsid w:val="000F60AF"/>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7CAD"/>
    <w:rsid w:val="0027095B"/>
    <w:rsid w:val="002712B8"/>
    <w:rsid w:val="00276C81"/>
    <w:rsid w:val="0028370C"/>
    <w:rsid w:val="00283D64"/>
    <w:rsid w:val="00290EFD"/>
    <w:rsid w:val="002921DD"/>
    <w:rsid w:val="002922B4"/>
    <w:rsid w:val="00297FCF"/>
    <w:rsid w:val="002A13C3"/>
    <w:rsid w:val="002A1B7D"/>
    <w:rsid w:val="002A1C42"/>
    <w:rsid w:val="002A2849"/>
    <w:rsid w:val="002A5F0C"/>
    <w:rsid w:val="002B155C"/>
    <w:rsid w:val="002B7DF4"/>
    <w:rsid w:val="002C2590"/>
    <w:rsid w:val="002C39B3"/>
    <w:rsid w:val="002C72F0"/>
    <w:rsid w:val="002D2539"/>
    <w:rsid w:val="002D6667"/>
    <w:rsid w:val="002E1952"/>
    <w:rsid w:val="002E6472"/>
    <w:rsid w:val="002F07A1"/>
    <w:rsid w:val="002F29D2"/>
    <w:rsid w:val="00302598"/>
    <w:rsid w:val="003204B8"/>
    <w:rsid w:val="003228B8"/>
    <w:rsid w:val="00322F6D"/>
    <w:rsid w:val="003274D2"/>
    <w:rsid w:val="00327BD1"/>
    <w:rsid w:val="00336A30"/>
    <w:rsid w:val="00337CEF"/>
    <w:rsid w:val="00343E4D"/>
    <w:rsid w:val="00356923"/>
    <w:rsid w:val="003669D2"/>
    <w:rsid w:val="00367C6A"/>
    <w:rsid w:val="003732BC"/>
    <w:rsid w:val="003763DD"/>
    <w:rsid w:val="00381366"/>
    <w:rsid w:val="0038353F"/>
    <w:rsid w:val="00387276"/>
    <w:rsid w:val="003A0B2B"/>
    <w:rsid w:val="003A41D7"/>
    <w:rsid w:val="003A76DF"/>
    <w:rsid w:val="003B3E38"/>
    <w:rsid w:val="003B4BDC"/>
    <w:rsid w:val="003B4E92"/>
    <w:rsid w:val="003B6001"/>
    <w:rsid w:val="003C12D2"/>
    <w:rsid w:val="003D2A60"/>
    <w:rsid w:val="003D7D90"/>
    <w:rsid w:val="003E70FF"/>
    <w:rsid w:val="003F1EF8"/>
    <w:rsid w:val="003F4270"/>
    <w:rsid w:val="004000C1"/>
    <w:rsid w:val="0040117E"/>
    <w:rsid w:val="00402517"/>
    <w:rsid w:val="004059B3"/>
    <w:rsid w:val="004059D6"/>
    <w:rsid w:val="004079BF"/>
    <w:rsid w:val="00411DA8"/>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5C52"/>
    <w:rsid w:val="00516425"/>
    <w:rsid w:val="00520E05"/>
    <w:rsid w:val="0052654A"/>
    <w:rsid w:val="00532042"/>
    <w:rsid w:val="00532F74"/>
    <w:rsid w:val="00540945"/>
    <w:rsid w:val="00540C3D"/>
    <w:rsid w:val="00545700"/>
    <w:rsid w:val="00546463"/>
    <w:rsid w:val="0055273C"/>
    <w:rsid w:val="00553F5F"/>
    <w:rsid w:val="00555AFA"/>
    <w:rsid w:val="005574DB"/>
    <w:rsid w:val="00564B5C"/>
    <w:rsid w:val="00565D48"/>
    <w:rsid w:val="00573895"/>
    <w:rsid w:val="0058360A"/>
    <w:rsid w:val="00585B92"/>
    <w:rsid w:val="00586B4E"/>
    <w:rsid w:val="005945AE"/>
    <w:rsid w:val="005A2137"/>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2930"/>
    <w:rsid w:val="006D4229"/>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C0995"/>
    <w:rsid w:val="007C11BE"/>
    <w:rsid w:val="007E596B"/>
    <w:rsid w:val="007F032E"/>
    <w:rsid w:val="007F602F"/>
    <w:rsid w:val="007F7470"/>
    <w:rsid w:val="00800B0E"/>
    <w:rsid w:val="0080149C"/>
    <w:rsid w:val="00802D04"/>
    <w:rsid w:val="00803289"/>
    <w:rsid w:val="008057E4"/>
    <w:rsid w:val="0081570C"/>
    <w:rsid w:val="00817707"/>
    <w:rsid w:val="00833850"/>
    <w:rsid w:val="00833D3C"/>
    <w:rsid w:val="008363CB"/>
    <w:rsid w:val="00837CC4"/>
    <w:rsid w:val="00837CD8"/>
    <w:rsid w:val="00842B3E"/>
    <w:rsid w:val="00842E61"/>
    <w:rsid w:val="00847160"/>
    <w:rsid w:val="00851BA1"/>
    <w:rsid w:val="00852A6C"/>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8094D"/>
    <w:rsid w:val="00990DFB"/>
    <w:rsid w:val="00992363"/>
    <w:rsid w:val="00992E79"/>
    <w:rsid w:val="00994271"/>
    <w:rsid w:val="009B28AF"/>
    <w:rsid w:val="009B3369"/>
    <w:rsid w:val="009B5EB9"/>
    <w:rsid w:val="009C2118"/>
    <w:rsid w:val="009C5E8E"/>
    <w:rsid w:val="009C6A9D"/>
    <w:rsid w:val="009D306E"/>
    <w:rsid w:val="009D398B"/>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71C0B"/>
    <w:rsid w:val="00A80CF2"/>
    <w:rsid w:val="00A82DE2"/>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61CB"/>
    <w:rsid w:val="00C40B93"/>
    <w:rsid w:val="00C40D3C"/>
    <w:rsid w:val="00C42E92"/>
    <w:rsid w:val="00C43B8B"/>
    <w:rsid w:val="00C527E4"/>
    <w:rsid w:val="00C5625A"/>
    <w:rsid w:val="00C64C61"/>
    <w:rsid w:val="00C67410"/>
    <w:rsid w:val="00C70C74"/>
    <w:rsid w:val="00C73B2A"/>
    <w:rsid w:val="00C74822"/>
    <w:rsid w:val="00C7595B"/>
    <w:rsid w:val="00C81685"/>
    <w:rsid w:val="00C838E3"/>
    <w:rsid w:val="00C84BCD"/>
    <w:rsid w:val="00C945C6"/>
    <w:rsid w:val="00C95CCF"/>
    <w:rsid w:val="00CA02D2"/>
    <w:rsid w:val="00CA2A2D"/>
    <w:rsid w:val="00CB4156"/>
    <w:rsid w:val="00CB52EA"/>
    <w:rsid w:val="00CB59F2"/>
    <w:rsid w:val="00CB6DD2"/>
    <w:rsid w:val="00CC7302"/>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1134E"/>
    <w:rsid w:val="00D130E6"/>
    <w:rsid w:val="00D15397"/>
    <w:rsid w:val="00D22892"/>
    <w:rsid w:val="00D262FE"/>
    <w:rsid w:val="00D26923"/>
    <w:rsid w:val="00D3147F"/>
    <w:rsid w:val="00D37116"/>
    <w:rsid w:val="00D43C88"/>
    <w:rsid w:val="00D4417B"/>
    <w:rsid w:val="00D44969"/>
    <w:rsid w:val="00D4568B"/>
    <w:rsid w:val="00D474BA"/>
    <w:rsid w:val="00D5271A"/>
    <w:rsid w:val="00D57D61"/>
    <w:rsid w:val="00D60217"/>
    <w:rsid w:val="00D7032E"/>
    <w:rsid w:val="00D708D0"/>
    <w:rsid w:val="00D74B10"/>
    <w:rsid w:val="00D75652"/>
    <w:rsid w:val="00D75793"/>
    <w:rsid w:val="00D75C50"/>
    <w:rsid w:val="00D86CFF"/>
    <w:rsid w:val="00D87678"/>
    <w:rsid w:val="00DA3B9D"/>
    <w:rsid w:val="00DA445F"/>
    <w:rsid w:val="00DA614F"/>
    <w:rsid w:val="00DB0F5B"/>
    <w:rsid w:val="00DB3786"/>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20D0E"/>
    <w:rsid w:val="00E22550"/>
    <w:rsid w:val="00E25D5B"/>
    <w:rsid w:val="00E30E08"/>
    <w:rsid w:val="00E40552"/>
    <w:rsid w:val="00E41DBE"/>
    <w:rsid w:val="00E47230"/>
    <w:rsid w:val="00E47728"/>
    <w:rsid w:val="00E53A3B"/>
    <w:rsid w:val="00E571DB"/>
    <w:rsid w:val="00E72E71"/>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43311"/>
    <w:rsid w:val="00F445F8"/>
    <w:rsid w:val="00F44AA3"/>
    <w:rsid w:val="00F616BD"/>
    <w:rsid w:val="00F61D71"/>
    <w:rsid w:val="00F63154"/>
    <w:rsid w:val="00F656A7"/>
    <w:rsid w:val="00F757F6"/>
    <w:rsid w:val="00F77257"/>
    <w:rsid w:val="00F81540"/>
    <w:rsid w:val="00F81C1C"/>
    <w:rsid w:val="00F8205E"/>
    <w:rsid w:val="00F83F84"/>
    <w:rsid w:val="00F85406"/>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0593"/>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5BC32-7954-4F0C-9ED4-86E965790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8</Pages>
  <Words>2459</Words>
  <Characters>14931</Characters>
  <Application>Microsoft Office Word</Application>
  <DocSecurity>0</DocSecurity>
  <Lines>124</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17356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88</cp:revision>
  <cp:lastPrinted>2017-03-03T21:23:00Z</cp:lastPrinted>
  <dcterms:created xsi:type="dcterms:W3CDTF">2026-03-20T20:43:00Z</dcterms:created>
  <dcterms:modified xsi:type="dcterms:W3CDTF">2026-03-27T17:26:00Z</dcterms:modified>
</cp:coreProperties>
</file>