
<file path=[Content_Types].xml><?xml version="1.0" encoding="utf-8"?>
<Types xmlns="http://schemas.openxmlformats.org/package/2006/content-types">
  <Default ContentType="image/jpeg" Extension="jpg"/>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numbering+xml" PartName="/word/numbering.xml"/>
  <Override ContentType="application/vnd.ms-word.mailMergeRecipientData+xml" PartName="/word/recipientData.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A5E69" w14:textId="04BC6E35" w:rsidR="00F76FB8" w:rsidRDefault="00AA7040">
      <w:pPr>
        <w:pStyle w:val="Ttulo1"/>
        <w:jc w:val="center"/>
        <w:rPr>
          <w:b w:val="0"/>
          <w:bCs w:val="0"/>
        </w:rPr>
      </w:pPr>
      <w:r>
        <w:rPr>
          <w:b w:val="0"/>
          <w:bCs w:val="0"/>
        </w:rPr>
        <w:t xml:space="preserve">No. DE PROCESO: </w:t>
      </w:r>
      <w:r>
        <w:rPr>
          <w:b w:val="0"/>
          <w:bCs w:val="0"/>
        </w:rPr>
        <w:fldChar w:fldCharType="begin"/>
      </w:r>
      <w:r>
        <w:rPr>
          <w:b w:val="0"/>
          <w:bCs w:val="0"/>
        </w:rPr>
        <w:instrText xml:space="preserve"> MERGEFIELD TRD_del_proceso_y_consecutivo </w:instrText>
      </w:r>
      <w:r>
        <w:rPr>
          <w:b w:val="0"/>
          <w:bCs w:val="0"/>
        </w:rPr>
        <w:fldChar w:fldCharType="separate"/>
      </w:r>
      <w:r w:rsidR="00624127" w:rsidRPr="00DD7961">
        <w:rPr>
          <w:noProof/>
        </w:rPr>
        <w:t>4121.010.32.1.076</w:t>
      </w:r>
      <w:r>
        <w:rPr>
          <w:b w:val="0"/>
          <w:bCs w:val="0"/>
        </w:rPr>
        <w:fldChar w:fldCharType="end"/>
      </w:r>
      <w:r>
        <w:rPr>
          <w:b w:val="0"/>
          <w:bCs w:val="0"/>
        </w:rPr>
        <w:t>-2026</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BP-26005460 “Fortalecimiento del ciclo de defensa jurídica y de la política de mejora normativa del Distrito Especial de Santiago de Cali”</w:t>
      </w:r>
    </w:p>
    <w:p w14:paraId="020D4742" w14:textId="77777777" w:rsidR="00F76FB8" w:rsidRDefault="00AA7040">
      <w:pPr>
        <w:jc w:val="both"/>
        <w:rPr>
          <w:rFonts w:ascii="Arial" w:eastAsia="Arial" w:hAnsi="Arial" w:cs="Arial"/>
          <w:sz w:val="24"/>
          <w:szCs w:val="24"/>
        </w:rPr>
      </w:pPr>
      <w:r>
        <w:rPr>
          <w:rFonts w:ascii="Arial" w:eastAsia="Arial" w:hAnsi="Arial" w:cs="Arial"/>
          <w:sz w:val="24"/>
          <w:szCs w:val="24"/>
        </w:rPr>
        <w:t>BPIN: 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t>Supervisor: nullnullnull${NOMBRE_SUPERVISOR}null</w:t>
      </w:r>
    </w:p>
    <w:p w14:paraId="0BE49C65" w14:textId="18CDB053" w:rsidR="00F76FB8" w:rsidRDefault="00AA7040">
      <w:pPr>
        <w:rPr>
          <w:rFonts w:ascii="Arial" w:eastAsia="Arial" w:hAnsi="Arial" w:cs="Arial"/>
          <w:sz w:val="24"/>
          <w:szCs w:val="24"/>
        </w:rPr>
      </w:pPr>
      <w:r>
        <w:t>Cargo: nullnullnull${CARGO_SUPERVISOR}null</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proofErr w:type="spellStart"/>
            <w:r>
              <w:rPr>
                <w:rFonts w:ascii="Arial" w:eastAsia="Arial" w:hAnsi="Arial" w:cs="Arial"/>
                <w:sz w:val="24"/>
                <w:szCs w:val="24"/>
              </w:rPr>
              <w:t>Inversión</w:t>
            </w:r>
            <w:proofErr w:type="spellEnd"/>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proofErr w:type="spellStart"/>
            <w:r>
              <w:rPr>
                <w:rFonts w:ascii="Arial" w:eastAsia="Arial" w:hAnsi="Arial" w:cs="Arial"/>
                <w:sz w:val="24"/>
                <w:szCs w:val="24"/>
              </w:rPr>
              <w:t>Funcionamiento</w:t>
            </w:r>
            <w:proofErr w:type="spellEnd"/>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proofErr w:type="spellStart"/>
            <w:r>
              <w:rPr>
                <w:rFonts w:ascii="Arial" w:eastAsia="Arial" w:hAnsi="Arial" w:cs="Arial"/>
                <w:sz w:val="24"/>
                <w:szCs w:val="24"/>
              </w:rPr>
              <w:t>Otros</w:t>
            </w:r>
            <w:proofErr w:type="spellEnd"/>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proofErr w:type="spellStart"/>
            <w:r>
              <w:rPr>
                <w:rFonts w:ascii="Arial" w:eastAsia="Arial" w:hAnsi="Arial" w:cs="Arial"/>
                <w:sz w:val="24"/>
                <w:szCs w:val="24"/>
              </w:rPr>
              <w:t>Cual</w:t>
            </w:r>
            <w:proofErr w:type="spellEnd"/>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Número_y_fecha_del_CDP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3500254255</w:t>
      </w:r>
      <w:r w:rsidR="00E26338">
        <w:rPr>
          <w:rFonts w:ascii="Arial" w:eastAsia="Arial" w:hAnsi="Arial" w:cs="Arial"/>
          <w:sz w:val="24"/>
          <w:szCs w:val="24"/>
        </w:rPr>
        <w:fldChar w:fldCharType="end"/>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56727B5A" w14:textId="1B2B3976" w:rsidR="00F76FB8" w:rsidRDefault="00AA7040">
      <w:pPr>
        <w:rPr>
          <w:rFonts w:ascii="Arial" w:eastAsia="Arial" w:hAnsi="Arial" w:cs="Arial"/>
          <w:sz w:val="24"/>
          <w:szCs w:val="24"/>
        </w:rPr>
      </w:pPr>
      <w:r>
        <w:rPr>
          <w:rFonts w:ascii="Arial" w:eastAsia="Arial" w:hAnsi="Arial" w:cs="Arial"/>
          <w:sz w:val="24"/>
          <w:szCs w:val="24"/>
        </w:rPr>
        <w:t xml:space="preserve">Fecha de Expedición: </w:t>
      </w:r>
      <w:r w:rsidR="00E26338">
        <w:rPr>
          <w:rFonts w:ascii="Arial" w:eastAsia="Arial" w:hAnsi="Arial" w:cs="Arial"/>
          <w:sz w:val="24"/>
          <w:szCs w:val="24"/>
        </w:rPr>
        <w:t>5 de enero de 2026</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Fecha_de_vencimiento_del_CDP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31 de didciembre de 2026</w:t>
      </w:r>
      <w:r w:rsidR="00E26338">
        <w:rPr>
          <w:rFonts w:ascii="Arial" w:eastAsia="Arial" w:hAnsi="Arial" w:cs="Arial"/>
          <w:sz w:val="24"/>
          <w:szCs w:val="24"/>
        </w:rPr>
        <w:fldChar w:fldCharType="end"/>
      </w:r>
      <w:r>
        <w:rPr>
          <w:rFonts w:ascii="Arial" w:eastAsia="Arial" w:hAnsi="Arial" w:cs="Arial"/>
          <w:sz w:val="24"/>
          <w:szCs w:val="24"/>
        </w:rPr>
        <w:tab/>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962010000</w:t>
      </w:r>
      <w:r w:rsidR="00E26338">
        <w:rPr>
          <w:rFonts w:ascii="Arial" w:eastAsia="Arial" w:hAnsi="Arial" w:cs="Arial"/>
          <w:sz w:val="24"/>
          <w:szCs w:val="24"/>
        </w:rPr>
        <w:fldChar w:fldCharType="end"/>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3257A8B1" w14:textId="74CAA9D1" w:rsidR="00F76FB8" w:rsidRDefault="00AA7040">
      <w:pPr>
        <w:rPr>
          <w:rFonts w:ascii="Arial" w:eastAsia="Arial" w:hAnsi="Arial" w:cs="Arial"/>
          <w:sz w:val="24"/>
          <w:szCs w:val="24"/>
        </w:rPr>
      </w:pPr>
      <w:r>
        <w:rPr>
          <w:rFonts w:ascii="Arial" w:eastAsia="Arial" w:hAnsi="Arial" w:cs="Arial"/>
          <w:sz w:val="24"/>
          <w:szCs w:val="24"/>
        </w:rPr>
        <w:t xml:space="preserve">Compromiso que respalda: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Apropiación_presupuestal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4121/1.2.1.0.00/2.3.2.02.02.008/63020010002/BP260054601010103</w:t>
      </w:r>
      <w:r w:rsidR="00E26338">
        <w:rPr>
          <w:rFonts w:ascii="Arial" w:eastAsia="Arial" w:hAnsi="Arial" w:cs="Arial"/>
          <w:sz w:val="24"/>
          <w:szCs w:val="24"/>
        </w:rPr>
        <w:fldChar w:fldCharType="end"/>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0AE104B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Pr>
          <w:rFonts w:ascii="Arial" w:eastAsia="Arial" w:hAnsi="Arial" w:cs="Arial"/>
        </w:rPr>
        <w:tab/>
        <w:t>_</w:t>
      </w:r>
      <w:r w:rsidR="00BD1D7F">
        <w:rPr>
          <w:rFonts w:ascii="Arial" w:eastAsia="Arial" w:hAnsi="Arial" w:cs="Arial"/>
        </w:rPr>
        <w:fldChar w:fldCharType="begin"/>
      </w:r>
      <w:r w:rsidR="00BD1D7F">
        <w:rPr>
          <w:rFonts w:ascii="Arial" w:eastAsia="Arial" w:hAnsi="Arial" w:cs="Arial"/>
        </w:rPr>
        <w:instrText xml:space="preserve"> MERGEFIELD Profesional </w:instrText>
      </w:r>
      <w:r w:rsidR="00624127">
        <w:rPr>
          <w:rFonts w:ascii="Arial" w:eastAsia="Arial" w:hAnsi="Arial" w:cs="Arial"/>
        </w:rPr>
        <w:fldChar w:fldCharType="separate"/>
      </w:r>
      <w:r w:rsidR="00624127" w:rsidRPr="00DD7961">
        <w:rPr>
          <w:rFonts w:ascii="Arial" w:eastAsia="Arial" w:hAnsi="Arial" w:cs="Arial"/>
          <w:noProof/>
        </w:rPr>
        <w:t>X</w:t>
      </w:r>
      <w:r w:rsidR="00BD1D7F">
        <w:rPr>
          <w:rFonts w:ascii="Arial" w:eastAsia="Arial" w:hAnsi="Arial" w:cs="Arial"/>
        </w:rPr>
        <w:fldChar w:fldCharType="end"/>
      </w:r>
      <w:r>
        <w:rPr>
          <w:rFonts w:ascii="Arial" w:eastAsia="Arial" w:hAnsi="Arial" w:cs="Arial"/>
        </w:rPr>
        <w:t xml:space="preserve"> ___</w:t>
      </w:r>
    </w:p>
    <w:p w14:paraId="6204702B" w14:textId="3B8A008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Pr>
          <w:rFonts w:ascii="Arial" w:eastAsia="Arial" w:hAnsi="Arial" w:cs="Arial"/>
          <w:sz w:val="24"/>
          <w:szCs w:val="24"/>
        </w:rPr>
        <w:tab/>
      </w:r>
      <w:r>
        <w:rPr>
          <w:rFonts w:ascii="Arial" w:eastAsia="Arial" w:hAnsi="Arial" w:cs="Arial"/>
          <w:sz w:val="24"/>
          <w:szCs w:val="24"/>
        </w:rPr>
        <w:tab/>
      </w:r>
      <w:r>
        <w:rPr>
          <w:rFonts w:ascii="Arial" w:eastAsia="Arial" w:hAnsi="Arial" w:cs="Arial"/>
        </w:rPr>
        <w:t>_</w:t>
      </w:r>
      <w:r w:rsidR="00BD1D7F">
        <w:rPr>
          <w:rFonts w:ascii="Arial" w:eastAsia="Arial" w:hAnsi="Arial" w:cs="Arial"/>
        </w:rPr>
        <w:fldChar w:fldCharType="begin"/>
      </w:r>
      <w:r w:rsidR="00BD1D7F">
        <w:rPr>
          <w:rFonts w:ascii="Arial" w:eastAsia="Arial" w:hAnsi="Arial" w:cs="Arial"/>
        </w:rPr>
        <w:instrText xml:space="preserve"> MERGEFIELD Apoyo_a_la_gestión </w:instrText>
      </w:r>
      <w:r w:rsidR="00BD1D7F">
        <w:rPr>
          <w:rFonts w:ascii="Arial" w:eastAsia="Arial" w:hAnsi="Arial" w:cs="Arial"/>
        </w:rPr>
        <w:fldChar w:fldCharType="end"/>
      </w:r>
      <w:r>
        <w:rPr>
          <w:rFonts w:ascii="Arial" w:eastAsia="Arial" w:hAnsi="Arial" w:cs="Arial"/>
        </w:rPr>
        <w:t>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14:paraId="54D46C6A" w14:textId="77777777" w:rsidR="00F76FB8" w:rsidRDefault="00F76FB8">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lastRenderedPageBreak/>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w:t>
      </w:r>
      <w:proofErr w:type="gramStart"/>
      <w:r>
        <w:rPr>
          <w:rFonts w:ascii="Arial" w:eastAsia="Arial" w:hAnsi="Arial" w:cs="Arial"/>
          <w:sz w:val="24"/>
          <w:szCs w:val="24"/>
        </w:rPr>
        <w:t>Alcaldes</w:t>
      </w:r>
      <w:proofErr w:type="gramEnd"/>
      <w:r>
        <w:rPr>
          <w:rFonts w:ascii="Arial" w:eastAsia="Arial" w:hAnsi="Arial" w:cs="Arial"/>
          <w:sz w:val="24"/>
          <w:szCs w:val="24"/>
        </w:rPr>
        <w:t xml:space="preserve">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E33315B" w14:textId="77777777" w:rsidR="00F76FB8" w:rsidRDefault="00F76FB8">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rFonts w:ascii="Arial" w:eastAsia="Arial" w:hAnsi="Arial" w:cs="Arial"/>
          <w:sz w:val="24"/>
          <w:szCs w:val="24"/>
        </w:rPr>
        <w:lastRenderedPageBreak/>
        <w:t xml:space="preserve">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w:t>
      </w:r>
      <w:proofErr w:type="gramStart"/>
      <w:r>
        <w:rPr>
          <w:rFonts w:ascii="Arial" w:eastAsia="Arial" w:hAnsi="Arial" w:cs="Arial"/>
          <w:color w:val="000000"/>
        </w:rPr>
        <w:t>Alcalde</w:t>
      </w:r>
      <w:proofErr w:type="gramEnd"/>
      <w:r>
        <w:rPr>
          <w:rFonts w:ascii="Arial" w:eastAsia="Arial" w:hAnsi="Arial" w:cs="Arial"/>
          <w:color w:val="000000"/>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Sustanciar para decisión del </w:t>
      </w:r>
      <w:proofErr w:type="gramStart"/>
      <w:r>
        <w:rPr>
          <w:rFonts w:ascii="Arial" w:eastAsia="Arial" w:hAnsi="Arial" w:cs="Arial"/>
          <w:color w:val="000000"/>
        </w:rPr>
        <w:t>Alcalde</w:t>
      </w:r>
      <w:proofErr w:type="gramEnd"/>
      <w:r>
        <w:rPr>
          <w:rFonts w:ascii="Arial" w:eastAsia="Arial" w:hAnsi="Arial" w:cs="Arial"/>
          <w:color w:val="000000"/>
        </w:rPr>
        <w:t xml:space="preserv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w:t>
      </w:r>
      <w:proofErr w:type="gramStart"/>
      <w:r>
        <w:rPr>
          <w:rFonts w:ascii="Arial" w:eastAsia="Arial" w:hAnsi="Arial" w:cs="Arial"/>
          <w:color w:val="000000"/>
        </w:rPr>
        <w:t>Alcalde</w:t>
      </w:r>
      <w:proofErr w:type="gramEnd"/>
      <w:r>
        <w:rPr>
          <w:rFonts w:ascii="Arial" w:eastAsia="Arial" w:hAnsi="Arial" w:cs="Arial"/>
          <w:color w:val="000000"/>
        </w:rPr>
        <w:t xml:space="preserv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lastRenderedPageBreak/>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w:t>
      </w:r>
      <w:proofErr w:type="gramStart"/>
      <w:r>
        <w:rPr>
          <w:rFonts w:ascii="Arial" w:eastAsia="Arial" w:hAnsi="Arial" w:cs="Arial"/>
          <w:color w:val="000000"/>
        </w:rPr>
        <w:t>Alcalde</w:t>
      </w:r>
      <w:proofErr w:type="gramEnd"/>
      <w:r>
        <w:rPr>
          <w:rFonts w:ascii="Arial" w:eastAsia="Arial" w:hAnsi="Arial" w:cs="Arial"/>
          <w:color w:val="000000"/>
        </w:rPr>
        <w:t xml:space="preserv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 xml:space="preserve">Artículo 56. Funciones de la Subdirección de Defensa Judicial y Prevención del Daño Antijurídico. La Subdirección de Defensa Judicial y Prevención del Daño </w:t>
      </w:r>
      <w:proofErr w:type="spellStart"/>
      <w:r>
        <w:rPr>
          <w:rFonts w:ascii="Arial" w:eastAsia="Arial" w:hAnsi="Arial" w:cs="Arial"/>
        </w:rPr>
        <w:t>Anturídico</w:t>
      </w:r>
      <w:proofErr w:type="spellEnd"/>
      <w:r>
        <w:rPr>
          <w:rFonts w:ascii="Arial" w:eastAsia="Arial" w:hAnsi="Arial" w:cs="Arial"/>
        </w:rPr>
        <w:t xml:space="preserve">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w:t>
      </w:r>
      <w:proofErr w:type="gramStart"/>
      <w:r>
        <w:rPr>
          <w:rFonts w:ascii="Arial" w:eastAsia="Arial" w:hAnsi="Arial" w:cs="Arial"/>
          <w:color w:val="000000"/>
        </w:rPr>
        <w:t>Alcalde</w:t>
      </w:r>
      <w:proofErr w:type="gramEnd"/>
      <w:r>
        <w:rPr>
          <w:rFonts w:ascii="Arial" w:eastAsia="Arial" w:hAnsi="Arial" w:cs="Arial"/>
          <w:color w:val="000000"/>
        </w:rPr>
        <w:t xml:space="preserv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18907B41" w14:textId="77777777" w:rsidR="00F76FB8" w:rsidRDefault="00F76FB8">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04225728" w14:textId="77777777" w:rsidR="00F76FB8" w:rsidRDefault="00F76FB8">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rFonts w:ascii="Arial" w:eastAsia="Arial" w:hAnsi="Arial" w:cs="Arial"/>
          <w:sz w:val="24"/>
          <w:szCs w:val="24"/>
        </w:rPr>
        <w:lastRenderedPageBreak/>
        <w:t>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w:t>
      </w:r>
      <w:r>
        <w:rPr>
          <w:rFonts w:ascii="Arial" w:eastAsia="Arial" w:hAnsi="Arial" w:cs="Arial"/>
          <w:sz w:val="24"/>
          <w:szCs w:val="24"/>
        </w:rPr>
        <w:lastRenderedPageBreak/>
        <w:t xml:space="preserve">inscribió en el banco de proyectos del Distrito Especial, el proyecto denominado “Fortalecimiento del ciclo de defensa jurídica y de la política de mejora normativa del Distrito Especial de Santiago de Cali”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Para efectos de lo anterior, en la ficha EBI No.</w:t>
      </w:r>
      <w:r>
        <w:t xml:space="preserve"> </w:t>
      </w:r>
      <w:r>
        <w:rPr>
          <w:rFonts w:ascii="Arial" w:eastAsia="Arial" w:hAnsi="Arial" w:cs="Arial"/>
          <w:sz w:val="24"/>
          <w:szCs w:val="24"/>
        </w:rPr>
        <w:t>BP-26005460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5FDF9301" w:rsidR="00F76FB8" w:rsidRDefault="00AA7040">
      <w:pPr>
        <w:ind w:right="-106"/>
        <w:jc w:val="both"/>
        <w:rPr>
          <w:rFonts w:ascii="Arial" w:eastAsia="Arial" w:hAnsi="Arial" w:cs="Arial"/>
          <w:sz w:val="24"/>
          <w:szCs w:val="24"/>
        </w:rPr>
      </w:pPr>
      <w:r>
        <w:rPr>
          <w:rFonts w:ascii="Arial" w:eastAsia="Arial" w:hAnsi="Arial" w:cs="Arial"/>
          <w:sz w:val="24"/>
          <w:szCs w:val="24"/>
        </w:rPr>
        <w:t xml:space="preserve">Con el presente contrato, se planea cumplir con la actividad </w:t>
      </w:r>
      <w:r w:rsidR="00D107FB">
        <w:rPr>
          <w:rFonts w:ascii="Arial" w:eastAsia="Arial" w:hAnsi="Arial" w:cs="Arial"/>
          <w:sz w:val="24"/>
          <w:szCs w:val="24"/>
        </w:rPr>
        <w:t>específica: Apoyar</w:t>
      </w:r>
      <w:r>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Actividades_de_la_Ficha_EBI_si_aplica </w:instrText>
      </w:r>
      <w:r w:rsidR="00624127">
        <w:rPr>
          <w:rFonts w:ascii="Arial" w:eastAsia="Arial" w:hAnsi="Arial" w:cs="Arial"/>
          <w:sz w:val="24"/>
          <w:szCs w:val="24"/>
        </w:rPr>
        <w:fldChar w:fldCharType="separate"/>
      </w:r>
      <w:r w:rsidR="00624127" w:rsidRPr="00DD7961">
        <w:rPr>
          <w:rFonts w:ascii="Arial" w:eastAsia="Arial" w:hAnsi="Arial" w:cs="Arial"/>
          <w:noProof/>
          <w:sz w:val="24"/>
          <w:szCs w:val="24"/>
        </w:rPr>
        <w:t>BP-26005460/1/01/01/03</w:t>
      </w:r>
      <w:r w:rsidR="00E26338">
        <w:rPr>
          <w:rFonts w:ascii="Arial" w:eastAsia="Arial" w:hAnsi="Arial" w:cs="Arial"/>
          <w:sz w:val="24"/>
          <w:szCs w:val="24"/>
        </w:rPr>
        <w:fldChar w:fldCharType="end"/>
      </w:r>
    </w:p>
    <w:p w14:paraId="3EEECA9E" w14:textId="77777777" w:rsidR="00F76FB8" w:rsidRDefault="00F76FB8">
      <w:pPr>
        <w:jc w:val="both"/>
        <w:rPr>
          <w:rFonts w:ascii="Arial" w:eastAsia="Arial" w:hAnsi="Arial" w:cs="Arial"/>
          <w:sz w:val="24"/>
          <w:szCs w:val="24"/>
        </w:rPr>
      </w:pPr>
    </w:p>
    <w:p w14:paraId="1B39FBF5" w14:textId="091B2BD3" w:rsidR="00F76FB8" w:rsidRDefault="00AA7040" w:rsidP="00E26338">
      <w:pPr>
        <w:jc w:val="both"/>
        <w:rPr>
          <w:rFonts w:ascii="Arial" w:eastAsia="Arial" w:hAnsi="Arial" w:cs="Arial"/>
          <w:sz w:val="24"/>
          <w:szCs w:val="24"/>
        </w:rPr>
      </w:pPr>
      <w:r>
        <w:rPr>
          <w:rFonts w:ascii="Arial" w:eastAsia="Arial" w:hAnsi="Arial" w:cs="Arial"/>
          <w:sz w:val="24"/>
          <w:szCs w:val="24"/>
        </w:rPr>
        <w:lastRenderedPageBreak/>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Actividades_y_si_aplica_entregables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E26338">
        <w:rPr>
          <w:rFonts w:ascii="Arial" w:eastAsia="Arial" w:hAnsi="Arial" w:cs="Arial"/>
          <w:sz w:val="24"/>
          <w:szCs w:val="24"/>
        </w:rPr>
        <w:fldChar w:fldCharType="end"/>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Perfil</w:t>
            </w:r>
            <w:proofErr w:type="spellEnd"/>
          </w:p>
        </w:tc>
        <w:tc>
          <w:tcPr>
            <w:tcW w:w="4363" w:type="dxa"/>
          </w:tcPr>
          <w:p w14:paraId="49ABA433"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r>
      <w:tr w:rsidR="00F76FB8" w14:paraId="5E013B45" w14:textId="77777777">
        <w:tc>
          <w:tcPr>
            <w:tcW w:w="4925" w:type="dxa"/>
          </w:tcPr>
          <w:p w14:paraId="676BF994" w14:textId="7FAC520D"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c>
          <w:tcPr>
            <w:tcW w:w="4363" w:type="dxa"/>
          </w:tcPr>
          <w:p w14:paraId="34528D3D" w14:textId="6EB302FC"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Pr>
          <w:rFonts w:ascii="Arial" w:eastAsia="Arial" w:hAnsi="Arial" w:cs="Arial"/>
          <w:sz w:val="24"/>
          <w:szCs w:val="24"/>
        </w:rPr>
        <w:t>202641370400000064 del 3 de enero de 2026.</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51BDC628" w:rsidR="00F76FB8" w:rsidRDefault="00AA7040">
      <w:pPr>
        <w:jc w:val="both"/>
        <w:rPr>
          <w:rFonts w:ascii="Arial" w:eastAsia="Arial" w:hAnsi="Arial" w:cs="Arial"/>
          <w:sz w:val="24"/>
          <w:szCs w:val="24"/>
        </w:rPr>
      </w:pPr>
      <w:r>
        <w:rPr>
          <w:rFonts w:ascii="Arial" w:eastAsia="Arial" w:hAnsi="Arial" w:cs="Arial"/>
          <w:sz w:val="24"/>
          <w:szCs w:val="24"/>
        </w:rPr>
        <w:t xml:space="preserve">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Objeto_contractual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sidR="00E26338">
        <w:rPr>
          <w:rFonts w:ascii="Arial" w:eastAsia="Arial" w:hAnsi="Arial" w:cs="Arial"/>
          <w:sz w:val="24"/>
          <w:szCs w:val="24"/>
        </w:rPr>
        <w:fldChar w:fldCharType="end"/>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proofErr w:type="spellStart"/>
      <w:r>
        <w:rPr>
          <w:rFonts w:ascii="Arial" w:eastAsia="Arial" w:hAnsi="Arial" w:cs="Arial"/>
          <w:sz w:val="24"/>
          <w:szCs w:val="24"/>
        </w:rPr>
        <w:t>Ia</w:t>
      </w:r>
      <w:proofErr w:type="spellEnd"/>
      <w:r>
        <w:rPr>
          <w:rFonts w:ascii="Arial" w:eastAsia="Arial" w:hAnsi="Arial" w:cs="Arial"/>
          <w:sz w:val="24"/>
          <w:szCs w:val="24"/>
        </w:rPr>
        <w:t xml:space="preserve"> debida ejecución del Plan de Desarrollo, Plan de Ordenamiento Territorial, Plan Operativo Anual de inversiones y en general toda clase de obligación que demande </w:t>
      </w:r>
      <w:proofErr w:type="spellStart"/>
      <w:r>
        <w:rPr>
          <w:rFonts w:ascii="Arial" w:eastAsia="Arial" w:hAnsi="Arial" w:cs="Arial"/>
          <w:sz w:val="24"/>
          <w:szCs w:val="24"/>
        </w:rPr>
        <w:t>Ia</w:t>
      </w:r>
      <w:proofErr w:type="spellEnd"/>
      <w:r>
        <w:rPr>
          <w:rFonts w:ascii="Arial" w:eastAsia="Arial" w:hAnsi="Arial" w:cs="Arial"/>
          <w:sz w:val="24"/>
          <w:szCs w:val="24"/>
        </w:rPr>
        <w:t xml:space="preserve"> buena marcha de </w:t>
      </w:r>
      <w:proofErr w:type="spellStart"/>
      <w:r>
        <w:rPr>
          <w:rFonts w:ascii="Arial" w:eastAsia="Arial" w:hAnsi="Arial" w:cs="Arial"/>
          <w:sz w:val="24"/>
          <w:szCs w:val="24"/>
        </w:rPr>
        <w:t>Ia</w:t>
      </w:r>
      <w:proofErr w:type="spellEnd"/>
      <w:r>
        <w:rPr>
          <w:rFonts w:ascii="Arial" w:eastAsia="Arial" w:hAnsi="Arial" w:cs="Arial"/>
          <w:sz w:val="24"/>
          <w:szCs w:val="24"/>
        </w:rPr>
        <w:t xml:space="preserve">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proofErr w:type="spellStart"/>
      <w:r>
        <w:rPr>
          <w:rFonts w:ascii="Arial" w:eastAsia="Arial" w:hAnsi="Arial" w:cs="Arial"/>
          <w:sz w:val="24"/>
          <w:szCs w:val="24"/>
        </w:rPr>
        <w:t>pos</w:t>
      </w:r>
      <w:proofErr w:type="spellEnd"/>
      <w:r>
        <w:rPr>
          <w:rFonts w:ascii="Arial" w:eastAsia="Arial" w:hAnsi="Arial" w:cs="Arial"/>
          <w:sz w:val="24"/>
          <w:szCs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18" w:type="dxa"/>
          </w:tcPr>
          <w:p w14:paraId="6E17CFE7"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229" w:type="dxa"/>
          </w:tcPr>
          <w:p w14:paraId="228FD3D2"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r>
              <w:rPr>
                <w:rFonts w:ascii="Arial" w:eastAsia="Arial" w:hAnsi="Arial" w:cs="Arial"/>
              </w:rPr>
              <w:t xml:space="preserve">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este mismo sentido, el artículo segundo del Decreto anteriormente citado otorga atribuciones a los mismos sujetos, en las mismas condiciones para suscribir todos los actos y documentos pre contractuales, contractuales y </w:t>
      </w:r>
      <w:proofErr w:type="spellStart"/>
      <w:r>
        <w:rPr>
          <w:rFonts w:ascii="Arial" w:eastAsia="Arial" w:hAnsi="Arial" w:cs="Arial"/>
          <w:sz w:val="24"/>
          <w:szCs w:val="24"/>
        </w:rPr>
        <w:t>poscontractuales</w:t>
      </w:r>
      <w:proofErr w:type="spellEnd"/>
      <w:r>
        <w:rPr>
          <w:rFonts w:ascii="Arial" w:eastAsia="Arial" w:hAnsi="Arial" w:cs="Arial"/>
          <w:sz w:val="24"/>
          <w:szCs w:val="24"/>
        </w:rPr>
        <w:t xml:space="preserve">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57" w:type="dxa"/>
          </w:tcPr>
          <w:p w14:paraId="2B873BB8"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198" w:type="dxa"/>
          </w:tcPr>
          <w:p w14:paraId="7E0ABD09"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proofErr w:type="spellStart"/>
            <w:r>
              <w:rPr>
                <w:rFonts w:ascii="Arial" w:eastAsia="Arial" w:hAnsi="Arial" w:cs="Arial"/>
              </w:rPr>
              <w:t>Servicios</w:t>
            </w:r>
            <w:proofErr w:type="spellEnd"/>
            <w:r>
              <w:rPr>
                <w:rFonts w:ascii="Arial" w:eastAsia="Arial" w:hAnsi="Arial" w:cs="Arial"/>
              </w:rPr>
              <w:t xml:space="preserve"> de la </w:t>
            </w:r>
            <w:proofErr w:type="spellStart"/>
            <w:r>
              <w:rPr>
                <w:rFonts w:ascii="Arial" w:eastAsia="Arial" w:hAnsi="Arial" w:cs="Arial"/>
              </w:rPr>
              <w:t>Construcción</w:t>
            </w:r>
            <w:proofErr w:type="spellEnd"/>
            <w:r>
              <w:rPr>
                <w:rFonts w:ascii="Arial" w:eastAsia="Arial" w:hAnsi="Arial" w:cs="Arial"/>
              </w:rPr>
              <w:t xml:space="preserve"> </w:t>
            </w:r>
          </w:p>
        </w:tc>
        <w:tc>
          <w:tcPr>
            <w:tcW w:w="3198" w:type="dxa"/>
          </w:tcPr>
          <w:p w14:paraId="7246457C"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 xml:space="preserve">Servicios para la comunidad, sociales y </w:t>
            </w:r>
            <w:r w:rsidRPr="00AA7040">
              <w:rPr>
                <w:rFonts w:ascii="Arial" w:eastAsia="Arial" w:hAnsi="Arial" w:cs="Arial"/>
                <w:lang w:val="es-CO"/>
              </w:rPr>
              <w:lastRenderedPageBreak/>
              <w:t>personales</w:t>
            </w:r>
          </w:p>
        </w:tc>
        <w:tc>
          <w:tcPr>
            <w:tcW w:w="3198" w:type="dxa"/>
          </w:tcPr>
          <w:p w14:paraId="54333143" w14:textId="77777777" w:rsidR="00F76FB8" w:rsidRDefault="00AA7040">
            <w:pPr>
              <w:jc w:val="center"/>
              <w:rPr>
                <w:rFonts w:ascii="Arial" w:eastAsia="Arial" w:hAnsi="Arial" w:cs="Arial"/>
              </w:rPr>
            </w:pPr>
            <w:proofErr w:type="spellStart"/>
            <w:r>
              <w:rPr>
                <w:rFonts w:ascii="Arial" w:eastAsia="Arial" w:hAnsi="Arial" w:cs="Arial"/>
              </w:rPr>
              <w:lastRenderedPageBreak/>
              <w:t>Inversión</w:t>
            </w:r>
            <w:proofErr w:type="spellEnd"/>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Vale la pena advertir que las atribuciones otorgadas por el señor </w:t>
      </w:r>
      <w:proofErr w:type="gramStart"/>
      <w:r>
        <w:rPr>
          <w:rFonts w:ascii="Arial" w:eastAsia="Arial" w:hAnsi="Arial" w:cs="Arial"/>
          <w:sz w:val="24"/>
          <w:szCs w:val="24"/>
        </w:rPr>
        <w:t>Alcalde</w:t>
      </w:r>
      <w:proofErr w:type="gramEnd"/>
      <w:r>
        <w:rPr>
          <w:rFonts w:ascii="Arial" w:eastAsia="Arial" w:hAnsi="Arial" w:cs="Arial"/>
          <w:sz w:val="24"/>
          <w:szCs w:val="24"/>
        </w:rPr>
        <w:t xml:space="preserv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 xml:space="preserve">Mediante Decreto No. 4112.010.20.1049 del 17 de diciembre de 2025, el </w:t>
      </w:r>
      <w:proofErr w:type="gramStart"/>
      <w:r>
        <w:rPr>
          <w:rFonts w:ascii="Arial" w:eastAsia="Arial" w:hAnsi="Arial" w:cs="Arial"/>
          <w:color w:val="000000"/>
          <w:sz w:val="24"/>
          <w:szCs w:val="24"/>
        </w:rPr>
        <w:t>Alcalde</w:t>
      </w:r>
      <w:proofErr w:type="gramEnd"/>
      <w:r>
        <w:rPr>
          <w:rFonts w:ascii="Arial" w:eastAsia="Arial" w:hAnsi="Arial" w:cs="Arial"/>
          <w:color w:val="000000"/>
          <w:sz w:val="24"/>
          <w:szCs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presente contratación deberá regirse por 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Segmento</w:t>
            </w:r>
            <w:proofErr w:type="spellEnd"/>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Clase</w:t>
            </w:r>
            <w:proofErr w:type="spellEnd"/>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Producto</w:t>
            </w:r>
            <w:proofErr w:type="spellEnd"/>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Servicios</w:t>
            </w:r>
            <w:proofErr w:type="spellEnd"/>
            <w:r>
              <w:rPr>
                <w:rFonts w:ascii="Arial" w:eastAsia="Arial" w:hAnsi="Arial" w:cs="Arial"/>
                <w:sz w:val="22"/>
                <w:szCs w:val="22"/>
              </w:rPr>
              <w:t xml:space="preserve">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 xml:space="preserve">Desarrollo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lastRenderedPageBreak/>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ID en el PAA: ____</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ID_en_el_PAA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18441</w:t>
      </w:r>
      <w:r w:rsidR="00E26338">
        <w:rPr>
          <w:rFonts w:ascii="Arial" w:eastAsia="Arial" w:hAnsi="Arial" w:cs="Arial"/>
          <w:sz w:val="24"/>
          <w:szCs w:val="24"/>
        </w:rPr>
        <w:fldChar w:fldCharType="end"/>
      </w:r>
      <w:r>
        <w:rPr>
          <w:rFonts w:ascii="Arial" w:eastAsia="Arial" w:hAnsi="Arial" w:cs="Arial"/>
          <w:sz w:val="24"/>
          <w:szCs w:val="24"/>
        </w:rPr>
        <w:t>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3" w:name="_heading=h.eg5eloko88xw" w:colFirst="0" w:colLast="0"/>
      <w:bookmarkEnd w:id="3"/>
      <w:r>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lastRenderedPageBreak/>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2E4F139D" w14:textId="77777777" w:rsidR="00E26338" w:rsidRDefault="00E26338">
      <w:pPr>
        <w:jc w:val="both"/>
        <w:rPr>
          <w:rFonts w:ascii="Arial" w:eastAsia="Arial" w:hAnsi="Arial" w:cs="Arial"/>
          <w:sz w:val="24"/>
          <w:szCs w:val="24"/>
        </w:rPr>
      </w:pPr>
    </w:p>
    <w:p w14:paraId="482C8943" w14:textId="77777777" w:rsidR="00E26338" w:rsidRDefault="00E26338">
      <w:pPr>
        <w:jc w:val="both"/>
        <w:rPr>
          <w:rFonts w:ascii="Arial" w:eastAsia="Arial" w:hAnsi="Arial" w:cs="Arial"/>
          <w:sz w:val="24"/>
          <w:szCs w:val="24"/>
        </w:rPr>
      </w:pPr>
    </w:p>
    <w:p w14:paraId="1B6D3A7B" w14:textId="77777777" w:rsidR="00E26338" w:rsidRDefault="00E26338">
      <w:pPr>
        <w:jc w:val="both"/>
        <w:rPr>
          <w:rFonts w:ascii="Arial" w:eastAsia="Arial" w:hAnsi="Arial" w:cs="Arial"/>
          <w:sz w:val="24"/>
          <w:szCs w:val="24"/>
        </w:rPr>
      </w:pPr>
    </w:p>
    <w:p w14:paraId="08618ACB" w14:textId="77777777" w:rsidR="00E26338" w:rsidRDefault="00E26338">
      <w:pPr>
        <w:jc w:val="both"/>
        <w:rPr>
          <w:rFonts w:ascii="Arial" w:eastAsia="Arial" w:hAnsi="Arial" w:cs="Arial"/>
          <w:sz w:val="24"/>
          <w:szCs w:val="24"/>
        </w:rPr>
      </w:pPr>
    </w:p>
    <w:p w14:paraId="6D248123" w14:textId="77777777" w:rsidR="00E26338" w:rsidRDefault="00E26338">
      <w:pPr>
        <w:jc w:val="both"/>
        <w:rPr>
          <w:rFonts w:ascii="Arial" w:eastAsia="Arial" w:hAnsi="Arial" w:cs="Arial"/>
          <w:sz w:val="24"/>
          <w:szCs w:val="24"/>
        </w:rPr>
      </w:pPr>
    </w:p>
    <w:p w14:paraId="06A93DA0" w14:textId="77777777" w:rsidR="00E26338" w:rsidRDefault="00E26338">
      <w:pPr>
        <w:jc w:val="both"/>
        <w:rPr>
          <w:rFonts w:ascii="Arial" w:eastAsia="Arial" w:hAnsi="Arial" w:cs="Arial"/>
          <w:sz w:val="24"/>
          <w:szCs w:val="24"/>
        </w:rPr>
      </w:pPr>
    </w:p>
    <w:p w14:paraId="1AE8EE48" w14:textId="77777777" w:rsidR="00E26338" w:rsidRDefault="00E26338">
      <w:pPr>
        <w:jc w:val="both"/>
        <w:rPr>
          <w:rFonts w:ascii="Arial" w:eastAsia="Arial" w:hAnsi="Arial" w:cs="Arial"/>
          <w:sz w:val="24"/>
          <w:szCs w:val="24"/>
        </w:rPr>
      </w:pPr>
    </w:p>
    <w:p w14:paraId="1B586E11" w14:textId="77777777" w:rsidR="00E26338" w:rsidRDefault="00E26338">
      <w:pPr>
        <w:jc w:val="both"/>
        <w:rPr>
          <w:rFonts w:ascii="Arial" w:eastAsia="Arial" w:hAnsi="Arial" w:cs="Arial"/>
          <w:sz w:val="24"/>
          <w:szCs w:val="24"/>
        </w:rPr>
      </w:pP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lastRenderedPageBreak/>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 xml:space="preserve">72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 xml:space="preserve">54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 xml:space="preserve">36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pPr>
              <w:pBdr>
                <w:top w:val="nil"/>
                <w:left w:val="nil"/>
                <w:bottom w:val="nil"/>
                <w:right w:val="nil"/>
                <w:between w:val="nil"/>
              </w:pBdr>
              <w:spacing w:before="151"/>
              <w:rPr>
                <w:rFonts w:ascii="Arial" w:eastAsia="Arial" w:hAnsi="Arial" w:cs="Arial"/>
                <w:color w:val="000000"/>
              </w:rPr>
            </w:pPr>
          </w:p>
          <w:p w14:paraId="2EDB0C7D" w14:textId="77777777" w:rsidR="00F76FB8" w:rsidRDefault="00AA7040">
            <w:pPr>
              <w:pBdr>
                <w:top w:val="nil"/>
                <w:left w:val="nil"/>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18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388E02F8" w:rsidR="00F76FB8" w:rsidRDefault="00E26338" w:rsidP="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Objeto_contractual </w:instrText>
      </w:r>
      <w:r>
        <w:rPr>
          <w:rFonts w:ascii="Arial" w:eastAsia="Arial" w:hAnsi="Arial" w:cs="Arial"/>
          <w:sz w:val="24"/>
          <w:szCs w:val="24"/>
        </w:rPr>
        <w:fldChar w:fldCharType="separate"/>
      </w:r>
      <w:r w:rsidR="00624127" w:rsidRPr="00DD7961">
        <w:rPr>
          <w:rFonts w:ascii="Arial" w:eastAsia="Arial" w:hAnsi="Arial" w:cs="Arial"/>
          <w:noProof/>
          <w:sz w:val="24"/>
          <w:szCs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Pr>
          <w:rFonts w:ascii="Arial" w:eastAsia="Arial" w:hAnsi="Arial" w:cs="Arial"/>
          <w:sz w:val="24"/>
          <w:szCs w:val="24"/>
        </w:rPr>
        <w:fldChar w:fldCharType="end"/>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5B6ECB83" w14:textId="77777777" w:rsidR="00F76FB8" w:rsidRDefault="00F76FB8">
      <w:pPr>
        <w:tabs>
          <w:tab w:val="left" w:pos="1050"/>
        </w:tabs>
        <w:rPr>
          <w:rFonts w:ascii="Arial" w:eastAsia="Arial" w:hAnsi="Arial" w:cs="Arial"/>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 xml:space="preserve">Desde el cumplimiento de los requisitos de perfeccionamiento y ejecución y hasta el Treinta (30) de junio del Dos mil </w:t>
      </w:r>
      <w:r w:rsidR="00E26338">
        <w:rPr>
          <w:rFonts w:ascii="Arial" w:eastAsia="Arial" w:hAnsi="Arial" w:cs="Arial"/>
          <w:sz w:val="24"/>
          <w:szCs w:val="24"/>
        </w:rPr>
        <w:t xml:space="preserve">veintiséis </w:t>
      </w:r>
      <w:r>
        <w:rPr>
          <w:rFonts w:ascii="Arial" w:eastAsia="Arial" w:hAnsi="Arial" w:cs="Arial"/>
          <w:sz w:val="24"/>
          <w:szCs w:val="24"/>
        </w:rPr>
        <w:t>(202</w:t>
      </w:r>
      <w:r w:rsidR="00E26338">
        <w:rPr>
          <w:rFonts w:ascii="Arial" w:eastAsia="Arial" w:hAnsi="Arial" w:cs="Arial"/>
          <w:sz w:val="24"/>
          <w:szCs w:val="24"/>
        </w:rPr>
        <w:t>6</w:t>
      </w:r>
      <w:r>
        <w:rPr>
          <w:rFonts w:ascii="Arial" w:eastAsia="Arial" w:hAnsi="Arial" w:cs="Arial"/>
          <w:sz w:val="24"/>
          <w:szCs w:val="24"/>
        </w:rPr>
        <w:t>).</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39CAB302" w:rsidR="00F76FB8" w:rsidRDefault="00AA7040">
      <w:pPr>
        <w:jc w:val="both"/>
        <w:rPr>
          <w:rFonts w:ascii="Arial" w:eastAsia="Arial" w:hAnsi="Arial" w:cs="Arial"/>
          <w:sz w:val="24"/>
          <w:szCs w:val="24"/>
        </w:rPr>
      </w:pPr>
      <w:r>
        <w:rPr>
          <w:rFonts w:ascii="Arial" w:eastAsia="Arial" w:hAnsi="Arial" w:cs="Arial"/>
          <w:sz w:val="24"/>
          <w:szCs w:val="24"/>
        </w:rPr>
        <w:lastRenderedPageBreak/>
        <w:t>El valor estimado del contrato es la suma de</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Valor_total_del_contrato_en_letras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Diecinueve millones doscientos veinte mil pesos m/cte</w:t>
      </w:r>
      <w:r w:rsidR="00E26338">
        <w:rPr>
          <w:rFonts w:ascii="Arial" w:eastAsia="Arial" w:hAnsi="Arial" w:cs="Arial"/>
          <w:sz w:val="24"/>
          <w:szCs w:val="24"/>
        </w:rPr>
        <w:fldChar w:fldCharType="end"/>
      </w:r>
      <w:r>
        <w:rPr>
          <w:rFonts w:ascii="Arial" w:eastAsia="Arial" w:hAnsi="Arial" w:cs="Arial"/>
          <w:sz w:val="24"/>
          <w:szCs w:val="24"/>
        </w:rPr>
        <w:t xml:space="preserve"> (</w:t>
      </w:r>
      <w:r w:rsidR="00E26338">
        <w:rPr>
          <w:rFonts w:ascii="Arial" w:eastAsia="Arial" w:hAnsi="Arial" w:cs="Arial"/>
          <w:sz w:val="24"/>
          <w:szCs w:val="24"/>
        </w:rPr>
        <w:t>$</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Valor_total_contrato_en_numeros_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19220000</w:t>
      </w:r>
      <w:r w:rsidR="00E26338">
        <w:rPr>
          <w:rFonts w:ascii="Arial" w:eastAsia="Arial" w:hAnsi="Arial" w:cs="Arial"/>
          <w:sz w:val="24"/>
          <w:szCs w:val="24"/>
        </w:rPr>
        <w:fldChar w:fldCharType="end"/>
      </w:r>
      <w:r>
        <w:rPr>
          <w:rFonts w:ascii="Arial" w:eastAsia="Arial" w:hAnsi="Arial" w:cs="Arial"/>
          <w:sz w:val="24"/>
          <w:szCs w:val="24"/>
        </w:rPr>
        <w:t>)</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5EE8FA4F"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 xml:space="preserve">El valor del contrato será cancelado en </w:t>
      </w:r>
      <w:r>
        <w:rPr>
          <w:rFonts w:ascii="Arial" w:eastAsia="Arial" w:hAnsi="Arial" w:cs="Arial"/>
          <w:sz w:val="24"/>
          <w:szCs w:val="24"/>
        </w:rPr>
        <w:fldChar w:fldCharType="begin"/>
      </w:r>
      <w:r>
        <w:rPr>
          <w:rFonts w:ascii="Arial" w:eastAsia="Arial" w:hAnsi="Arial" w:cs="Arial"/>
          <w:sz w:val="24"/>
          <w:szCs w:val="24"/>
        </w:rPr>
        <w:instrText xml:space="preserve"> MERGEFIELD "Número_de_cuotas_en_letras" </w:instrText>
      </w:r>
      <w:r>
        <w:rPr>
          <w:rFonts w:ascii="Arial" w:eastAsia="Arial" w:hAnsi="Arial" w:cs="Arial"/>
          <w:sz w:val="24"/>
          <w:szCs w:val="24"/>
        </w:rPr>
        <w:fldChar w:fldCharType="separate"/>
      </w:r>
      <w:r w:rsidR="00624127" w:rsidRPr="00DD7961">
        <w:rPr>
          <w:rFonts w:ascii="Arial" w:eastAsia="Arial" w:hAnsi="Arial" w:cs="Arial"/>
          <w:noProof/>
          <w:sz w:val="24"/>
          <w:szCs w:val="24"/>
        </w:rPr>
        <w:t>Cuatro</w:t>
      </w:r>
      <w:r>
        <w:rPr>
          <w:rFonts w:ascii="Arial" w:eastAsia="Arial" w:hAnsi="Arial" w:cs="Arial"/>
          <w:sz w:val="24"/>
          <w:szCs w:val="24"/>
        </w:rPr>
        <w:fldChar w:fldCharType="end"/>
      </w:r>
      <w:r>
        <w:rPr>
          <w:rFonts w:ascii="Arial" w:eastAsia="Arial" w:hAnsi="Arial" w:cs="Arial"/>
          <w:sz w:val="24"/>
          <w:szCs w:val="24"/>
        </w:rPr>
        <w:t xml:space="preserve"> (</w:t>
      </w:r>
      <w:r>
        <w:rPr>
          <w:rFonts w:ascii="Arial" w:eastAsia="Arial" w:hAnsi="Arial" w:cs="Arial"/>
          <w:sz w:val="24"/>
          <w:szCs w:val="24"/>
        </w:rPr>
        <w:fldChar w:fldCharType="begin"/>
      </w:r>
      <w:r>
        <w:rPr>
          <w:rFonts w:ascii="Arial" w:eastAsia="Arial" w:hAnsi="Arial" w:cs="Arial"/>
          <w:sz w:val="24"/>
          <w:szCs w:val="24"/>
        </w:rPr>
        <w:instrText xml:space="preserve"> MERGEFIELD "Número_de_cuotas_en_número" </w:instrText>
      </w:r>
      <w:r>
        <w:rPr>
          <w:rFonts w:ascii="Arial" w:eastAsia="Arial" w:hAnsi="Arial" w:cs="Arial"/>
          <w:sz w:val="24"/>
          <w:szCs w:val="24"/>
        </w:rPr>
        <w:fldChar w:fldCharType="separate"/>
      </w:r>
      <w:r w:rsidR="00624127" w:rsidRPr="00DD7961">
        <w:rPr>
          <w:rFonts w:ascii="Arial" w:eastAsia="Arial" w:hAnsi="Arial" w:cs="Arial"/>
          <w:noProof/>
          <w:sz w:val="24"/>
          <w:szCs w:val="24"/>
        </w:rPr>
        <w:t>4</w:t>
      </w:r>
      <w:r>
        <w:rPr>
          <w:rFonts w:ascii="Arial" w:eastAsia="Arial" w:hAnsi="Arial" w:cs="Arial"/>
          <w:sz w:val="24"/>
          <w:szCs w:val="24"/>
        </w:rPr>
        <w:fldChar w:fldCharType="end"/>
      </w:r>
      <w:r>
        <w:rPr>
          <w:rFonts w:ascii="Arial" w:eastAsia="Arial" w:hAnsi="Arial" w:cs="Arial"/>
          <w:sz w:val="24"/>
          <w:szCs w:val="24"/>
        </w:rPr>
        <w:t xml:space="preserve">) cuotas de </w:t>
      </w:r>
      <w:r>
        <w:rPr>
          <w:rFonts w:ascii="Arial" w:eastAsia="Arial" w:hAnsi="Arial" w:cs="Arial"/>
          <w:sz w:val="24"/>
          <w:szCs w:val="24"/>
        </w:rPr>
        <w:fldChar w:fldCharType="begin"/>
      </w:r>
      <w:r>
        <w:rPr>
          <w:rFonts w:ascii="Arial" w:eastAsia="Arial" w:hAnsi="Arial" w:cs="Arial"/>
          <w:sz w:val="24"/>
          <w:szCs w:val="24"/>
        </w:rPr>
        <w:instrText xml:space="preserve"> MERGEFIELD Valor_cuota_en_letras </w:instrText>
      </w:r>
      <w:r>
        <w:rPr>
          <w:rFonts w:ascii="Arial" w:eastAsia="Arial" w:hAnsi="Arial" w:cs="Arial"/>
          <w:sz w:val="24"/>
          <w:szCs w:val="24"/>
        </w:rPr>
        <w:fldChar w:fldCharType="separate"/>
      </w:r>
      <w:r w:rsidR="00624127" w:rsidRPr="00DD7961">
        <w:rPr>
          <w:rFonts w:ascii="Arial" w:eastAsia="Arial" w:hAnsi="Arial" w:cs="Arial"/>
          <w:noProof/>
          <w:sz w:val="24"/>
          <w:szCs w:val="24"/>
        </w:rPr>
        <w:t>Cuatro millones ochocientos cinco mil pesos m/cte</w:t>
      </w:r>
      <w:r>
        <w:rPr>
          <w:rFonts w:ascii="Arial" w:eastAsia="Arial" w:hAnsi="Arial" w:cs="Arial"/>
          <w:sz w:val="24"/>
          <w:szCs w:val="24"/>
        </w:rPr>
        <w:fldChar w:fldCharType="end"/>
      </w:r>
      <w:r>
        <w:rPr>
          <w:rFonts w:ascii="Arial" w:eastAsia="Arial" w:hAnsi="Arial" w:cs="Arial"/>
          <w:sz w:val="24"/>
          <w:szCs w:val="24"/>
        </w:rPr>
        <w:t xml:space="preserve"> ($</w:t>
      </w:r>
      <w:r>
        <w:rPr>
          <w:rFonts w:ascii="Arial" w:eastAsia="Arial" w:hAnsi="Arial" w:cs="Arial"/>
          <w:sz w:val="24"/>
          <w:szCs w:val="24"/>
        </w:rPr>
        <w:fldChar w:fldCharType="begin"/>
      </w:r>
      <w:r>
        <w:rPr>
          <w:rFonts w:ascii="Arial" w:eastAsia="Arial" w:hAnsi="Arial" w:cs="Arial"/>
          <w:sz w:val="24"/>
          <w:szCs w:val="24"/>
        </w:rPr>
        <w:instrText xml:space="preserve"> MERGEFIELD Valor_cuota_en_número </w:instrText>
      </w:r>
      <w:r>
        <w:rPr>
          <w:rFonts w:ascii="Arial" w:eastAsia="Arial" w:hAnsi="Arial" w:cs="Arial"/>
          <w:sz w:val="24"/>
          <w:szCs w:val="24"/>
        </w:rPr>
        <w:fldChar w:fldCharType="separate"/>
      </w:r>
      <w:r w:rsidR="00624127" w:rsidRPr="00DD7961">
        <w:rPr>
          <w:rFonts w:ascii="Arial" w:eastAsia="Arial" w:hAnsi="Arial" w:cs="Arial"/>
          <w:noProof/>
          <w:sz w:val="24"/>
          <w:szCs w:val="24"/>
        </w:rPr>
        <w:t>4805000</w:t>
      </w:r>
      <w:r>
        <w:rPr>
          <w:rFonts w:ascii="Arial" w:eastAsia="Arial" w:hAnsi="Arial" w:cs="Arial"/>
          <w:sz w:val="24"/>
          <w:szCs w:val="24"/>
        </w:rPr>
        <w:fldChar w:fldCharType="end"/>
      </w:r>
      <w:r>
        <w:rPr>
          <w:rFonts w:ascii="Arial" w:eastAsia="Arial" w:hAnsi="Arial" w:cs="Arial"/>
          <w:sz w:val="24"/>
          <w:szCs w:val="24"/>
        </w:rPr>
        <w:t>)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6BB71338" w14:textId="77777777" w:rsidR="00F76FB8" w:rsidRDefault="00F76FB8">
      <w:pPr>
        <w:tabs>
          <w:tab w:val="left" w:pos="0"/>
        </w:tabs>
        <w:jc w:val="both"/>
        <w:rPr>
          <w:rFonts w:ascii="Arial" w:eastAsia="Arial" w:hAnsi="Arial" w:cs="Arial"/>
          <w:sz w:val="24"/>
          <w:szCs w:val="24"/>
        </w:rPr>
      </w:pPr>
    </w:p>
    <w:p w14:paraId="07E8A729" w14:textId="77777777" w:rsidR="00F76FB8" w:rsidRDefault="00F76FB8">
      <w:pPr>
        <w:tabs>
          <w:tab w:val="left" w:pos="0"/>
        </w:tabs>
        <w:jc w:val="both"/>
        <w:rPr>
          <w:rFonts w:ascii="Arial" w:eastAsia="Arial" w:hAnsi="Arial" w:cs="Arial"/>
          <w:sz w:val="24"/>
          <w:szCs w:val="24"/>
        </w:rPr>
      </w:pP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226AA7C3" w:rsidR="00F76FB8" w:rsidRDefault="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Actividades_y_si_aplica_entregables </w:instrText>
      </w:r>
      <w:r>
        <w:rPr>
          <w:rFonts w:ascii="Arial" w:eastAsia="Arial" w:hAnsi="Arial" w:cs="Arial"/>
          <w:sz w:val="24"/>
          <w:szCs w:val="24"/>
        </w:rPr>
        <w:fldChar w:fldCharType="separate"/>
      </w:r>
      <w:r w:rsidR="00624127" w:rsidRPr="00DD7961">
        <w:rPr>
          <w:rFonts w:ascii="Arial" w:eastAsia="Arial" w:hAnsi="Arial" w:cs="Arial"/>
          <w:noProof/>
          <w:sz w:val="24"/>
          <w:szCs w:val="24"/>
        </w:rPr>
        <w:t xml:space="preserve">1.Brindar apoyo al Departamento Administrativo de Gestión Jurídica Pública en la revisión de los documentos allegados por los solicitantes necesarios para el trámite de pago de </w:t>
      </w:r>
      <w:r w:rsidR="00624127" w:rsidRPr="00DD7961">
        <w:rPr>
          <w:rFonts w:ascii="Arial" w:eastAsia="Arial" w:hAnsi="Arial" w:cs="Arial"/>
          <w:noProof/>
          <w:sz w:val="24"/>
          <w:szCs w:val="24"/>
        </w:rPr>
        <w:lastRenderedPageBreak/>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rFonts w:ascii="Arial" w:eastAsia="Arial" w:hAnsi="Arial" w:cs="Arial"/>
          <w:sz w:val="24"/>
          <w:szCs w:val="24"/>
        </w:rPr>
        <w:fldChar w:fldCharType="end"/>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rFonts w:ascii="Arial" w:eastAsia="Arial" w:hAnsi="Arial" w:cs="Arial"/>
          <w:sz w:val="24"/>
          <w:szCs w:val="24"/>
        </w:rPr>
        <w:lastRenderedPageBreak/>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rFonts w:ascii="Arial" w:eastAsia="Arial" w:hAnsi="Arial" w:cs="Arial"/>
          <w:sz w:val="24"/>
          <w:szCs w:val="24"/>
        </w:rPr>
        <w:lastRenderedPageBreak/>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lastRenderedPageBreak/>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1EAD29C" w14:textId="77777777" w:rsidR="00F76FB8" w:rsidRDefault="00F76FB8"/>
    <w:p w14:paraId="189E76CD" w14:textId="77777777" w:rsidR="00F76FB8" w:rsidRDefault="00F76FB8">
      <w:pPr>
        <w:rPr>
          <w:rFonts w:ascii="Arial" w:eastAsia="Arial" w:hAnsi="Arial" w:cs="Arial"/>
        </w:rPr>
      </w:pPr>
    </w:p>
    <w:p w14:paraId="12405EEE" w14:textId="77777777" w:rsidR="00F76FB8" w:rsidRDefault="00AA7040">
      <w:pPr>
        <w:pStyle w:val="Ttulo2"/>
        <w:numPr>
          <w:ilvl w:val="1"/>
          <w:numId w:val="8"/>
        </w:numPr>
      </w:pPr>
      <w:r>
        <w:lastRenderedPageBreak/>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experiencia del contratista es la que se encuentra establecida en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5B2BD859" w14:textId="77777777" w:rsidR="00F76FB8" w:rsidRDefault="00F76FB8">
      <w:pPr>
        <w:rPr>
          <w:rFonts w:ascii="Arial" w:eastAsia="Arial" w:hAnsi="Arial" w:cs="Arial"/>
          <w:sz w:val="24"/>
          <w:szCs w:val="24"/>
        </w:rPr>
      </w:pPr>
    </w:p>
    <w:p w14:paraId="3C17AB65" w14:textId="77777777" w:rsidR="00F76FB8" w:rsidRDefault="00AA7040">
      <w:pPr>
        <w:pStyle w:val="Ttulo2"/>
        <w:numPr>
          <w:ilvl w:val="1"/>
          <w:numId w:val="8"/>
        </w:numPr>
      </w:pPr>
      <w:r>
        <w:lastRenderedPageBreak/>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68DB64C5" w14:textId="77777777" w:rsidR="00F76FB8" w:rsidRDefault="00F76FB8">
      <w:pPr>
        <w:rPr>
          <w:rFonts w:ascii="Arial" w:eastAsia="Arial" w:hAnsi="Arial" w:cs="Arial"/>
          <w:sz w:val="24"/>
          <w:szCs w:val="24"/>
        </w:rPr>
      </w:pPr>
    </w:p>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contrato a celebrar estará bajo la vigilancia y control en la ejecución, la cual será ejercida por el servidor público que para tal fin designe el </w:t>
      </w:r>
      <w:proofErr w:type="gramStart"/>
      <w:r>
        <w:rPr>
          <w:rFonts w:ascii="Arial" w:eastAsia="Arial" w:hAnsi="Arial" w:cs="Arial"/>
          <w:sz w:val="24"/>
          <w:szCs w:val="24"/>
        </w:rPr>
        <w:t>Director</w:t>
      </w:r>
      <w:proofErr w:type="gramEnd"/>
      <w:r>
        <w:rPr>
          <w:rFonts w:ascii="Arial" w:eastAsia="Arial" w:hAnsi="Arial" w:cs="Arial"/>
          <w:sz w:val="24"/>
          <w:szCs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proofErr w:type="spellStart"/>
            <w:r>
              <w:rPr>
                <w:rFonts w:ascii="Arial" w:eastAsia="Arial" w:hAnsi="Arial" w:cs="Arial"/>
                <w:sz w:val="24"/>
                <w:szCs w:val="24"/>
              </w:rPr>
              <w:t>Supervisión</w:t>
            </w:r>
            <w:proofErr w:type="spellEnd"/>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proofErr w:type="spellStart"/>
            <w:r>
              <w:rPr>
                <w:rFonts w:ascii="Arial" w:eastAsia="Arial" w:hAnsi="Arial" w:cs="Arial"/>
                <w:sz w:val="24"/>
                <w:szCs w:val="24"/>
              </w:rPr>
              <w:t>Interventoría</w:t>
            </w:r>
            <w:proofErr w:type="spellEnd"/>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lastRenderedPageBreak/>
        <w:t>En cumplimiento del numeral 8º del artículo 2.2.1.1.2.1.1. del Decreto 1082 2015, el Departamento Administrativo de Contratación Pública procede a establecer si el presente proceso de contratación está cobijado por un Acuerdo Comercial.</w:t>
      </w:r>
    </w:p>
    <w:p w14:paraId="7847E528"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4373E8DB" w14:textId="77777777" w:rsidR="00F76FB8" w:rsidRDefault="00F76FB8">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77777777" w:rsidR="00F76FB8" w:rsidRDefault="00AA7040">
      <w:pPr>
        <w:rPr>
          <w:rFonts w:ascii="Arial" w:eastAsia="Arial" w:hAnsi="Arial" w:cs="Arial"/>
          <w:sz w:val="24"/>
          <w:szCs w:val="24"/>
        </w:rPr>
      </w:pPr>
      <w:r>
        <w:rPr>
          <w:rFonts w:ascii="Arial" w:eastAsia="Arial" w:hAnsi="Arial" w:cs="Arial"/>
          <w:sz w:val="24"/>
          <w:szCs w:val="24"/>
        </w:rPr>
        <w:t>ESTEFANY PALACIOS CÓRDOBA</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t>nullnullnull${NOMBRE_SUPERVISOR}null</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3735C43B" w14:textId="4D12A899" w:rsidR="00E2633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Profesional_financiero_estructurador_del </w:instrText>
      </w:r>
      <w:r>
        <w:rPr>
          <w:rFonts w:ascii="Arial" w:eastAsia="Arial" w:hAnsi="Arial" w:cs="Arial"/>
          <w:sz w:val="24"/>
          <w:szCs w:val="24"/>
        </w:rPr>
        <w:fldChar w:fldCharType="separate"/>
      </w:r>
      <w:r w:rsidR="00624127" w:rsidRPr="00DD7961">
        <w:rPr>
          <w:rFonts w:ascii="Arial" w:eastAsia="Arial" w:hAnsi="Arial" w:cs="Arial"/>
          <w:noProof/>
          <w:sz w:val="24"/>
          <w:szCs w:val="24"/>
        </w:rPr>
        <w:t>MARÍA EUGENIA GONZÁLEZ ESPINOSA</w:t>
      </w:r>
      <w:r>
        <w:rPr>
          <w:rFonts w:ascii="Arial" w:eastAsia="Arial" w:hAnsi="Arial" w:cs="Arial"/>
          <w:sz w:val="24"/>
          <w:szCs w:val="24"/>
        </w:rPr>
        <w:fldChar w:fldCharType="end"/>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9"/>
          <w:footerReference w:type="even" r:id="rId10"/>
          <w:footerReference w:type="default" r:id="rId11"/>
          <w:headerReference w:type="first" r:id="rId12"/>
          <w:footerReference w:type="first" r:id="rId13"/>
          <w:pgSz w:w="12242" w:h="15842"/>
          <w:pgMar w:top="1418" w:right="1418" w:bottom="1418" w:left="1418" w:header="850" w:footer="1020" w:gutter="0"/>
          <w:pgNumType w:start="1"/>
          <w:cols w:space="720"/>
        </w:sectPr>
      </w:pPr>
    </w:p>
    <w:p w14:paraId="5E2C9CF7" w14:textId="77777777" w:rsidR="00F76FB8" w:rsidRDefault="00F76FB8">
      <w:pPr>
        <w:widowControl w:val="0"/>
        <w:pBdr>
          <w:top w:val="nil"/>
          <w:left w:val="nil"/>
          <w:bottom w:val="nil"/>
          <w:right w:val="nil"/>
          <w:between w:val="nil"/>
        </w:pBdr>
        <w:spacing w:line="276" w:lineRule="auto"/>
        <w:rPr>
          <w:rFonts w:ascii="Arial" w:eastAsia="Arial" w:hAnsi="Arial" w:cs="Arial"/>
          <w:sz w:val="16"/>
          <w:szCs w:val="16"/>
        </w:rPr>
      </w:pPr>
    </w:p>
    <w:tbl>
      <w:tblPr>
        <w:tblStyle w:val="a9"/>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29E11973" w14:textId="77777777">
        <w:tc>
          <w:tcPr>
            <w:tcW w:w="9394" w:type="dxa"/>
            <w:gridSpan w:val="2"/>
            <w:shd w:val="clear" w:color="auto" w:fill="BFBFBF"/>
          </w:tcPr>
          <w:p w14:paraId="708E9B1A"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IDENTIFICACIÓN DEL CONTRATO A SUSCRIBIR</w:t>
            </w:r>
          </w:p>
        </w:tc>
      </w:tr>
      <w:tr w:rsidR="00F76FB8" w14:paraId="1851393E" w14:textId="77777777">
        <w:tc>
          <w:tcPr>
            <w:tcW w:w="2689" w:type="dxa"/>
            <w:vAlign w:val="center"/>
          </w:tcPr>
          <w:p w14:paraId="3B9A24EC" w14:textId="77777777" w:rsidR="00F76FB8" w:rsidRDefault="00AA7040">
            <w:pPr>
              <w:rPr>
                <w:rFonts w:ascii="Arial" w:eastAsia="Arial" w:hAnsi="Arial" w:cs="Arial"/>
                <w:sz w:val="24"/>
                <w:szCs w:val="24"/>
              </w:rPr>
            </w:pPr>
            <w:r>
              <w:rPr>
                <w:rFonts w:ascii="Arial" w:eastAsia="Arial" w:hAnsi="Arial" w:cs="Arial"/>
                <w:sz w:val="24"/>
                <w:szCs w:val="24"/>
              </w:rPr>
              <w:t>Tipo:</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23874AE7" w14:textId="7BDFBD00" w:rsidR="00F76FB8" w:rsidRDefault="00AA7040">
            <w:pPr>
              <w:jc w:val="both"/>
              <w:rPr>
                <w:rFonts w:ascii="Arial" w:eastAsia="Arial" w:hAnsi="Arial" w:cs="Arial"/>
                <w:sz w:val="24"/>
                <w:szCs w:val="24"/>
              </w:rPr>
            </w:pPr>
            <w:r>
              <w:rPr>
                <w:rFonts w:ascii="Arial" w:eastAsia="Arial" w:hAnsi="Arial" w:cs="Arial"/>
                <w:sz w:val="24"/>
                <w:szCs w:val="24"/>
              </w:rPr>
              <w:t xml:space="preserve">PRESTACIÓN DE </w:t>
            </w:r>
            <w:r w:rsidR="009C5546">
              <w:rPr>
                <w:rFonts w:ascii="Arial" w:eastAsia="Arial" w:hAnsi="Arial" w:cs="Arial"/>
                <w:sz w:val="24"/>
                <w:szCs w:val="24"/>
              </w:rPr>
              <w:t xml:space="preserve">SERVICIOS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Tipo_de_contrato_Profesional_o_de_Apoyo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PROFESIONALES</w:t>
            </w:r>
            <w:r w:rsidR="009C5546">
              <w:rPr>
                <w:rFonts w:ascii="Arial" w:eastAsia="Arial" w:hAnsi="Arial" w:cs="Arial"/>
                <w:sz w:val="24"/>
                <w:szCs w:val="24"/>
              </w:rPr>
              <w:fldChar w:fldCharType="end"/>
            </w:r>
          </w:p>
        </w:tc>
      </w:tr>
      <w:tr w:rsidR="00F76FB8" w14:paraId="59699476" w14:textId="77777777">
        <w:tc>
          <w:tcPr>
            <w:tcW w:w="2689" w:type="dxa"/>
            <w:vAlign w:val="center"/>
          </w:tcPr>
          <w:p w14:paraId="7F0DB146"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Objeto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B56BBA5" w14:textId="17684249"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Objeto_contractual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Pr>
                <w:rFonts w:ascii="Arial" w:eastAsia="Arial" w:hAnsi="Arial" w:cs="Arial"/>
                <w:sz w:val="24"/>
                <w:szCs w:val="24"/>
                <w:lang w:val="es-CO"/>
              </w:rPr>
              <w:fldChar w:fldCharType="end"/>
            </w:r>
          </w:p>
        </w:tc>
      </w:tr>
      <w:tr w:rsidR="00F76FB8" w14:paraId="389AF95C" w14:textId="77777777">
        <w:tc>
          <w:tcPr>
            <w:tcW w:w="2689" w:type="dxa"/>
            <w:vAlign w:val="center"/>
          </w:tcPr>
          <w:p w14:paraId="427165C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Valor del </w:t>
            </w:r>
            <w:proofErr w:type="spellStart"/>
            <w:r>
              <w:rPr>
                <w:rFonts w:ascii="Arial" w:eastAsia="Arial" w:hAnsi="Arial" w:cs="Arial"/>
                <w:sz w:val="24"/>
                <w:szCs w:val="24"/>
              </w:rPr>
              <w:t>contrato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135B821B" w14:textId="746D0D8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Valor_total_del_contrato_en_letras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Diecinueve millones doscientos veinte mil pesos m/cte</w:t>
            </w:r>
            <w:r>
              <w:rPr>
                <w:rFonts w:ascii="Arial" w:eastAsia="Arial" w:hAnsi="Arial" w:cs="Arial"/>
                <w:sz w:val="24"/>
                <w:szCs w:val="24"/>
                <w:lang w:val="es-CO"/>
              </w:rPr>
              <w:fldChar w:fldCharType="end"/>
            </w:r>
            <w:r>
              <w:rPr>
                <w:rFonts w:ascii="Arial" w:eastAsia="Arial" w:hAnsi="Arial" w:cs="Arial"/>
                <w:sz w:val="24"/>
                <w:szCs w:val="24"/>
                <w:lang w:val="es-CO"/>
              </w:rPr>
              <w:t xml:space="preserve"> </w:t>
            </w:r>
            <w:r w:rsidR="00AA7040" w:rsidRPr="00AA7040">
              <w:rPr>
                <w:rFonts w:ascii="Arial" w:eastAsia="Arial" w:hAnsi="Arial" w:cs="Arial"/>
                <w:sz w:val="24"/>
                <w:szCs w:val="24"/>
                <w:lang w:val="es-CO"/>
              </w:rPr>
              <w:t xml:space="preserve"> ($</w:t>
            </w: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Valor_total_contrato_en_numeros_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19220000</w:t>
            </w:r>
            <w:r>
              <w:rPr>
                <w:rFonts w:ascii="Arial" w:eastAsia="Arial" w:hAnsi="Arial" w:cs="Arial"/>
                <w:sz w:val="24"/>
                <w:szCs w:val="24"/>
                <w:lang w:val="es-CO"/>
              </w:rPr>
              <w:fldChar w:fldCharType="end"/>
            </w:r>
            <w:r w:rsidR="00AA7040" w:rsidRPr="00AA7040">
              <w:rPr>
                <w:rFonts w:ascii="Arial" w:eastAsia="Arial" w:hAnsi="Arial" w:cs="Arial"/>
                <w:sz w:val="24"/>
                <w:szCs w:val="24"/>
                <w:lang w:val="es-CO"/>
              </w:rPr>
              <w:t>)</w:t>
            </w:r>
          </w:p>
        </w:tc>
      </w:tr>
      <w:tr w:rsidR="00F76FB8" w14:paraId="6A6C723A" w14:textId="77777777">
        <w:tc>
          <w:tcPr>
            <w:tcW w:w="2689" w:type="dxa"/>
            <w:vAlign w:val="center"/>
          </w:tcPr>
          <w:p w14:paraId="2C5D1710"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Organismo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0A4A9616"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Departamento Administrativo de Gestión Jurídica Pública</w:t>
            </w:r>
          </w:p>
        </w:tc>
      </w:tr>
    </w:tbl>
    <w:p w14:paraId="5D6709AA" w14:textId="77777777" w:rsidR="00F76FB8" w:rsidRDefault="00F76FB8">
      <w:pPr>
        <w:jc w:val="both"/>
        <w:rPr>
          <w:rFonts w:ascii="Arial" w:eastAsia="Arial" w:hAnsi="Arial" w:cs="Arial"/>
          <w:sz w:val="24"/>
          <w:szCs w:val="24"/>
        </w:rPr>
      </w:pPr>
    </w:p>
    <w:tbl>
      <w:tblPr>
        <w:tblStyle w:val="aa"/>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7827087" w14:textId="77777777">
        <w:tc>
          <w:tcPr>
            <w:tcW w:w="9394" w:type="dxa"/>
            <w:gridSpan w:val="2"/>
            <w:shd w:val="clear" w:color="auto" w:fill="BFBFBF"/>
          </w:tcPr>
          <w:p w14:paraId="54EA9C7E"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REQUISITOS DE IDONEIDAD Y EXPERIENCIA EXIGIDOS</w:t>
            </w:r>
          </w:p>
        </w:tc>
      </w:tr>
      <w:tr w:rsidR="00F76FB8" w14:paraId="678C31CB" w14:textId="77777777">
        <w:tc>
          <w:tcPr>
            <w:tcW w:w="2689" w:type="dxa"/>
            <w:vAlign w:val="center"/>
          </w:tcPr>
          <w:p w14:paraId="7223D451"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Idoneidad</w:t>
            </w:r>
            <w:proofErr w:type="spellEnd"/>
            <w:r>
              <w:rPr>
                <w:rFonts w:ascii="Arial" w:eastAsia="Arial" w:hAnsi="Arial" w:cs="Arial"/>
                <w:sz w:val="24"/>
                <w:szCs w:val="24"/>
              </w:rPr>
              <w:t xml:space="preserve"> </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63950921" w14:textId="0852FB4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r>
      <w:tr w:rsidR="00F76FB8" w14:paraId="42F508F5" w14:textId="77777777">
        <w:tc>
          <w:tcPr>
            <w:tcW w:w="2689" w:type="dxa"/>
            <w:vAlign w:val="center"/>
          </w:tcPr>
          <w:p w14:paraId="085F2DC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66C4738" w14:textId="2B818A9D"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4D658222" w14:textId="77777777" w:rsidR="00F76FB8" w:rsidRDefault="00F76FB8">
      <w:pPr>
        <w:jc w:val="both"/>
        <w:rPr>
          <w:rFonts w:ascii="Arial" w:eastAsia="Arial" w:hAnsi="Arial" w:cs="Arial"/>
          <w:sz w:val="24"/>
          <w:szCs w:val="24"/>
        </w:rPr>
      </w:pPr>
    </w:p>
    <w:tbl>
      <w:tblPr>
        <w:tblStyle w:val="ab"/>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FFB30E9" w14:textId="77777777">
        <w:tc>
          <w:tcPr>
            <w:tcW w:w="9394" w:type="dxa"/>
            <w:gridSpan w:val="2"/>
            <w:shd w:val="clear" w:color="auto" w:fill="BFBFBF"/>
          </w:tcPr>
          <w:p w14:paraId="4A3E381B" w14:textId="77777777" w:rsidR="00F76FB8" w:rsidRDefault="00AA7040">
            <w:pPr>
              <w:jc w:val="both"/>
              <w:rPr>
                <w:rFonts w:ascii="Arial" w:eastAsia="Arial" w:hAnsi="Arial" w:cs="Arial"/>
                <w:sz w:val="24"/>
                <w:szCs w:val="24"/>
              </w:rPr>
            </w:pPr>
            <w:r>
              <w:rPr>
                <w:rFonts w:ascii="Arial" w:eastAsia="Arial" w:hAnsi="Arial" w:cs="Arial"/>
                <w:sz w:val="24"/>
                <w:szCs w:val="24"/>
              </w:rPr>
              <w:t>IDENTIFICACIÓN DEL PROVEEDOR</w:t>
            </w:r>
          </w:p>
        </w:tc>
      </w:tr>
      <w:tr w:rsidR="00F76FB8" w14:paraId="1563DD73" w14:textId="77777777">
        <w:tc>
          <w:tcPr>
            <w:tcW w:w="2689" w:type="dxa"/>
            <w:tcBorders>
              <w:top w:val="nil"/>
              <w:left w:val="single" w:sz="8" w:space="0" w:color="000000"/>
              <w:bottom w:val="single" w:sz="4" w:space="0" w:color="000000"/>
              <w:right w:val="single" w:sz="4" w:space="0" w:color="000000"/>
            </w:tcBorders>
            <w:vAlign w:val="center"/>
          </w:tcPr>
          <w:p w14:paraId="729030F6"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Nombre</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20B330CD" w14:textId="3290F5AA" w:rsidR="00F76FB8" w:rsidRDefault="009C5546">
            <w:pPr>
              <w:jc w:val="both"/>
              <w:rPr>
                <w:rFonts w:ascii="Arial" w:eastAsia="Arial" w:hAnsi="Arial" w:cs="Arial"/>
                <w:sz w:val="24"/>
                <w:szCs w:val="24"/>
              </w:rPr>
            </w:pPr>
            <w:r>
              <w:t>nullnullnull${NOMBRE_CONTRATISTA}null</w:t>
            </w:r>
          </w:p>
        </w:tc>
      </w:tr>
      <w:tr w:rsidR="00F76FB8" w14:paraId="3435A367" w14:textId="77777777">
        <w:tc>
          <w:tcPr>
            <w:tcW w:w="2689" w:type="dxa"/>
            <w:tcBorders>
              <w:top w:val="nil"/>
              <w:left w:val="single" w:sz="8" w:space="0" w:color="000000"/>
              <w:bottom w:val="single" w:sz="4" w:space="0" w:color="000000"/>
              <w:right w:val="single" w:sz="4" w:space="0" w:color="000000"/>
            </w:tcBorders>
            <w:vAlign w:val="center"/>
          </w:tcPr>
          <w:p w14:paraId="3333485D"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Identificación</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516BEB7B" w14:textId="1AECC39F" w:rsidR="00F76FB8" w:rsidRPr="00AA7040" w:rsidRDefault="00AA7040">
            <w:pPr>
              <w:jc w:val="both"/>
              <w:rPr>
                <w:rFonts w:ascii="Arial" w:eastAsia="Arial" w:hAnsi="Arial" w:cs="Arial"/>
                <w:sz w:val="24"/>
                <w:szCs w:val="24"/>
                <w:lang w:val="es-CO"/>
              </w:rPr>
            </w:pPr>
            <w:r>
              <w:t>C.C. No. nullnullnull${CEDULA}null</w:t>
            </w:r>
          </w:p>
        </w:tc>
      </w:tr>
    </w:tbl>
    <w:p w14:paraId="08CA7878" w14:textId="77777777" w:rsidR="00F76FB8" w:rsidRDefault="00F76FB8">
      <w:pPr>
        <w:jc w:val="both"/>
        <w:rPr>
          <w:rFonts w:ascii="Arial" w:eastAsia="Arial" w:hAnsi="Arial" w:cs="Arial"/>
          <w:sz w:val="24"/>
          <w:szCs w:val="24"/>
        </w:r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footer2.xml" Type="http://schemas.openxmlformats.org/officeDocument/2006/relationships/footer"/><Relationship Id="rId12" Target="header2.xml" Type="http://schemas.openxmlformats.org/officeDocument/2006/relationships/header"/><Relationship Id="rId13" Target="footer3.xml" Type="http://schemas.openxmlformats.org/officeDocument/2006/relationships/footer"/><Relationship Id="rId14" Target="header3.xml" Type="http://schemas.openxmlformats.org/officeDocument/2006/relationships/header"/><Relationship Id="rId15" Target="footer4.xml" Type="http://schemas.openxmlformats.org/officeDocument/2006/relationships/footer"/><Relationship Id="rId16" Target="header4.xml" Type="http://schemas.openxmlformats.org/officeDocument/2006/relationships/header"/><Relationship Id="rId17" Target="footer5.xml" Type="http://schemas.openxmlformats.org/officeDocument/2006/relationships/footer"/><Relationship Id="rId18" Target="header5.xml" Type="http://schemas.openxmlformats.org/officeDocument/2006/relationships/header"/><Relationship Id="rId19" Target="footer6.xml" Type="http://schemas.openxmlformats.org/officeDocument/2006/relationships/footer"/><Relationship Id="rId2" Target="../customXml/item2.xml" Type="http://schemas.openxmlformats.org/officeDocument/2006/relationships/customXml"/><Relationship Id="rId20" Target="header6.xml" Type="http://schemas.openxmlformats.org/officeDocument/2006/relationships/header"/><Relationship Id="rId21" Target="footer7.xml" Type="http://schemas.openxmlformats.org/officeDocument/2006/relationships/footer"/><Relationship Id="rId22" Target="fontTable.xml" Type="http://schemas.openxmlformats.org/officeDocument/2006/relationships/fontTable"/><Relationship Id="rId23" Target="theme/theme1.xml" Type="http://schemas.openxmlformats.org/officeDocument/2006/relationships/theme"/><Relationship Id="rId3" Target="numbering.xml" Type="http://schemas.openxmlformats.org/officeDocument/2006/relationships/numbering"/><Relationship Id="rId4" Target="styles.xml" Type="http://schemas.openxmlformats.org/officeDocument/2006/relationships/styles"/><Relationship Id="rId5" Target="settings.xml" Type="http://schemas.openxmlformats.org/officeDocument/2006/relationships/settings"/><Relationship Id="rId6" Target="webSettings.xml" Type="http://schemas.openxmlformats.org/officeDocument/2006/relationships/webSettings"/><Relationship Id="rId7" Target="footnotes.xml" Type="http://schemas.openxmlformats.org/officeDocument/2006/relationships/footnotes"/><Relationship Id="rId8" Target="endnotes.xml" Type="http://schemas.openxmlformats.org/officeDocument/2006/relationships/endnotes"/><Relationship Id="rId9" Target="header1.xml" Type="http://schemas.openxmlformats.org/officeDocument/2006/relationships/header"/></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_rels/header1.xml.rels><?xml version="1.0" encoding="UTF-8" standalone="yes"?><Relationships xmlns="http://schemas.openxmlformats.org/package/2006/relationships"><Relationship Id="rId1" Target="media/image1.jpg" Type="http://schemas.openxmlformats.org/officeDocument/2006/relationships/image"/></Relationships>
</file>

<file path=word/_rels/header2.xml.rels><?xml version="1.0" encoding="UTF-8" standalone="yes"?><Relationships xmlns="http://schemas.openxmlformats.org/package/2006/relationships"><Relationship Id="rId1" Target="media/image2.png" Type="http://schemas.openxmlformats.org/officeDocument/2006/relationships/image"/></Relationships>
</file>

<file path=word/_rels/header3.xml.rels><?xml version="1.0" encoding="UTF-8" standalone="yes"?><Relationships xmlns="http://schemas.openxmlformats.org/package/2006/relationships"><Relationship Id="rId1" Target="media/image3.jpg" Type="http://schemas.openxmlformats.org/officeDocument/2006/relationships/image"/></Relationships>
</file>

<file path=word/_rels/header4.xml.rels><?xml version="1.0" encoding="UTF-8" standalone="yes"?><Relationships xmlns="http://schemas.openxmlformats.org/package/2006/relationships"><Relationship Id="rId1" Target="media/image3.jpg" Type="http://schemas.openxmlformats.org/officeDocument/2006/relationships/image"/></Relationships>
</file>

<file path=word/_rels/header5.xml.rels><?xml version="1.0" encoding="UTF-8" standalone="yes"?><Relationships xmlns="http://schemas.openxmlformats.org/package/2006/relationships"><Relationship Id="rId1" Target="media/image3.jpg" Type="http://schemas.openxmlformats.org/officeDocument/2006/relationships/image"/></Relationships>
</file>

<file path=word/_rels/settings.xml.rels><?xml version="1.0" encoding="UTF-8" standalone="yes"?><Relationships xmlns="http://schemas.openxmlformats.org/package/2006/relationships"><Relationship Id="rId1" Target="file:///G:/Mi%20unidad/1.%20CONTRATACI&#211;N%202026%20DAGJP/1.%20PROCESOS%20DE%20CONTRATACION%20DGJP%202026/0.%20PRESTACI&#211;N%20DE%20SERVICIOS%20PS/MINUTAS/MATRIZ%20PRESTADORES%20DE%20SERVICIOS%202026.xlsx" TargetMode="External" Type="http://schemas.openxmlformats.org/officeDocument/2006/relationships/mailMergeSource"/><Relationship Id="rId2" Target="recipientData.xml" Type="http://schemas.openxmlformats.org/officeDocument/2006/relationships/recipientData"/></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2026-01-05T21:28:00Z</dcterms:created>
  <dc:creator>Alejandra Cardona Duque</dc:creator>
  <cp:lastModifiedBy>Jetsabel Mendez</cp:lastModifiedBy>
  <dcterms:modified xsi:type="dcterms:W3CDTF">2026-01-19T20:39:00Z</dcterms:modified>
  <cp:revision>20</cp:revision>
</cp:coreProperties>
</file>