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94F81" w:rsidRDefault="000F76E1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Santiago de Cali, ${FECHA_DOCUMENTO}</w:t>
      </w:r>
    </w:p>
    <w:p w:rsidR="00594F81" w:rsidRDefault="00594F81">
      <w:pPr>
        <w:jc w:val="both"/>
        <w:rPr>
          <w:rFonts w:ascii="Arial" w:eastAsia="Arial" w:hAnsi="Arial" w:cs="Arial"/>
          <w:sz w:val="24"/>
          <w:szCs w:val="24"/>
        </w:rPr>
      </w:pPr>
    </w:p>
    <w:p w:rsidR="00594F81" w:rsidRDefault="000F76E1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${NOMBRE_ORDENADOR}</w:t>
      </w:r>
    </w:p>
    <w:p w:rsidR="00594F81" w:rsidRDefault="000F76E1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${CARGO_ORDENADOR}</w:t>
      </w:r>
    </w:p>
    <w:p w:rsidR="00594F81" w:rsidRDefault="000F76E1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${ORGANISMO_ORDENADOR}</w:t>
      </w:r>
    </w:p>
    <w:p w:rsidR="00594F81" w:rsidRDefault="00594F81">
      <w:pPr>
        <w:jc w:val="both"/>
        <w:rPr>
          <w:rFonts w:ascii="Arial" w:eastAsia="Arial" w:hAnsi="Arial" w:cs="Arial"/>
          <w:sz w:val="24"/>
          <w:szCs w:val="24"/>
        </w:rPr>
      </w:pPr>
    </w:p>
    <w:p w:rsidR="00594F81" w:rsidRDefault="000F76E1">
      <w:pPr>
        <w:tabs>
          <w:tab w:val="left" w:pos="2127"/>
        </w:tabs>
        <w:ind w:left="2127" w:hanging="2127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ASUNTO: Designación supervisor de contrato.</w:t>
      </w:r>
    </w:p>
    <w:p w:rsidR="00594F81" w:rsidRDefault="00594F81">
      <w:pPr>
        <w:rPr>
          <w:rFonts w:ascii="Arial" w:eastAsia="Arial" w:hAnsi="Arial" w:cs="Arial"/>
          <w:sz w:val="24"/>
          <w:szCs w:val="24"/>
        </w:rPr>
      </w:pPr>
    </w:p>
    <w:p w:rsidR="00594F81" w:rsidRDefault="000F76E1">
      <w:pPr>
        <w:tabs>
          <w:tab w:val="left" w:pos="4536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Con el fin de dar cumplimiento a lo establecido en la normativa aplicable, de manera cordial le informo que ha sido designado para que realice funciones como supervisor del siguiente contrato:</w:t>
      </w:r>
    </w:p>
    <w:p w:rsidR="00594F81" w:rsidRDefault="00594F81">
      <w:pPr>
        <w:tabs>
          <w:tab w:val="left" w:pos="4536"/>
        </w:tabs>
        <w:jc w:val="both"/>
        <w:rPr>
          <w:rFonts w:ascii="Arial" w:eastAsia="Arial" w:hAnsi="Arial" w:cs="Arial"/>
          <w:sz w:val="24"/>
          <w:szCs w:val="24"/>
        </w:rPr>
      </w:pPr>
    </w:p>
    <w:tbl>
      <w:tblPr>
        <w:tblStyle w:val="a"/>
        <w:tblW w:w="9012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4481"/>
        <w:gridCol w:w="4531"/>
      </w:tblGrid>
      <w:tr w:rsidR="00594F81">
        <w:trPr>
          <w:trHeight w:val="387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4F81" w:rsidRDefault="000F76E1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Nombre del contratista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4F81" w:rsidRDefault="000F76E1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${NOMBRE_CONTRATISTA}</w:t>
            </w:r>
          </w:p>
        </w:tc>
      </w:tr>
      <w:tr w:rsidR="00594F81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4F81" w:rsidRDefault="000F76E1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Nº de contrato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4F81" w:rsidRDefault="000F76E1">
            <w:pPr>
              <w:jc w:val="both"/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$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{NUMERO_CONTRATO}</w:t>
            </w:r>
          </w:p>
        </w:tc>
      </w:tr>
      <w:tr w:rsidR="00594F81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4F81" w:rsidRDefault="000F76E1">
            <w:pPr>
              <w:ind w:left="437" w:hanging="437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Objeto contractual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4F81" w:rsidRDefault="000F76E1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${OBJETO_CONTRACTUAL}</w:t>
            </w:r>
          </w:p>
        </w:tc>
      </w:tr>
      <w:tr w:rsidR="00594F81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4F81" w:rsidRDefault="000F76E1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Fecha de aprobación de póliza (si aplica)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4F81" w:rsidRDefault="000F76E1">
            <w:pPr>
              <w:jc w:val="both"/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N/A.</w:t>
            </w:r>
          </w:p>
        </w:tc>
      </w:tr>
      <w:tr w:rsidR="00594F81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4F81" w:rsidRDefault="000F76E1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Nº de Registro presupuestal de compromiso RPC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4F81" w:rsidRDefault="000F76E1">
            <w:pPr>
              <w:jc w:val="both"/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${RPC_NUMERO}</w:t>
            </w:r>
          </w:p>
        </w:tc>
      </w:tr>
      <w:tr w:rsidR="00594F81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4F81" w:rsidRDefault="000F76E1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Fecha Registro presupuestal de compromiso RPC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4F81" w:rsidRDefault="000F76E1">
            <w:pPr>
              <w:jc w:val="both"/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${RPC_FECHA}</w:t>
            </w:r>
          </w:p>
        </w:tc>
      </w:tr>
    </w:tbl>
    <w:p w:rsidR="00594F81" w:rsidRDefault="00594F81">
      <w:pPr>
        <w:jc w:val="both"/>
        <w:rPr>
          <w:rFonts w:ascii="Arial" w:eastAsia="Arial" w:hAnsi="Arial" w:cs="Arial"/>
          <w:sz w:val="24"/>
          <w:szCs w:val="24"/>
        </w:rPr>
      </w:pPr>
    </w:p>
    <w:p w:rsidR="00594F81" w:rsidRDefault="000F76E1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Así mismo, me permito recordar las siguientes funciones generales que como supervisor le corresponden, señaladas en el referido contrato. </w:t>
      </w:r>
    </w:p>
    <w:p w:rsidR="00594F81" w:rsidRDefault="00594F81">
      <w:pPr>
        <w:jc w:val="both"/>
        <w:rPr>
          <w:rFonts w:ascii="Arial" w:eastAsia="Arial" w:hAnsi="Arial" w:cs="Arial"/>
          <w:sz w:val="24"/>
          <w:szCs w:val="24"/>
        </w:rPr>
      </w:pPr>
    </w:p>
    <w:p w:rsidR="00594F81" w:rsidRDefault="000F76E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Colaborar con el contratista para la correcta ejecución del objeto del contrato.</w:t>
      </w:r>
    </w:p>
    <w:p w:rsidR="00594F81" w:rsidRDefault="000F76E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Verificar que el contratista cumple las obligaciones previstas en el contrato.</w:t>
      </w:r>
    </w:p>
    <w:p w:rsidR="00594F81" w:rsidRDefault="000F76E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Determinar de acuerdo con los procesos y procedimientos, la oportunidad en que el contratista debe realizar las actividades contratadas.</w:t>
      </w:r>
    </w:p>
    <w:p w:rsidR="00594F81" w:rsidRDefault="000F76E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En caso de incumplimiento por parte del </w:t>
      </w:r>
      <w:r>
        <w:rPr>
          <w:rFonts w:ascii="Arial" w:eastAsia="Arial" w:hAnsi="Arial" w:cs="Arial"/>
          <w:sz w:val="24"/>
          <w:szCs w:val="24"/>
        </w:rPr>
        <w:t>contratista de cualquiera de sus obligaciones contractuales, adelantar los trámites necesarios para la aplicación de sanciones contractuales a que haya lugar.</w:t>
      </w:r>
    </w:p>
    <w:p w:rsidR="00594F81" w:rsidRDefault="000F76E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En los eventos de adición, prórroga, cesión o cualquier modificación del contrato, solicitar el t</w:t>
      </w:r>
      <w:r>
        <w:rPr>
          <w:rFonts w:ascii="Arial" w:eastAsia="Arial" w:hAnsi="Arial" w:cs="Arial"/>
          <w:sz w:val="24"/>
          <w:szCs w:val="24"/>
        </w:rPr>
        <w:t>rámite respectivo con anticipación a la fecha del vencimiento del contrato para el caso de las adiciones o a la fecha en la cual pretende suscribir el documento para el caso de las modificaciones.</w:t>
      </w:r>
    </w:p>
    <w:p w:rsidR="00594F81" w:rsidRDefault="000F76E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 xml:space="preserve">Exigir al contratista junto con el informe de actividades, </w:t>
      </w:r>
      <w:r>
        <w:rPr>
          <w:rFonts w:ascii="Arial" w:eastAsia="Arial" w:hAnsi="Arial" w:cs="Arial"/>
          <w:sz w:val="24"/>
          <w:szCs w:val="24"/>
        </w:rPr>
        <w:t>los soportes de pago correspondientes a los aportes a los sistemas de pensión, salud y ARL, de acuerdo con lo estipulado por las normas vigentes.</w:t>
      </w:r>
    </w:p>
    <w:p w:rsidR="00594F81" w:rsidRDefault="000F76E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Expedir mensualmente el/los Informe(s) de Supervisión que detalle el cumplimiento de las obligaciones a cargo </w:t>
      </w:r>
      <w:r>
        <w:rPr>
          <w:rFonts w:ascii="Arial" w:eastAsia="Arial" w:hAnsi="Arial" w:cs="Arial"/>
          <w:sz w:val="24"/>
          <w:szCs w:val="24"/>
        </w:rPr>
        <w:t>del ${CARGO_REVISO}. En el evento en que se observe algún tipo de inconsistencia sobre los aportes de seguridad social, el supervisor deberá adelantar las acciones a que haya lugar, de conformidad con la normativa vigente.</w:t>
      </w:r>
    </w:p>
    <w:p w:rsidR="00594F81" w:rsidRDefault="000F76E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Suscribir con el ordenador del ga</w:t>
      </w:r>
      <w:r>
        <w:rPr>
          <w:rFonts w:ascii="Arial" w:eastAsia="Arial" w:hAnsi="Arial" w:cs="Arial"/>
          <w:sz w:val="24"/>
          <w:szCs w:val="24"/>
        </w:rPr>
        <w:t>sto y el contratista, las correspondientes actas contractuales a que hubiere lugar y remitirlas al área correspondiente.</w:t>
      </w:r>
    </w:p>
    <w:p w:rsidR="00594F81" w:rsidRDefault="000F76E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Informar oportunamente al ordenador del gasto sobre las novedades que se presentan durante la ejecución del contrato.</w:t>
      </w:r>
    </w:p>
    <w:p w:rsidR="00594F81" w:rsidRDefault="000F76E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Verificar de mane</w:t>
      </w:r>
      <w:r>
        <w:rPr>
          <w:rFonts w:ascii="Arial" w:eastAsia="Arial" w:hAnsi="Arial" w:cs="Arial"/>
          <w:sz w:val="24"/>
          <w:szCs w:val="24"/>
        </w:rPr>
        <w:t>ra conjunta con el contratista, una vez se compruebe la respectiva afiliación a la Administración de Riesgos Laborales (ARL), aprobación de garantías cuando aplique, emisión del RPC y demás requisitos de legalización y ejecución del contrato, si el acta de</w:t>
      </w:r>
      <w:r>
        <w:rPr>
          <w:rFonts w:ascii="Arial" w:eastAsia="Arial" w:hAnsi="Arial" w:cs="Arial"/>
          <w:sz w:val="24"/>
          <w:szCs w:val="24"/>
        </w:rPr>
        <w:t xml:space="preserve"> inicio requiere ajustes.</w:t>
      </w:r>
    </w:p>
    <w:p w:rsidR="00594F81" w:rsidRDefault="00594F81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:rsidR="00594F81" w:rsidRDefault="000F76E1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Adicionalmente, le son asignadas las siguientes funciones específicas (si aplica).</w:t>
      </w:r>
    </w:p>
    <w:p w:rsidR="00594F81" w:rsidRDefault="00594F81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:rsidR="00594F81" w:rsidRDefault="000F76E1" w:rsidP="002A6A0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Realizar la vigilancia, seguimiento y control del contrato desde su inicio y hasta su finalización, incluyendo la etapa de liquidación (si aplica).</w:t>
      </w:r>
    </w:p>
    <w:p w:rsidR="00594F81" w:rsidRDefault="000F76E1" w:rsidP="002A6A0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Verificar que se hayan cumplido todos los requisitos para el perfeccionamiento y ejecución del contrato.</w:t>
      </w:r>
    </w:p>
    <w:p w:rsidR="00594F81" w:rsidRDefault="000F76E1" w:rsidP="002A6A0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Atender y responder oportunamente todos los requerimientos que realice EL CONTRATISTA dentro de la ejecución del contrato, para evitar la ocurrencia del silencio administrativo positivo. </w:t>
      </w:r>
    </w:p>
    <w:p w:rsidR="00594F81" w:rsidRDefault="000F76E1" w:rsidP="002A6A0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Verificar que las peticiones del CONTRATISTA se encuentren sustentad</w:t>
      </w:r>
      <w:r>
        <w:rPr>
          <w:rFonts w:ascii="Arial" w:eastAsia="Arial" w:hAnsi="Arial" w:cs="Arial"/>
          <w:color w:val="000000"/>
          <w:sz w:val="24"/>
          <w:szCs w:val="24"/>
        </w:rPr>
        <w:t xml:space="preserve">as en debida forma. </w:t>
      </w:r>
    </w:p>
    <w:p w:rsidR="00594F81" w:rsidRDefault="000F76E1" w:rsidP="002A6A0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Proyectar y tramitar la correspondencia que sea necesaria para la correcta ejecución del contrato. </w:t>
      </w:r>
    </w:p>
    <w:p w:rsidR="00594F81" w:rsidRDefault="000F76E1" w:rsidP="002A6A0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Verificar que EL CONTRATISTA cumpla con el objeto del contrato dentro del término estipulado. </w:t>
      </w:r>
    </w:p>
    <w:p w:rsidR="00594F81" w:rsidRDefault="000F76E1" w:rsidP="002A6A0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Verificar que en el desarrollo del contr</w:t>
      </w:r>
      <w:r>
        <w:rPr>
          <w:rFonts w:ascii="Arial" w:eastAsia="Arial" w:hAnsi="Arial" w:cs="Arial"/>
          <w:color w:val="000000"/>
          <w:sz w:val="24"/>
          <w:szCs w:val="24"/>
        </w:rPr>
        <w:t xml:space="preserve">ato se cumplan las disposiciones legales y en particular las reglamentaciones relacionadas con la actividad contratada. </w:t>
      </w:r>
    </w:p>
    <w:p w:rsidR="00594F81" w:rsidRDefault="000F76E1" w:rsidP="002A6A06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Informar acerca del incumplimiento de las obligaciones contractuales por parte del CONTRATISTA, con el fin de que se inicien las accion</w:t>
      </w:r>
      <w:r>
        <w:rPr>
          <w:rFonts w:ascii="Arial" w:eastAsia="Arial" w:hAnsi="Arial" w:cs="Arial"/>
          <w:color w:val="000000"/>
          <w:sz w:val="24"/>
          <w:szCs w:val="24"/>
        </w:rPr>
        <w:t>es legales correspondientes.</w:t>
      </w:r>
    </w:p>
    <w:p w:rsidR="00594F81" w:rsidRDefault="000F76E1" w:rsidP="002A6A06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lastRenderedPageBreak/>
        <w:t xml:space="preserve">Abstenerse de permitir la ejecución de un contrato, cuyo plazo haya vencido o que no haya sido firmado por el ordenador del Gasto y EL CONTRATISTA. </w:t>
      </w:r>
    </w:p>
    <w:p w:rsidR="00594F81" w:rsidRDefault="000F76E1" w:rsidP="002A6A06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Rendir informes periódicos sobre el estado, avance y contabilidad de la ejecuc</w:t>
      </w:r>
      <w:r>
        <w:rPr>
          <w:rFonts w:ascii="Arial" w:eastAsia="Arial" w:hAnsi="Arial" w:cs="Arial"/>
          <w:color w:val="000000"/>
          <w:sz w:val="24"/>
          <w:szCs w:val="24"/>
        </w:rPr>
        <w:t xml:space="preserve">ión del contrato. </w:t>
      </w:r>
    </w:p>
    <w:p w:rsidR="00594F81" w:rsidRDefault="000F76E1" w:rsidP="002A6A06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Realizar los trámites para la expedición del certificado de disponibilidad presupuestal o vigencias futuras, para adicionar un contrato en valor. </w:t>
      </w:r>
    </w:p>
    <w:p w:rsidR="00594F81" w:rsidRDefault="000F76E1" w:rsidP="002A6A06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Informar el recibo a satisfacción del objeto contratado, como requisito previo para efectu</w:t>
      </w:r>
      <w:r>
        <w:rPr>
          <w:rFonts w:ascii="Arial" w:eastAsia="Arial" w:hAnsi="Arial" w:cs="Arial"/>
          <w:color w:val="000000"/>
          <w:sz w:val="24"/>
          <w:szCs w:val="24"/>
        </w:rPr>
        <w:t xml:space="preserve">ar el pago final a EL CONTRATISTA. </w:t>
      </w:r>
    </w:p>
    <w:p w:rsidR="00594F81" w:rsidRDefault="000F76E1" w:rsidP="002A6A06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Elaborar los informes, evaluaciones y anexar, oportunamente, los documentos que permitan tener suficientes elementos de juicio para imponer requerimientos, multas, caducidad y demás actuaciones de orden sancionatorio.</w:t>
      </w:r>
    </w:p>
    <w:p w:rsidR="00594F81" w:rsidRDefault="00594F81">
      <w:pPr>
        <w:tabs>
          <w:tab w:val="left" w:pos="1239"/>
        </w:tabs>
        <w:jc w:val="both"/>
        <w:rPr>
          <w:rFonts w:ascii="Arial" w:eastAsia="Arial" w:hAnsi="Arial" w:cs="Arial"/>
        </w:rPr>
      </w:pPr>
    </w:p>
    <w:p w:rsidR="00594F81" w:rsidRDefault="000F76E1">
      <w:pPr>
        <w:tabs>
          <w:tab w:val="left" w:pos="1239"/>
        </w:tabs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</w:t>
      </w:r>
      <w:r>
        <w:rPr>
          <w:rFonts w:ascii="Arial" w:eastAsia="Arial" w:hAnsi="Arial" w:cs="Arial"/>
        </w:rPr>
        <w:t>CTIVIDADES FINANCIERAS:</w:t>
      </w:r>
    </w:p>
    <w:p w:rsidR="00594F81" w:rsidRDefault="00594F81">
      <w:pPr>
        <w:tabs>
          <w:tab w:val="left" w:pos="1239"/>
        </w:tabs>
        <w:jc w:val="both"/>
        <w:rPr>
          <w:rFonts w:ascii="Arial" w:eastAsia="Arial" w:hAnsi="Arial" w:cs="Arial"/>
        </w:rPr>
      </w:pPr>
    </w:p>
    <w:p w:rsidR="00594F81" w:rsidRDefault="000F76E1" w:rsidP="002A6A0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Aprobar cada uno de los pagos a EL CONTRATISTA de acuerdo con </w:t>
      </w:r>
      <w:r>
        <w:rPr>
          <w:rFonts w:ascii="Arial" w:eastAsia="Arial" w:hAnsi="Arial" w:cs="Arial"/>
          <w:sz w:val="24"/>
          <w:szCs w:val="24"/>
        </w:rPr>
        <w:t>la ejecución</w:t>
      </w:r>
      <w:r>
        <w:rPr>
          <w:rFonts w:ascii="Arial" w:eastAsia="Arial" w:hAnsi="Arial" w:cs="Arial"/>
          <w:color w:val="000000"/>
          <w:sz w:val="24"/>
          <w:szCs w:val="24"/>
        </w:rPr>
        <w:t xml:space="preserve"> del contrato, para lo cual deberá expedir la respectiva certificación de cumplimiento de las obligaciones contractuales.</w:t>
      </w:r>
    </w:p>
    <w:p w:rsidR="00594F81" w:rsidRDefault="000F76E1" w:rsidP="002A6A0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Registrar cronológicamente los pagos y deducciones del contrato.</w:t>
      </w:r>
    </w:p>
    <w:p w:rsidR="00594F81" w:rsidRDefault="000F76E1" w:rsidP="002A6A0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Velar por la correcta ejecución presupuestal del contrato.</w:t>
      </w:r>
    </w:p>
    <w:p w:rsidR="00594F81" w:rsidRDefault="000F76E1" w:rsidP="002A6A06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Anterior al cierre de la vigencia fiscal de cada año, informar al área Financiera, el estado de ejecución del contrato para establec</w:t>
      </w:r>
      <w:r>
        <w:rPr>
          <w:rFonts w:ascii="Arial" w:eastAsia="Arial" w:hAnsi="Arial" w:cs="Arial"/>
          <w:color w:val="000000"/>
          <w:sz w:val="24"/>
          <w:szCs w:val="24"/>
        </w:rPr>
        <w:t>er las reservas presupuestales y de cuentas por pagar cuando a ello haya lugar.</w:t>
      </w:r>
    </w:p>
    <w:p w:rsidR="00594F81" w:rsidRDefault="00594F81">
      <w:pPr>
        <w:tabs>
          <w:tab w:val="left" w:pos="1239"/>
        </w:tabs>
        <w:jc w:val="both"/>
        <w:rPr>
          <w:rFonts w:ascii="Arial" w:eastAsia="Arial" w:hAnsi="Arial" w:cs="Arial"/>
        </w:rPr>
      </w:pPr>
    </w:p>
    <w:p w:rsidR="00594F81" w:rsidRDefault="000F76E1">
      <w:pPr>
        <w:tabs>
          <w:tab w:val="left" w:pos="1239"/>
        </w:tabs>
        <w:jc w:val="both"/>
        <w:rPr>
          <w:rFonts w:ascii="Arial" w:eastAsia="Arial" w:hAnsi="Arial" w:cs="Arial"/>
        </w:rPr>
      </w:pPr>
      <w:bookmarkStart w:id="0" w:name="_GoBack"/>
      <w:bookmarkEnd w:id="0"/>
      <w:r>
        <w:rPr>
          <w:rFonts w:ascii="Arial" w:eastAsia="Arial" w:hAnsi="Arial" w:cs="Arial"/>
        </w:rPr>
        <w:t>ACTIVIDADES ADMINISTRATIVAS</w:t>
      </w:r>
    </w:p>
    <w:p w:rsidR="00594F81" w:rsidRDefault="00594F81">
      <w:pPr>
        <w:tabs>
          <w:tab w:val="left" w:pos="1239"/>
        </w:tabs>
        <w:jc w:val="both"/>
        <w:rPr>
          <w:rFonts w:ascii="Arial" w:eastAsia="Arial" w:hAnsi="Arial" w:cs="Arial"/>
        </w:rPr>
      </w:pPr>
    </w:p>
    <w:p w:rsidR="00594F81" w:rsidRDefault="000F76E1" w:rsidP="002A6A06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Coordinar la prestación de los servicios.</w:t>
      </w:r>
    </w:p>
    <w:p w:rsidR="00594F81" w:rsidRDefault="000F76E1" w:rsidP="002A6A06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Definir políticas claras para el manejo del riesgo que conlleve la ejecución del contrato.</w:t>
      </w:r>
    </w:p>
    <w:p w:rsidR="00594F81" w:rsidRDefault="000F76E1" w:rsidP="002A6A06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Suscribir tod</w:t>
      </w:r>
      <w:r>
        <w:rPr>
          <w:rFonts w:ascii="Arial" w:eastAsia="Arial" w:hAnsi="Arial" w:cs="Arial"/>
          <w:color w:val="000000"/>
          <w:sz w:val="24"/>
          <w:szCs w:val="24"/>
        </w:rPr>
        <w:t>as las actas que resulten durante la ejecución del contrato.</w:t>
      </w:r>
    </w:p>
    <w:p w:rsidR="00594F81" w:rsidRDefault="000F76E1" w:rsidP="002A6A06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Emitir concepto sobre las solicitudes de prórroga, adición, suspensión, modificación, etc., presentadas por EL CONTRATISTA.</w:t>
      </w:r>
    </w:p>
    <w:p w:rsidR="00594F81" w:rsidRDefault="000F76E1" w:rsidP="002A6A06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Atender y tramitar dentro de la órbita de su competencia, toda consulta</w:t>
      </w:r>
      <w:r>
        <w:rPr>
          <w:rFonts w:ascii="Arial" w:eastAsia="Arial" w:hAnsi="Arial" w:cs="Arial"/>
          <w:color w:val="000000"/>
          <w:sz w:val="24"/>
          <w:szCs w:val="24"/>
        </w:rPr>
        <w:t xml:space="preserve"> que realice EL CONTRATISTA para la correcta ejecución del contrato.</w:t>
      </w:r>
    </w:p>
    <w:p w:rsidR="00594F81" w:rsidRDefault="000F76E1" w:rsidP="002A6A06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Organizar el archivo digital o físico de la supervisión del contrato que como mínimo deberá contener los siguientes documentos:</w:t>
      </w:r>
    </w:p>
    <w:p w:rsidR="00594F81" w:rsidRDefault="00594F81">
      <w:pPr>
        <w:tabs>
          <w:tab w:val="left" w:pos="1239"/>
        </w:tabs>
        <w:jc w:val="both"/>
        <w:rPr>
          <w:rFonts w:ascii="Arial" w:eastAsia="Arial" w:hAnsi="Arial" w:cs="Arial"/>
        </w:rPr>
      </w:pPr>
    </w:p>
    <w:p w:rsidR="00594F81" w:rsidRDefault="000F76E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ind w:left="1111" w:hanging="357"/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Copia del contrato debidamente cumplido los requisitos de perfeccionamiento y ejecución.</w:t>
      </w:r>
    </w:p>
    <w:p w:rsidR="00594F81" w:rsidRDefault="000F76E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ind w:left="1111" w:hanging="357"/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lastRenderedPageBreak/>
        <w:t>Copia de las actas de suspensión y reiniciación (si llegare a existir).</w:t>
      </w:r>
    </w:p>
    <w:p w:rsidR="00594F81" w:rsidRDefault="000F76E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ind w:left="1111" w:hanging="357"/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Copia de los documentos de prórroga o modificación del contrato y del que autorice trabajos o a</w:t>
      </w:r>
      <w:r>
        <w:rPr>
          <w:rFonts w:ascii="Arial" w:eastAsia="Arial" w:hAnsi="Arial" w:cs="Arial"/>
          <w:color w:val="000000"/>
          <w:sz w:val="24"/>
          <w:szCs w:val="24"/>
        </w:rPr>
        <w:t xml:space="preserve">ctividades adicionales, cuando </w:t>
      </w:r>
      <w:r>
        <w:rPr>
          <w:rFonts w:ascii="Arial" w:eastAsia="Arial" w:hAnsi="Arial" w:cs="Arial"/>
          <w:sz w:val="24"/>
          <w:szCs w:val="24"/>
        </w:rPr>
        <w:t>estas</w:t>
      </w:r>
      <w:r>
        <w:rPr>
          <w:rFonts w:ascii="Arial" w:eastAsia="Arial" w:hAnsi="Arial" w:cs="Arial"/>
          <w:color w:val="000000"/>
          <w:sz w:val="24"/>
          <w:szCs w:val="24"/>
        </w:rPr>
        <w:t xml:space="preserve"> hayan sido autorizadas por el ordenador del gasto, previo informe del supervisor.</w:t>
      </w:r>
    </w:p>
    <w:p w:rsidR="00594F81" w:rsidRDefault="000F76E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ind w:left="1111" w:hanging="357"/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Copia de las cuentas de cobro o facturas autorizadas, así como de cada uno de los pagos efectuados.</w:t>
      </w:r>
    </w:p>
    <w:p w:rsidR="00594F81" w:rsidRDefault="000F76E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ind w:left="1111" w:hanging="357"/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Demás documentos relacionados con la </w:t>
      </w:r>
      <w:r>
        <w:rPr>
          <w:rFonts w:ascii="Arial" w:eastAsia="Arial" w:hAnsi="Arial" w:cs="Arial"/>
          <w:color w:val="000000"/>
          <w:sz w:val="24"/>
          <w:szCs w:val="24"/>
        </w:rPr>
        <w:t>ejecución del contrato.</w:t>
      </w:r>
    </w:p>
    <w:p w:rsidR="00594F81" w:rsidRDefault="00594F81">
      <w:pPr>
        <w:tabs>
          <w:tab w:val="left" w:pos="1239"/>
        </w:tabs>
        <w:jc w:val="both"/>
        <w:rPr>
          <w:rFonts w:ascii="Arial" w:eastAsia="Arial" w:hAnsi="Arial" w:cs="Arial"/>
        </w:rPr>
      </w:pPr>
    </w:p>
    <w:p w:rsidR="00594F81" w:rsidRDefault="000F76E1" w:rsidP="002A6A06">
      <w:pPr>
        <w:tabs>
          <w:tab w:val="left" w:pos="1239"/>
        </w:tabs>
        <w:ind w:left="142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ACTIVIDADES TÉCNICAS </w:t>
      </w:r>
    </w:p>
    <w:p w:rsidR="00594F81" w:rsidRDefault="00594F81">
      <w:pPr>
        <w:tabs>
          <w:tab w:val="left" w:pos="1239"/>
        </w:tabs>
        <w:ind w:left="376"/>
        <w:jc w:val="both"/>
        <w:rPr>
          <w:rFonts w:ascii="Arial" w:eastAsia="Arial" w:hAnsi="Arial" w:cs="Arial"/>
        </w:rPr>
      </w:pPr>
    </w:p>
    <w:p w:rsidR="00594F81" w:rsidRDefault="000F76E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ind w:left="1111" w:hanging="357"/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Verificar las entregas de los bienes o la prestación de los servicios contratados, de lo cual se dejará constancia en los respectivos informes.</w:t>
      </w:r>
    </w:p>
    <w:p w:rsidR="00594F81" w:rsidRDefault="00594F81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ind w:left="720"/>
        <w:jc w:val="both"/>
        <w:rPr>
          <w:rFonts w:ascii="Arial" w:eastAsia="Arial" w:hAnsi="Arial" w:cs="Arial"/>
          <w:sz w:val="24"/>
          <w:szCs w:val="24"/>
        </w:rPr>
      </w:pPr>
    </w:p>
    <w:p w:rsidR="00594F81" w:rsidRDefault="000F76E1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Es importante recordar que como supervisor no tiene autorización para exonerar al contratista de ninguna de sus obligaciones o deberes que emanen del contrato suscrito, ni imponer obligaciones distintas a las estipuladas en el mismo. Por lo tanto, no podrá</w:t>
      </w:r>
      <w:r>
        <w:rPr>
          <w:rFonts w:ascii="Arial" w:eastAsia="Arial" w:hAnsi="Arial" w:cs="Arial"/>
          <w:sz w:val="24"/>
          <w:szCs w:val="24"/>
        </w:rPr>
        <w:t xml:space="preserve"> impartir instrucciones al contratista que impliquen modificaciones a los términos de este contrato.</w:t>
      </w:r>
    </w:p>
    <w:p w:rsidR="00594F81" w:rsidRDefault="00594F81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:rsidR="00594F81" w:rsidRDefault="000F76E1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Las órdenes o instrucciones que imparta como supervisor deberán realizarse por escrito a través de un medio de comunicación oficial.</w:t>
      </w:r>
    </w:p>
    <w:p w:rsidR="00594F81" w:rsidRDefault="00594F81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:rsidR="00594F81" w:rsidRDefault="000F76E1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Se entregan en medio</w:t>
      </w:r>
      <w:r>
        <w:rPr>
          <w:rFonts w:ascii="Arial" w:eastAsia="Arial" w:hAnsi="Arial" w:cs="Arial"/>
          <w:sz w:val="24"/>
          <w:szCs w:val="24"/>
        </w:rPr>
        <w:t xml:space="preserve"> </w:t>
      </w:r>
      <w:proofErr w:type="gramStart"/>
      <w:r>
        <w:rPr>
          <w:rFonts w:ascii="Arial" w:eastAsia="Arial" w:hAnsi="Arial" w:cs="Arial"/>
          <w:sz w:val="24"/>
          <w:szCs w:val="24"/>
        </w:rPr>
        <w:t>magnético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 los siguientes documentos:</w:t>
      </w:r>
    </w:p>
    <w:p w:rsidR="00594F81" w:rsidRDefault="00594F81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tbl>
      <w:tblPr>
        <w:tblStyle w:val="a0"/>
        <w:tblW w:w="8823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40"/>
        <w:gridCol w:w="555"/>
        <w:gridCol w:w="768"/>
        <w:gridCol w:w="3160"/>
      </w:tblGrid>
      <w:tr w:rsidR="00594F81">
        <w:trPr>
          <w:jc w:val="center"/>
        </w:trPr>
        <w:tc>
          <w:tcPr>
            <w:tcW w:w="4340" w:type="dxa"/>
            <w:vMerge w:val="restart"/>
            <w:shd w:val="clear" w:color="auto" w:fill="F2F2F2"/>
            <w:vAlign w:val="center"/>
          </w:tcPr>
          <w:p w:rsidR="00594F81" w:rsidRDefault="000F76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Descripción</w:t>
            </w:r>
          </w:p>
        </w:tc>
        <w:tc>
          <w:tcPr>
            <w:tcW w:w="1323" w:type="dxa"/>
            <w:gridSpan w:val="2"/>
            <w:shd w:val="clear" w:color="auto" w:fill="F2F2F2"/>
            <w:vAlign w:val="center"/>
          </w:tcPr>
          <w:p w:rsidR="00594F81" w:rsidRDefault="000F76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Recibido</w:t>
            </w:r>
          </w:p>
        </w:tc>
        <w:tc>
          <w:tcPr>
            <w:tcW w:w="3160" w:type="dxa"/>
            <w:vMerge w:val="restart"/>
            <w:shd w:val="clear" w:color="auto" w:fill="F2F2F2"/>
            <w:vAlign w:val="center"/>
          </w:tcPr>
          <w:p w:rsidR="00594F81" w:rsidRDefault="000F76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Observación</w:t>
            </w:r>
          </w:p>
        </w:tc>
      </w:tr>
      <w:tr w:rsidR="00594F81">
        <w:trPr>
          <w:jc w:val="center"/>
        </w:trPr>
        <w:tc>
          <w:tcPr>
            <w:tcW w:w="4340" w:type="dxa"/>
            <w:vMerge/>
            <w:shd w:val="clear" w:color="auto" w:fill="F2F2F2"/>
            <w:vAlign w:val="center"/>
          </w:tcPr>
          <w:p w:rsidR="00594F81" w:rsidRDefault="00594F8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555" w:type="dxa"/>
            <w:shd w:val="clear" w:color="auto" w:fill="F2F2F2"/>
          </w:tcPr>
          <w:p w:rsidR="00594F81" w:rsidRDefault="000F76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Sí</w:t>
            </w:r>
          </w:p>
        </w:tc>
        <w:tc>
          <w:tcPr>
            <w:tcW w:w="768" w:type="dxa"/>
            <w:shd w:val="clear" w:color="auto" w:fill="F2F2F2"/>
          </w:tcPr>
          <w:p w:rsidR="00594F81" w:rsidRDefault="000F76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No</w:t>
            </w:r>
          </w:p>
        </w:tc>
        <w:tc>
          <w:tcPr>
            <w:tcW w:w="3160" w:type="dxa"/>
            <w:vMerge/>
            <w:shd w:val="clear" w:color="auto" w:fill="F2F2F2"/>
            <w:vAlign w:val="center"/>
          </w:tcPr>
          <w:p w:rsidR="00594F81" w:rsidRDefault="00594F8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594F81">
        <w:trPr>
          <w:jc w:val="center"/>
        </w:trPr>
        <w:tc>
          <w:tcPr>
            <w:tcW w:w="4340" w:type="dxa"/>
          </w:tcPr>
          <w:p w:rsidR="00594F81" w:rsidRDefault="000F76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Estudios Previos</w:t>
            </w:r>
          </w:p>
        </w:tc>
        <w:tc>
          <w:tcPr>
            <w:tcW w:w="555" w:type="dxa"/>
          </w:tcPr>
          <w:p w:rsidR="00594F81" w:rsidRDefault="000F76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X</w:t>
            </w:r>
          </w:p>
        </w:tc>
        <w:tc>
          <w:tcPr>
            <w:tcW w:w="768" w:type="dxa"/>
          </w:tcPr>
          <w:p w:rsidR="00594F81" w:rsidRDefault="00594F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3160" w:type="dxa"/>
          </w:tcPr>
          <w:p w:rsidR="00594F81" w:rsidRDefault="00594F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594F81">
        <w:trPr>
          <w:jc w:val="center"/>
        </w:trPr>
        <w:tc>
          <w:tcPr>
            <w:tcW w:w="4340" w:type="dxa"/>
          </w:tcPr>
          <w:p w:rsidR="00594F81" w:rsidRDefault="000F76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Complemento al Contrato</w:t>
            </w:r>
          </w:p>
        </w:tc>
        <w:tc>
          <w:tcPr>
            <w:tcW w:w="555" w:type="dxa"/>
          </w:tcPr>
          <w:p w:rsidR="00594F81" w:rsidRDefault="000F76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X</w:t>
            </w:r>
          </w:p>
        </w:tc>
        <w:tc>
          <w:tcPr>
            <w:tcW w:w="768" w:type="dxa"/>
          </w:tcPr>
          <w:p w:rsidR="00594F81" w:rsidRDefault="00594F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3160" w:type="dxa"/>
          </w:tcPr>
          <w:p w:rsidR="00594F81" w:rsidRDefault="00594F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594F81">
        <w:trPr>
          <w:jc w:val="center"/>
        </w:trPr>
        <w:tc>
          <w:tcPr>
            <w:tcW w:w="4340" w:type="dxa"/>
          </w:tcPr>
          <w:p w:rsidR="00594F81" w:rsidRDefault="000F76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Certificado de Disponibilidad Presupuestal (CDP)</w:t>
            </w:r>
          </w:p>
        </w:tc>
        <w:tc>
          <w:tcPr>
            <w:tcW w:w="555" w:type="dxa"/>
          </w:tcPr>
          <w:p w:rsidR="00594F81" w:rsidRDefault="000F76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X</w:t>
            </w:r>
          </w:p>
        </w:tc>
        <w:tc>
          <w:tcPr>
            <w:tcW w:w="768" w:type="dxa"/>
          </w:tcPr>
          <w:p w:rsidR="00594F81" w:rsidRDefault="00594F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3160" w:type="dxa"/>
          </w:tcPr>
          <w:p w:rsidR="00594F81" w:rsidRDefault="00594F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594F81">
        <w:trPr>
          <w:jc w:val="center"/>
        </w:trPr>
        <w:tc>
          <w:tcPr>
            <w:tcW w:w="4340" w:type="dxa"/>
          </w:tcPr>
          <w:p w:rsidR="00594F81" w:rsidRDefault="000F76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Registro Presupuestal (RPC)</w:t>
            </w:r>
          </w:p>
        </w:tc>
        <w:tc>
          <w:tcPr>
            <w:tcW w:w="555" w:type="dxa"/>
          </w:tcPr>
          <w:p w:rsidR="00594F81" w:rsidRDefault="000F76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X</w:t>
            </w:r>
          </w:p>
        </w:tc>
        <w:tc>
          <w:tcPr>
            <w:tcW w:w="768" w:type="dxa"/>
          </w:tcPr>
          <w:p w:rsidR="00594F81" w:rsidRDefault="00594F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3160" w:type="dxa"/>
          </w:tcPr>
          <w:p w:rsidR="00594F81" w:rsidRDefault="00594F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594F81">
        <w:trPr>
          <w:jc w:val="center"/>
        </w:trPr>
        <w:tc>
          <w:tcPr>
            <w:tcW w:w="4340" w:type="dxa"/>
          </w:tcPr>
          <w:p w:rsidR="00594F81" w:rsidRDefault="000F76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Ficha Técnica</w:t>
            </w:r>
          </w:p>
        </w:tc>
        <w:tc>
          <w:tcPr>
            <w:tcW w:w="555" w:type="dxa"/>
          </w:tcPr>
          <w:p w:rsidR="00594F81" w:rsidRDefault="000F76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X</w:t>
            </w:r>
          </w:p>
        </w:tc>
        <w:tc>
          <w:tcPr>
            <w:tcW w:w="768" w:type="dxa"/>
          </w:tcPr>
          <w:p w:rsidR="00594F81" w:rsidRDefault="00594F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3160" w:type="dxa"/>
          </w:tcPr>
          <w:p w:rsidR="00594F81" w:rsidRDefault="00594F8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</w:tabs>
              <w:jc w:val="both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:rsidR="00594F81" w:rsidRDefault="00594F81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:rsidR="00594F81" w:rsidRDefault="000F76E1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Adicionalmente puede solicitar al equipo estructurador copia de los documentos del proceso de contratación que considere necesarios para el adecuado ejercicio de sus funciones o acceder a los mismos a través de la página web </w:t>
      </w:r>
      <w:r>
        <w:rPr>
          <w:rFonts w:ascii="Arial" w:eastAsia="Arial" w:hAnsi="Arial" w:cs="Arial"/>
          <w:sz w:val="24"/>
          <w:szCs w:val="24"/>
        </w:rPr>
        <w:lastRenderedPageBreak/>
        <w:t>www.colombiacompra.gov.co con e</w:t>
      </w:r>
      <w:r>
        <w:rPr>
          <w:rFonts w:ascii="Arial" w:eastAsia="Arial" w:hAnsi="Arial" w:cs="Arial"/>
          <w:sz w:val="24"/>
          <w:szCs w:val="24"/>
        </w:rPr>
        <w:t>l proceso No. ${NUMERO_PROCESO_O_CONTRATO_ALT}</w:t>
      </w:r>
    </w:p>
    <w:p w:rsidR="00594F81" w:rsidRDefault="00594F81">
      <w:pPr>
        <w:tabs>
          <w:tab w:val="left" w:pos="348"/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:rsidR="00594F81" w:rsidRDefault="000F76E1">
      <w:pPr>
        <w:tabs>
          <w:tab w:val="left" w:pos="348"/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En caso de incumplimiento de las obligaciones antes citadas, se aplicarán las sanciones contempladas en la Ley 1474 de 2011 y en el Manual de Contratación del Municipio de Santiago de Cali.</w:t>
      </w:r>
    </w:p>
    <w:p w:rsidR="00594F81" w:rsidRDefault="00594F81">
      <w:pPr>
        <w:tabs>
          <w:tab w:val="left" w:pos="348"/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32"/>
          <w:szCs w:val="32"/>
        </w:rPr>
      </w:pPr>
    </w:p>
    <w:p w:rsidR="00594F81" w:rsidRDefault="00594F81">
      <w:pPr>
        <w:tabs>
          <w:tab w:val="left" w:pos="348"/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:rsidR="00594F81" w:rsidRDefault="000F76E1">
      <w:pPr>
        <w:tabs>
          <w:tab w:val="left" w:pos="348"/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Cordialmente,</w:t>
      </w:r>
    </w:p>
    <w:p w:rsidR="00594F81" w:rsidRDefault="00594F81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</w:p>
    <w:p w:rsidR="00594F81" w:rsidRDefault="00594F81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</w:p>
    <w:p w:rsidR="00594F81" w:rsidRDefault="00594F81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</w:p>
    <w:p w:rsidR="00594F81" w:rsidRDefault="000F76E1">
      <w:pPr>
        <w:tabs>
          <w:tab w:val="center" w:pos="4419"/>
          <w:tab w:val="right" w:pos="8838"/>
        </w:tabs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${NOMBRE_ORDENADOR}</w:t>
      </w:r>
    </w:p>
    <w:p w:rsidR="00594F81" w:rsidRDefault="000F76E1">
      <w:pPr>
        <w:tabs>
          <w:tab w:val="center" w:pos="4419"/>
          <w:tab w:val="right" w:pos="8838"/>
        </w:tabs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${CARGO_ORDENADOR}</w:t>
      </w:r>
    </w:p>
    <w:p w:rsidR="00594F81" w:rsidRDefault="000F76E1">
      <w:pPr>
        <w:tabs>
          <w:tab w:val="center" w:pos="4419"/>
          <w:tab w:val="right" w:pos="8838"/>
        </w:tabs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${ORGANISMO_ORDENADOR}</w:t>
      </w:r>
    </w:p>
    <w:p w:rsidR="00594F81" w:rsidRDefault="00594F81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</w:p>
    <w:p w:rsidR="00594F81" w:rsidRDefault="000F76E1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Notificado:</w:t>
      </w:r>
    </w:p>
    <w:p w:rsidR="00594F81" w:rsidRDefault="00594F81">
      <w:pPr>
        <w:rPr>
          <w:rFonts w:ascii="Arial Narrow" w:eastAsia="Arial Narrow" w:hAnsi="Arial Narrow" w:cs="Arial Narrow"/>
          <w:sz w:val="24"/>
          <w:szCs w:val="24"/>
        </w:rPr>
      </w:pPr>
    </w:p>
    <w:p w:rsidR="00594F81" w:rsidRDefault="00594F81">
      <w:pPr>
        <w:rPr>
          <w:rFonts w:ascii="Arial Narrow" w:eastAsia="Arial Narrow" w:hAnsi="Arial Narrow" w:cs="Arial Narrow"/>
          <w:sz w:val="24"/>
          <w:szCs w:val="24"/>
        </w:rPr>
      </w:pPr>
    </w:p>
    <w:p w:rsidR="00594F81" w:rsidRDefault="00594F81">
      <w:pPr>
        <w:rPr>
          <w:rFonts w:ascii="Arial Narrow" w:eastAsia="Arial Narrow" w:hAnsi="Arial Narrow" w:cs="Arial Narrow"/>
          <w:sz w:val="24"/>
          <w:szCs w:val="24"/>
        </w:rPr>
      </w:pPr>
    </w:p>
    <w:p w:rsidR="00594F81" w:rsidRDefault="000F76E1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${NOMBRE_SUPERVISOR}</w:t>
      </w:r>
    </w:p>
    <w:p w:rsidR="00594F81" w:rsidRDefault="000F76E1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${CARGO_SUPERVISOR}</w:t>
      </w:r>
    </w:p>
    <w:p w:rsidR="00594F81" w:rsidRDefault="000F76E1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Fecha: ${FECHA_RPC_SUPERVISOR}</w:t>
      </w:r>
    </w:p>
    <w:p w:rsidR="00594F81" w:rsidRDefault="00594F81">
      <w:pPr>
        <w:rPr>
          <w:rFonts w:ascii="Arial" w:eastAsia="Arial" w:hAnsi="Arial" w:cs="Arial"/>
          <w:sz w:val="14"/>
          <w:szCs w:val="14"/>
        </w:rPr>
      </w:pPr>
    </w:p>
    <w:p w:rsidR="00594F81" w:rsidRDefault="000F76E1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>Elaboró: ${NOMBRE_PROYECTO} – ${CARGO_PROYECTO}</w:t>
      </w:r>
    </w:p>
    <w:p w:rsidR="00594F81" w:rsidRDefault="000F76E1">
      <w:pPr>
        <w:rPr>
          <w:sz w:val="24"/>
          <w:szCs w:val="24"/>
        </w:rPr>
        <w:sectPr w:rsidR="00594F81">
          <w:headerReference w:type="default" r:id="rId8"/>
          <w:footerReference w:type="default" r:id="rId9"/>
          <w:headerReference w:type="first" r:id="rId10"/>
          <w:footerReference w:type="first" r:id="rId11"/>
          <w:pgSz w:w="12242" w:h="15842"/>
          <w:pgMar w:top="1418" w:right="1418" w:bottom="1418" w:left="1418" w:header="851" w:footer="851" w:gutter="0"/>
          <w:pgNumType w:start="1"/>
          <w:cols w:space="720"/>
          <w:titlePg/>
        </w:sectPr>
      </w:pPr>
      <w:bookmarkStart w:id="1" w:name="_vc6btxrefbbm" w:colFirst="0" w:colLast="0"/>
      <w:bookmarkEnd w:id="1"/>
      <w:r>
        <w:rPr>
          <w:rFonts w:ascii="Arial" w:eastAsia="Arial" w:hAnsi="Arial" w:cs="Arial"/>
          <w:sz w:val="16"/>
          <w:szCs w:val="16"/>
        </w:rPr>
        <w:t>Revisó: ${NOMB</w:t>
      </w:r>
      <w:r>
        <w:rPr>
          <w:rFonts w:ascii="Arial" w:eastAsia="Arial" w:hAnsi="Arial" w:cs="Arial"/>
          <w:sz w:val="16"/>
          <w:szCs w:val="16"/>
        </w:rPr>
        <w:t>RE_REVISO} – ${CARGO_REVISO}</w:t>
      </w:r>
    </w:p>
    <w:p w:rsidR="00594F81" w:rsidRDefault="00594F81">
      <w:pPr>
        <w:rPr>
          <w:sz w:val="24"/>
          <w:szCs w:val="24"/>
        </w:rPr>
      </w:pPr>
    </w:p>
    <w:sectPr w:rsidR="00594F81">
      <w:headerReference w:type="default" r:id="rId12"/>
      <w:footerReference w:type="default" r:id="rId13"/>
      <w:headerReference w:type="first" r:id="rId14"/>
      <w:footerReference w:type="first" r:id="rId15"/>
      <w:type w:val="continuous"/>
      <w:pgSz w:w="12242" w:h="15842"/>
      <w:pgMar w:top="1418" w:right="1418" w:bottom="1418" w:left="1418" w:header="851" w:footer="851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F76E1" w:rsidRDefault="000F76E1">
      <w:r>
        <w:separator/>
      </w:r>
    </w:p>
  </w:endnote>
  <w:endnote w:type="continuationSeparator" w:id="0">
    <w:p w:rsidR="000F76E1" w:rsidRDefault="000F76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1DCC8763-46CB-483A-A133-C6B64DFBD9D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BCAC7694-84F5-431E-AD02-55F5A7F06A61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3" w:fontKey="{90437448-0674-4133-AB43-7BFF134D828A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4" w:fontKey="{2214A292-F3EE-4442-84A4-C844D69377F0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5" w:fontKey="{20F1585E-A427-4492-BC51-CC83AD519B3B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6" w:fontKey="{F8866338-A9B5-400C-86AE-F123408661E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E94B0DDA-1C1D-4B99-978C-A47C2470036C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94F81" w:rsidRDefault="00594F8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:rsidR="00594F81" w:rsidRDefault="000F76E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>Este documento es propiedad de la Administración Central del Distrito de Santiago de Cali.  Prohibida su alteración o modificación por cualquier medio, sin previa autorización del Alcalde.</w:t>
    </w:r>
  </w:p>
  <w:p w:rsidR="00594F81" w:rsidRDefault="000F76E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 w:rsidR="002A6A06"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2A6A06">
      <w:rPr>
        <w:rFonts w:ascii="Arial" w:eastAsia="Arial" w:hAnsi="Arial" w:cs="Arial"/>
        <w:noProof/>
        <w:color w:val="000000"/>
        <w:sz w:val="16"/>
        <w:szCs w:val="16"/>
      </w:rPr>
      <w:t>5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 w:rsidR="002A6A06"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2A6A06">
      <w:rPr>
        <w:rFonts w:ascii="Arial" w:eastAsia="Arial" w:hAnsi="Arial" w:cs="Arial"/>
        <w:noProof/>
        <w:color w:val="000000"/>
        <w:sz w:val="16"/>
        <w:szCs w:val="16"/>
      </w:rPr>
      <w:t>5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94F81" w:rsidRDefault="00594F8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:rsidR="00594F81" w:rsidRDefault="00594F8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:rsidR="00594F81" w:rsidRDefault="000F76E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>Este documento es propiedad de la Administración Central del Distrito de Santiago de Cali.  Prohibida su alteración o modificación por cualquier medio, sin previa autorización del Alcalde.</w:t>
    </w:r>
  </w:p>
  <w:p w:rsidR="00594F81" w:rsidRDefault="000F76E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 w:rsidR="002A6A06"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2A6A06"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 w:rsidR="002A6A06"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2A6A06">
      <w:rPr>
        <w:rFonts w:ascii="Arial" w:eastAsia="Arial" w:hAnsi="Arial" w:cs="Arial"/>
        <w:noProof/>
        <w:color w:val="000000"/>
        <w:sz w:val="16"/>
        <w:szCs w:val="16"/>
      </w:rPr>
      <w:t>5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94F81" w:rsidRDefault="00594F8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:rsidR="00594F81" w:rsidRDefault="000F76E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>Este documento es propiedad de la Administración Central del Distrito de Santiago de Cali.  Prohibida su alteración o modificación por cualquier medio, sin previa autorización del Alcalde.</w:t>
    </w:r>
  </w:p>
  <w:p w:rsidR="00594F81" w:rsidRDefault="000F76E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94F81" w:rsidRDefault="00594F8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:rsidR="00594F81" w:rsidRDefault="00594F8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:rsidR="00594F81" w:rsidRDefault="000F76E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>Este documento es propiedad de la Administración Central del Distrito de Santiago de Cali.  Prohibida su alteración o modificación por cualquier medio, sin previa autorización del Alcalde.</w:t>
    </w:r>
  </w:p>
  <w:p w:rsidR="00594F81" w:rsidRDefault="000F76E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F76E1" w:rsidRDefault="000F76E1">
      <w:r>
        <w:separator/>
      </w:r>
    </w:p>
  </w:footnote>
  <w:footnote w:type="continuationSeparator" w:id="0">
    <w:p w:rsidR="000F76E1" w:rsidRDefault="000F76E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94F81" w:rsidRDefault="00594F81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sz w:val="24"/>
        <w:szCs w:val="24"/>
      </w:rPr>
    </w:pPr>
  </w:p>
  <w:tbl>
    <w:tblPr>
      <w:tblStyle w:val="a1"/>
      <w:tblW w:w="9640" w:type="dxa"/>
      <w:tblInd w:w="-149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594F81">
      <w:trPr>
        <w:trHeight w:val="841"/>
      </w:trPr>
      <w:tc>
        <w:tcPr>
          <w:tcW w:w="2836" w:type="dxa"/>
          <w:vMerge w:val="restart"/>
          <w:vAlign w:val="center"/>
        </w:tcPr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>
                <wp:extent cx="1080000" cy="828675"/>
                <wp:effectExtent l="0" t="0" r="0" b="0"/>
                <wp:docPr id="1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:rsidR="00594F81" w:rsidRDefault="00594F8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:rsidR="00594F81" w:rsidRDefault="000F76E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>GESTIÓN JURÍDICO ADMINISTRATIVA</w:t>
          </w:r>
        </w:p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MODELO INTEGRADO DE PLANEACIÓN Y GESTIÓN</w:t>
          </w:r>
        </w:p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(MIPG)</w:t>
          </w:r>
        </w:p>
        <w:p w:rsidR="00594F81" w:rsidRDefault="00594F8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:rsidR="00594F81" w:rsidRDefault="00594F8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DESIGNACIÓN DE SUPERVISIÓN</w:t>
          </w:r>
        </w:p>
      </w:tc>
      <w:tc>
        <w:tcPr>
          <w:tcW w:w="2665" w:type="dxa"/>
          <w:gridSpan w:val="2"/>
          <w:vAlign w:val="center"/>
        </w:tcPr>
        <w:p w:rsidR="00594F81" w:rsidRDefault="000F76E1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MAJA01.04.03.P002.F001</w:t>
          </w:r>
        </w:p>
      </w:tc>
    </w:tr>
    <w:tr w:rsidR="00594F81">
      <w:trPr>
        <w:trHeight w:val="483"/>
      </w:trPr>
      <w:tc>
        <w:tcPr>
          <w:tcW w:w="2836" w:type="dxa"/>
          <w:vMerge/>
          <w:vAlign w:val="center"/>
        </w:tcPr>
        <w:p w:rsidR="00594F81" w:rsidRDefault="00594F8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:rsidR="00594F81" w:rsidRDefault="00594F8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:rsidR="00594F81" w:rsidRDefault="00594F81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p w:rsidR="00594F81" w:rsidRDefault="00594F8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94F81" w:rsidRDefault="00594F81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rFonts w:ascii="Arial" w:eastAsia="Arial" w:hAnsi="Arial" w:cs="Arial"/>
        <w:sz w:val="16"/>
        <w:szCs w:val="16"/>
      </w:rPr>
    </w:pPr>
  </w:p>
  <w:tbl>
    <w:tblPr>
      <w:tblStyle w:val="a2"/>
      <w:tblW w:w="9640" w:type="dxa"/>
      <w:tblInd w:w="-149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594F81">
      <w:trPr>
        <w:trHeight w:val="841"/>
      </w:trPr>
      <w:tc>
        <w:tcPr>
          <w:tcW w:w="2836" w:type="dxa"/>
          <w:vMerge w:val="restart"/>
          <w:vAlign w:val="center"/>
        </w:tcPr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>
                <wp:extent cx="1080000" cy="828675"/>
                <wp:effectExtent l="0" t="0" r="0" b="0"/>
                <wp:docPr id="3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:rsidR="00594F81" w:rsidRDefault="00594F8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:rsidR="00594F81" w:rsidRDefault="000F76E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>GESTIÓN JURÍDICO ADMINISTRATIVA</w:t>
          </w:r>
        </w:p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MODELO INTEGRADO DE PLANEACIÓN Y GESTIÓN</w:t>
          </w:r>
        </w:p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(MIPG)</w:t>
          </w:r>
        </w:p>
        <w:p w:rsidR="00594F81" w:rsidRDefault="00594F8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:rsidR="00594F81" w:rsidRDefault="00594F8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DESIGNACIÓN DE SUPERVISIÓN</w:t>
          </w:r>
        </w:p>
      </w:tc>
      <w:tc>
        <w:tcPr>
          <w:tcW w:w="2665" w:type="dxa"/>
          <w:gridSpan w:val="2"/>
          <w:vAlign w:val="center"/>
        </w:tcPr>
        <w:p w:rsidR="00594F81" w:rsidRDefault="000F76E1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MAJA01.04.03.P002.F001</w:t>
          </w:r>
        </w:p>
      </w:tc>
    </w:tr>
    <w:tr w:rsidR="00594F81">
      <w:trPr>
        <w:trHeight w:val="483"/>
      </w:trPr>
      <w:tc>
        <w:tcPr>
          <w:tcW w:w="2836" w:type="dxa"/>
          <w:vMerge/>
          <w:vAlign w:val="center"/>
        </w:tcPr>
        <w:p w:rsidR="00594F81" w:rsidRDefault="00594F8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:rsidR="00594F81" w:rsidRDefault="00594F8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:rsidR="00594F81" w:rsidRDefault="00594F8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94F81" w:rsidRDefault="00594F81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3"/>
      <w:tblW w:w="9640" w:type="dxa"/>
      <w:tblInd w:w="-149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594F81">
      <w:trPr>
        <w:trHeight w:val="841"/>
      </w:trPr>
      <w:tc>
        <w:tcPr>
          <w:tcW w:w="2836" w:type="dxa"/>
          <w:vMerge w:val="restart"/>
          <w:vAlign w:val="center"/>
        </w:tcPr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>
                <wp:extent cx="1080000" cy="828675"/>
                <wp:effectExtent l="0" t="0" r="0" b="0"/>
                <wp:docPr id="2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:rsidR="00594F81" w:rsidRDefault="00594F8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:rsidR="00594F81" w:rsidRDefault="000F76E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>GESTIÓN JURÍDICO ADMINISTRATIVA</w:t>
          </w:r>
        </w:p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MODELO INTEGRADO DE PLANEACIÓN Y GESTIÓN</w:t>
          </w:r>
        </w:p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(MIPG)</w:t>
          </w:r>
        </w:p>
        <w:p w:rsidR="00594F81" w:rsidRDefault="00594F8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:rsidR="00594F81" w:rsidRDefault="00594F8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DESIGNACIÓN DE SUPERVISIÓN</w:t>
          </w:r>
        </w:p>
      </w:tc>
      <w:tc>
        <w:tcPr>
          <w:tcW w:w="2665" w:type="dxa"/>
          <w:gridSpan w:val="2"/>
          <w:vAlign w:val="center"/>
        </w:tcPr>
        <w:p w:rsidR="00594F81" w:rsidRDefault="000F76E1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MAJA01.04.03.P002.F001</w:t>
          </w:r>
        </w:p>
      </w:tc>
    </w:tr>
    <w:tr w:rsidR="00594F81">
      <w:trPr>
        <w:trHeight w:val="483"/>
      </w:trPr>
      <w:tc>
        <w:tcPr>
          <w:tcW w:w="2836" w:type="dxa"/>
          <w:vMerge/>
          <w:vAlign w:val="center"/>
        </w:tcPr>
        <w:p w:rsidR="00594F81" w:rsidRDefault="00594F8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:rsidR="00594F81" w:rsidRDefault="00594F8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:rsidR="00594F81" w:rsidRDefault="00594F81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p w:rsidR="00594F81" w:rsidRDefault="00594F8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94F81" w:rsidRDefault="00594F81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rFonts w:ascii="Arial" w:eastAsia="Arial" w:hAnsi="Arial" w:cs="Arial"/>
        <w:sz w:val="16"/>
        <w:szCs w:val="16"/>
      </w:rPr>
    </w:pPr>
  </w:p>
  <w:tbl>
    <w:tblPr>
      <w:tblStyle w:val="a4"/>
      <w:tblW w:w="9640" w:type="dxa"/>
      <w:tblInd w:w="-149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594F81">
      <w:trPr>
        <w:trHeight w:val="841"/>
      </w:trPr>
      <w:tc>
        <w:tcPr>
          <w:tcW w:w="2836" w:type="dxa"/>
          <w:vMerge w:val="restart"/>
          <w:vAlign w:val="center"/>
        </w:tcPr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>
                <wp:extent cx="1080000" cy="828675"/>
                <wp:effectExtent l="0" t="0" r="0" b="0"/>
                <wp:docPr id="4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:rsidR="00594F81" w:rsidRDefault="00594F8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:rsidR="00594F81" w:rsidRDefault="000F76E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>GESTIÓN JURÍDICO ADMINISTRATIVA</w:t>
          </w:r>
        </w:p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MODELO INTEGRADO DE PLANEACIÓN Y GESTIÓN</w:t>
          </w:r>
        </w:p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(MIPG)</w:t>
          </w:r>
        </w:p>
        <w:p w:rsidR="00594F81" w:rsidRDefault="00594F8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:rsidR="00594F81" w:rsidRDefault="00594F8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DESIGNACIÓN DE SUPERVISIÓN</w:t>
          </w:r>
        </w:p>
      </w:tc>
      <w:tc>
        <w:tcPr>
          <w:tcW w:w="2665" w:type="dxa"/>
          <w:gridSpan w:val="2"/>
          <w:vAlign w:val="center"/>
        </w:tcPr>
        <w:p w:rsidR="00594F81" w:rsidRDefault="000F76E1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MAJA01.04.03.P002.F001</w:t>
          </w:r>
        </w:p>
      </w:tc>
    </w:tr>
    <w:tr w:rsidR="00594F81">
      <w:trPr>
        <w:trHeight w:val="483"/>
      </w:trPr>
      <w:tc>
        <w:tcPr>
          <w:tcW w:w="2836" w:type="dxa"/>
          <w:vMerge/>
          <w:vAlign w:val="center"/>
        </w:tcPr>
        <w:p w:rsidR="00594F81" w:rsidRDefault="00594F8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:rsidR="00594F81" w:rsidRDefault="00594F8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:rsidR="00594F81" w:rsidRDefault="000F76E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:rsidR="00594F81" w:rsidRDefault="00594F8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FA72D8C"/>
    <w:multiLevelType w:val="multilevel"/>
    <w:tmpl w:val="0FCE964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>
    <w:nsid w:val="16FF5D67"/>
    <w:multiLevelType w:val="multilevel"/>
    <w:tmpl w:val="F2BCA2D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>
    <w:nsid w:val="23650B4C"/>
    <w:multiLevelType w:val="multilevel"/>
    <w:tmpl w:val="F2BCA2D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>
    <w:nsid w:val="243B1DB6"/>
    <w:multiLevelType w:val="multilevel"/>
    <w:tmpl w:val="14C8ADD2"/>
    <w:lvl w:ilvl="0">
      <w:start w:val="1"/>
      <w:numFmt w:val="bullet"/>
      <w:lvlText w:val="−"/>
      <w:lvlJc w:val="left"/>
      <w:pPr>
        <w:ind w:left="1112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32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52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72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92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712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32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52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72" w:hanging="360"/>
      </w:pPr>
      <w:rPr>
        <w:rFonts w:ascii="Noto Sans Symbols" w:eastAsia="Noto Sans Symbols" w:hAnsi="Noto Sans Symbols" w:cs="Noto Sans Symbols"/>
      </w:rPr>
    </w:lvl>
  </w:abstractNum>
  <w:abstractNum w:abstractNumId="4">
    <w:nsid w:val="24D83575"/>
    <w:multiLevelType w:val="multilevel"/>
    <w:tmpl w:val="0C624D1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>
    <w:nsid w:val="4EAD06E4"/>
    <w:multiLevelType w:val="multilevel"/>
    <w:tmpl w:val="01021586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FC50473"/>
    <w:multiLevelType w:val="multilevel"/>
    <w:tmpl w:val="C7BE55B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>
    <w:nsid w:val="57157E1D"/>
    <w:multiLevelType w:val="multilevel"/>
    <w:tmpl w:val="0A1E65D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>
    <w:nsid w:val="6BEC0D9E"/>
    <w:multiLevelType w:val="multilevel"/>
    <w:tmpl w:val="0DBAE5E4"/>
    <w:lvl w:ilvl="0">
      <w:numFmt w:val="bullet"/>
      <w:lvlText w:val="•"/>
      <w:lvlJc w:val="left"/>
      <w:pPr>
        <w:ind w:left="1112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81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3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5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7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9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1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3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56" w:hanging="360"/>
      </w:pPr>
      <w:rPr>
        <w:rFonts w:ascii="Noto Sans Symbols" w:eastAsia="Noto Sans Symbols" w:hAnsi="Noto Sans Symbols" w:cs="Noto Sans Symbols"/>
      </w:rPr>
    </w:lvl>
  </w:abstractNum>
  <w:abstractNum w:abstractNumId="9">
    <w:nsid w:val="74471203"/>
    <w:multiLevelType w:val="multilevel"/>
    <w:tmpl w:val="F2BCA2D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>
    <w:nsid w:val="779A16B3"/>
    <w:multiLevelType w:val="multilevel"/>
    <w:tmpl w:val="0A1AF32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5"/>
  </w:num>
  <w:num w:numId="2">
    <w:abstractNumId w:val="1"/>
  </w:num>
  <w:num w:numId="3">
    <w:abstractNumId w:val="9"/>
  </w:num>
  <w:num w:numId="4">
    <w:abstractNumId w:val="2"/>
  </w:num>
  <w:num w:numId="5">
    <w:abstractNumId w:val="3"/>
  </w:num>
  <w:num w:numId="6">
    <w:abstractNumId w:val="8"/>
  </w:num>
  <w:num w:numId="7">
    <w:abstractNumId w:val="7"/>
  </w:num>
  <w:num w:numId="8">
    <w:abstractNumId w:val="0"/>
  </w:num>
  <w:num w:numId="9">
    <w:abstractNumId w:val="4"/>
  </w:num>
  <w:num w:numId="10">
    <w:abstractNumId w:val="6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594F81"/>
    <w:rsid w:val="000F76E1"/>
    <w:rsid w:val="002A6A06"/>
    <w:rsid w:val="00594F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s-ES_tradnl" w:eastAsia="es-CO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outlineLvl w:val="0"/>
    </w:pPr>
    <w:rPr>
      <w:rFonts w:ascii="Arial" w:eastAsia="Arial" w:hAnsi="Arial" w:cs="Arial"/>
      <w:sz w:val="24"/>
      <w:szCs w:val="24"/>
    </w:rPr>
  </w:style>
  <w:style w:type="paragraph" w:styleId="Ttulo2">
    <w:name w:val="heading 2"/>
    <w:basedOn w:val="Normal"/>
    <w:next w:val="Normal"/>
    <w:pPr>
      <w:keepNext/>
      <w:jc w:val="center"/>
      <w:outlineLvl w:val="1"/>
    </w:pPr>
    <w:rPr>
      <w:rFonts w:ascii="Arial" w:eastAsia="Arial" w:hAnsi="Arial" w:cs="Arial"/>
      <w:b/>
      <w:bCs/>
      <w:sz w:val="26"/>
      <w:szCs w:val="26"/>
    </w:rPr>
  </w:style>
  <w:style w:type="paragraph" w:styleId="Ttulo3">
    <w:name w:val="heading 3"/>
    <w:basedOn w:val="Normal"/>
    <w:next w:val="Normal"/>
    <w:pPr>
      <w:keepNext/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tabs>
        <w:tab w:val="center" w:pos="-1701"/>
      </w:tabs>
      <w:jc w:val="center"/>
      <w:outlineLvl w:val="2"/>
    </w:pPr>
    <w:rPr>
      <w:rFonts w:ascii="Arial" w:eastAsia="Arial" w:hAnsi="Arial" w:cs="Arial"/>
      <w:b/>
      <w:bCs/>
      <w:sz w:val="24"/>
      <w:szCs w:val="24"/>
    </w:rPr>
  </w:style>
  <w:style w:type="paragraph" w:styleId="Ttulo4">
    <w:name w:val="heading 4"/>
    <w:basedOn w:val="Normal"/>
    <w:next w:val="Normal"/>
    <w:pPr>
      <w:keepNext/>
      <w:jc w:val="center"/>
      <w:outlineLvl w:val="3"/>
    </w:pPr>
    <w:rPr>
      <w:rFonts w:ascii="Arial" w:eastAsia="Arial" w:hAnsi="Arial" w:cs="Arial"/>
      <w:b/>
      <w:bCs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2A6A06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A6A06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s-ES_tradnl" w:eastAsia="es-CO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outlineLvl w:val="0"/>
    </w:pPr>
    <w:rPr>
      <w:rFonts w:ascii="Arial" w:eastAsia="Arial" w:hAnsi="Arial" w:cs="Arial"/>
      <w:sz w:val="24"/>
      <w:szCs w:val="24"/>
    </w:rPr>
  </w:style>
  <w:style w:type="paragraph" w:styleId="Ttulo2">
    <w:name w:val="heading 2"/>
    <w:basedOn w:val="Normal"/>
    <w:next w:val="Normal"/>
    <w:pPr>
      <w:keepNext/>
      <w:jc w:val="center"/>
      <w:outlineLvl w:val="1"/>
    </w:pPr>
    <w:rPr>
      <w:rFonts w:ascii="Arial" w:eastAsia="Arial" w:hAnsi="Arial" w:cs="Arial"/>
      <w:b/>
      <w:bCs/>
      <w:sz w:val="26"/>
      <w:szCs w:val="26"/>
    </w:rPr>
  </w:style>
  <w:style w:type="paragraph" w:styleId="Ttulo3">
    <w:name w:val="heading 3"/>
    <w:basedOn w:val="Normal"/>
    <w:next w:val="Normal"/>
    <w:pPr>
      <w:keepNext/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tabs>
        <w:tab w:val="center" w:pos="-1701"/>
      </w:tabs>
      <w:jc w:val="center"/>
      <w:outlineLvl w:val="2"/>
    </w:pPr>
    <w:rPr>
      <w:rFonts w:ascii="Arial" w:eastAsia="Arial" w:hAnsi="Arial" w:cs="Arial"/>
      <w:b/>
      <w:bCs/>
      <w:sz w:val="24"/>
      <w:szCs w:val="24"/>
    </w:rPr>
  </w:style>
  <w:style w:type="paragraph" w:styleId="Ttulo4">
    <w:name w:val="heading 4"/>
    <w:basedOn w:val="Normal"/>
    <w:next w:val="Normal"/>
    <w:pPr>
      <w:keepNext/>
      <w:jc w:val="center"/>
      <w:outlineLvl w:val="3"/>
    </w:pPr>
    <w:rPr>
      <w:rFonts w:ascii="Arial" w:eastAsia="Arial" w:hAnsi="Arial" w:cs="Arial"/>
      <w:b/>
      <w:bCs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2A6A06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A6A0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1222</Words>
  <Characters>6724</Characters>
  <Application>Microsoft Office Word</Application>
  <DocSecurity>0</DocSecurity>
  <Lines>56</Lines>
  <Paragraphs>15</Paragraphs>
  <ScaleCrop>false</ScaleCrop>
  <Company/>
  <LinksUpToDate>false</LinksUpToDate>
  <CharactersWithSpaces>7931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Piedrahita Correa, Yesid Javier</cp:lastModifiedBy>
  <cp:revision>2</cp:revision>
  <dcterms:created xsi:type="dcterms:W3CDTF">2026-07-02T16:59:00Z</dcterms:created>
  <dcterms:modified xsi:type="dcterms:W3CDTF">2026-07-02T17:00:00Z</dcterms:modified>
</cp:coreProperties>
</file>