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0588" w:rsidRDefault="004D11EC">
      <w:pPr>
        <w:pStyle w:val="Ttulo1"/>
        <w:jc w:val="center"/>
        <w:rPr>
          <w:b w:val="0"/>
          <w:bCs w:val="0"/>
        </w:rPr>
      </w:pPr>
      <w:r>
        <w:rPr>
          <w:b w:val="0"/>
          <w:bCs w:val="0"/>
        </w:rPr>
        <w:t xml:space="preserve">No. DE PROCESO: </w:t>
      </w:r>
      <w:r>
        <w:t>{{NUMERO_PROCESO}}</w:t>
      </w:r>
    </w:p>
    <w:p w:rsidR="00650588" w:rsidRDefault="00650588">
      <w:pPr>
        <w:jc w:val="center"/>
        <w:rPr>
          <w:rFonts w:ascii="Arial" w:eastAsia="Arial" w:hAnsi="Arial" w:cs="Arial"/>
        </w:rPr>
      </w:pPr>
    </w:p>
    <w:p w:rsidR="00650588" w:rsidRDefault="004D11EC">
      <w:pPr>
        <w:pStyle w:val="Ttulo1"/>
        <w:numPr>
          <w:ilvl w:val="0"/>
          <w:numId w:val="5"/>
        </w:numPr>
        <w:rPr>
          <w:b w:val="0"/>
          <w:bCs w:val="0"/>
        </w:rPr>
      </w:pPr>
      <w:r>
        <w:rPr>
          <w:b w:val="0"/>
          <w:bCs w:val="0"/>
        </w:rPr>
        <w:t>NOMBRE DEL PROYECTO</w:t>
      </w:r>
    </w:p>
    <w:p w:rsidR="00650588" w:rsidRDefault="00650588">
      <w:pPr>
        <w:rPr>
          <w:rFonts w:ascii="Arial" w:eastAsia="Arial" w:hAnsi="Arial" w:cs="Arial"/>
        </w:rPr>
      </w:pPr>
    </w:p>
    <w:p w:rsidR="00650588" w:rsidRDefault="004D11EC">
      <w:pPr>
        <w:rPr>
          <w:rFonts w:ascii="Arial" w:eastAsia="Arial" w:hAnsi="Arial" w:cs="Arial"/>
        </w:rPr>
      </w:pPr>
      <w:r>
        <w:rPr>
          <w:rFonts w:ascii="Arial" w:eastAsia="Arial" w:hAnsi="Arial" w:cs="Arial"/>
        </w:rPr>
        <w:t>N/A</w:t>
      </w:r>
    </w:p>
    <w:p w:rsidR="00650588" w:rsidRDefault="004D11EC">
      <w:pPr>
        <w:pStyle w:val="Ttulo1"/>
        <w:numPr>
          <w:ilvl w:val="0"/>
          <w:numId w:val="5"/>
        </w:numPr>
        <w:rPr>
          <w:b w:val="0"/>
          <w:bCs w:val="0"/>
        </w:rPr>
      </w:pPr>
      <w:r>
        <w:rPr>
          <w:b w:val="0"/>
          <w:bCs w:val="0"/>
        </w:rPr>
        <w:t>ORGANISMO SOLICITANTE Y SUPERVISOR DEL PROCESO</w:t>
      </w:r>
    </w:p>
    <w:p w:rsidR="00650588" w:rsidRDefault="00650588">
      <w:pPr>
        <w:rPr>
          <w:rFonts w:ascii="Arial" w:eastAsia="Arial" w:hAnsi="Arial" w:cs="Arial"/>
        </w:rPr>
      </w:pPr>
    </w:p>
    <w:p w:rsidR="00650588" w:rsidRDefault="004D11EC">
      <w:pPr>
        <w:jc w:val="both"/>
        <w:rPr>
          <w:rFonts w:ascii="Arial" w:eastAsia="Arial" w:hAnsi="Arial" w:cs="Arial"/>
        </w:rPr>
      </w:pPr>
      <w:bookmarkStart w:id="0" w:name="_2xigpn3t9b1i" w:colFirst="0" w:colLast="0"/>
      <w:bookmarkEnd w:id="0"/>
      <w:r>
        <w:rPr>
          <w:rFonts w:ascii="Arial" w:eastAsia="Arial" w:hAnsi="Arial" w:cs="Arial"/>
        </w:rPr>
        <w:t>Organismo solicitante: Departamento Administrativo de Gestión Jurídica Pública</w:t>
      </w:r>
    </w:p>
    <w:p w:rsidR="00650588" w:rsidRDefault="004D11EC">
      <w:pPr>
        <w:jc w:val="both"/>
        <w:rPr>
          <w:rFonts w:ascii="Arial" w:eastAsia="Arial" w:hAnsi="Arial" w:cs="Arial"/>
        </w:rPr>
      </w:pPr>
      <w:r>
        <w:rPr>
          <w:rFonts w:ascii="Arial" w:eastAsia="Arial" w:hAnsi="Arial" w:cs="Arial"/>
        </w:rPr>
        <w:t>Supervisor: {{NOMBRE_SUPERVISOR}}</w:t>
      </w:r>
    </w:p>
    <w:p w:rsidR="00650588" w:rsidRDefault="004D11EC">
      <w:pPr>
        <w:jc w:val="both"/>
        <w:rPr>
          <w:rFonts w:ascii="Arial" w:eastAsia="Arial" w:hAnsi="Arial" w:cs="Arial"/>
        </w:rPr>
      </w:pPr>
      <w:r>
        <w:rPr>
          <w:rFonts w:ascii="Arial" w:eastAsia="Arial" w:hAnsi="Arial" w:cs="Arial"/>
        </w:rPr>
        <w:t>Cargo: {{CARGO_SUPERVISOR}}</w:t>
      </w:r>
    </w:p>
    <w:p w:rsidR="00650588" w:rsidRDefault="004D11EC">
      <w:pPr>
        <w:pStyle w:val="Ttulo1"/>
        <w:numPr>
          <w:ilvl w:val="0"/>
          <w:numId w:val="5"/>
        </w:numPr>
        <w:rPr>
          <w:b w:val="0"/>
          <w:bCs w:val="0"/>
        </w:rPr>
      </w:pPr>
      <w:r>
        <w:rPr>
          <w:b w:val="0"/>
          <w:bCs w:val="0"/>
        </w:rPr>
        <w:t>ORIGEN DE LOS RECURSOS</w:t>
      </w:r>
    </w:p>
    <w:p w:rsidR="00650588" w:rsidRDefault="00650588">
      <w:pPr>
        <w:rPr>
          <w:rFonts w:ascii="Arial" w:eastAsia="Arial" w:hAnsi="Arial" w:cs="Arial"/>
        </w:rPr>
      </w:pPr>
    </w:p>
    <w:tbl>
      <w:tblPr>
        <w:tblStyle w:val="a"/>
        <w:tblW w:w="9406" w:type="dxa"/>
        <w:jc w:val="center"/>
        <w:tblInd w:w="0" w:type="dxa"/>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650588">
        <w:trPr>
          <w:trHeight w:val="596"/>
          <w:jc w:val="center"/>
        </w:trPr>
        <w:tc>
          <w:tcPr>
            <w:tcW w:w="1189" w:type="dxa"/>
            <w:tcBorders>
              <w:top w:val="nil"/>
              <w:left w:val="nil"/>
              <w:bottom w:val="nil"/>
            </w:tcBorders>
            <w:vAlign w:val="center"/>
          </w:tcPr>
          <w:p w:rsidR="00650588" w:rsidRDefault="004D11EC">
            <w:pPr>
              <w:ind w:right="-188"/>
              <w:rPr>
                <w:rFonts w:ascii="Arial" w:eastAsia="Arial" w:hAnsi="Arial" w:cs="Arial"/>
              </w:rPr>
            </w:pPr>
            <w:r>
              <w:rPr>
                <w:rFonts w:ascii="Arial" w:eastAsia="Arial" w:hAnsi="Arial" w:cs="Arial"/>
              </w:rPr>
              <w:t>Inversión</w:t>
            </w:r>
          </w:p>
        </w:tc>
        <w:tc>
          <w:tcPr>
            <w:tcW w:w="549" w:type="dxa"/>
            <w:tcBorders>
              <w:top w:val="single" w:sz="4" w:space="0" w:color="000000"/>
              <w:bottom w:val="single" w:sz="4" w:space="0" w:color="000000"/>
            </w:tcBorders>
            <w:vAlign w:val="center"/>
          </w:tcPr>
          <w:p w:rsidR="00650588" w:rsidRDefault="00650588">
            <w:pPr>
              <w:jc w:val="center"/>
              <w:rPr>
                <w:rFonts w:ascii="Arial" w:eastAsia="Arial" w:hAnsi="Arial" w:cs="Arial"/>
              </w:rPr>
            </w:pPr>
          </w:p>
        </w:tc>
        <w:tc>
          <w:tcPr>
            <w:tcW w:w="250" w:type="dxa"/>
            <w:tcBorders>
              <w:top w:val="nil"/>
              <w:bottom w:val="nil"/>
              <w:right w:val="nil"/>
            </w:tcBorders>
            <w:vAlign w:val="center"/>
          </w:tcPr>
          <w:p w:rsidR="00650588" w:rsidRDefault="00650588">
            <w:pPr>
              <w:rPr>
                <w:rFonts w:ascii="Arial" w:eastAsia="Arial" w:hAnsi="Arial" w:cs="Arial"/>
              </w:rPr>
            </w:pPr>
          </w:p>
        </w:tc>
        <w:tc>
          <w:tcPr>
            <w:tcW w:w="1921" w:type="dxa"/>
            <w:tcBorders>
              <w:top w:val="nil"/>
              <w:left w:val="nil"/>
              <w:bottom w:val="nil"/>
            </w:tcBorders>
            <w:vAlign w:val="center"/>
          </w:tcPr>
          <w:p w:rsidR="00650588" w:rsidRDefault="004D11EC">
            <w:pPr>
              <w:ind w:right="-162"/>
              <w:rPr>
                <w:rFonts w:ascii="Arial" w:eastAsia="Arial" w:hAnsi="Arial" w:cs="Arial"/>
              </w:rPr>
            </w:pPr>
            <w:r>
              <w:rPr>
                <w:rFonts w:ascii="Arial" w:eastAsia="Arial" w:hAnsi="Arial" w:cs="Arial"/>
              </w:rPr>
              <w:t>Funcionamiento</w:t>
            </w:r>
          </w:p>
        </w:tc>
        <w:tc>
          <w:tcPr>
            <w:tcW w:w="580" w:type="dxa"/>
            <w:tcBorders>
              <w:top w:val="single" w:sz="4" w:space="0" w:color="000000"/>
              <w:bottom w:val="single" w:sz="4" w:space="0" w:color="000000"/>
            </w:tcBorders>
            <w:vAlign w:val="center"/>
          </w:tcPr>
          <w:p w:rsidR="00650588" w:rsidRDefault="004D11EC">
            <w:pPr>
              <w:jc w:val="center"/>
              <w:rPr>
                <w:rFonts w:ascii="Arial" w:eastAsia="Arial" w:hAnsi="Arial" w:cs="Arial"/>
              </w:rPr>
            </w:pPr>
            <w:r>
              <w:rPr>
                <w:rFonts w:ascii="Arial" w:eastAsia="Arial" w:hAnsi="Arial" w:cs="Arial"/>
              </w:rPr>
              <w:t>X</w:t>
            </w:r>
          </w:p>
        </w:tc>
        <w:tc>
          <w:tcPr>
            <w:tcW w:w="4917" w:type="dxa"/>
            <w:tcBorders>
              <w:top w:val="nil"/>
              <w:bottom w:val="nil"/>
              <w:right w:val="nil"/>
            </w:tcBorders>
          </w:tcPr>
          <w:p w:rsidR="00650588" w:rsidRDefault="00650588">
            <w:pPr>
              <w:rPr>
                <w:rFonts w:ascii="Arial" w:eastAsia="Arial" w:hAnsi="Arial" w:cs="Arial"/>
              </w:rPr>
            </w:pPr>
          </w:p>
        </w:tc>
      </w:tr>
      <w:tr w:rsidR="00650588">
        <w:trPr>
          <w:trHeight w:val="183"/>
          <w:jc w:val="center"/>
        </w:trPr>
        <w:tc>
          <w:tcPr>
            <w:tcW w:w="1189" w:type="dxa"/>
            <w:tcBorders>
              <w:top w:val="nil"/>
              <w:left w:val="nil"/>
              <w:bottom w:val="nil"/>
              <w:right w:val="nil"/>
            </w:tcBorders>
            <w:vAlign w:val="center"/>
          </w:tcPr>
          <w:p w:rsidR="00650588" w:rsidRDefault="00650588">
            <w:pPr>
              <w:rPr>
                <w:rFonts w:ascii="Arial" w:eastAsia="Arial" w:hAnsi="Arial" w:cs="Arial"/>
                <w:sz w:val="10"/>
                <w:szCs w:val="10"/>
              </w:rPr>
            </w:pPr>
          </w:p>
        </w:tc>
        <w:tc>
          <w:tcPr>
            <w:tcW w:w="549"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10"/>
                <w:szCs w:val="10"/>
              </w:rPr>
            </w:pPr>
          </w:p>
        </w:tc>
        <w:tc>
          <w:tcPr>
            <w:tcW w:w="250" w:type="dxa"/>
            <w:tcBorders>
              <w:top w:val="nil"/>
              <w:left w:val="nil"/>
              <w:bottom w:val="nil"/>
              <w:right w:val="nil"/>
            </w:tcBorders>
            <w:vAlign w:val="center"/>
          </w:tcPr>
          <w:p w:rsidR="00650588" w:rsidRDefault="00650588">
            <w:pPr>
              <w:rPr>
                <w:rFonts w:ascii="Arial" w:eastAsia="Arial" w:hAnsi="Arial" w:cs="Arial"/>
                <w:sz w:val="10"/>
                <w:szCs w:val="10"/>
              </w:rPr>
            </w:pPr>
          </w:p>
        </w:tc>
        <w:tc>
          <w:tcPr>
            <w:tcW w:w="1921" w:type="dxa"/>
            <w:tcBorders>
              <w:top w:val="nil"/>
              <w:left w:val="nil"/>
              <w:bottom w:val="nil"/>
              <w:right w:val="nil"/>
            </w:tcBorders>
            <w:vAlign w:val="center"/>
          </w:tcPr>
          <w:p w:rsidR="00650588" w:rsidRDefault="00650588">
            <w:pPr>
              <w:rPr>
                <w:rFonts w:ascii="Arial" w:eastAsia="Arial" w:hAnsi="Arial" w:cs="Arial"/>
                <w:sz w:val="10"/>
                <w:szCs w:val="10"/>
              </w:rPr>
            </w:pPr>
          </w:p>
        </w:tc>
        <w:tc>
          <w:tcPr>
            <w:tcW w:w="580"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10"/>
                <w:szCs w:val="10"/>
              </w:rPr>
            </w:pPr>
          </w:p>
        </w:tc>
        <w:tc>
          <w:tcPr>
            <w:tcW w:w="4917" w:type="dxa"/>
            <w:tcBorders>
              <w:top w:val="nil"/>
              <w:left w:val="nil"/>
              <w:bottom w:val="single" w:sz="4" w:space="0" w:color="000000"/>
              <w:right w:val="nil"/>
            </w:tcBorders>
          </w:tcPr>
          <w:p w:rsidR="00650588" w:rsidRDefault="00650588">
            <w:pPr>
              <w:rPr>
                <w:rFonts w:ascii="Arial" w:eastAsia="Arial" w:hAnsi="Arial" w:cs="Arial"/>
                <w:sz w:val="10"/>
                <w:szCs w:val="10"/>
              </w:rPr>
            </w:pPr>
          </w:p>
        </w:tc>
      </w:tr>
      <w:tr w:rsidR="00650588">
        <w:trPr>
          <w:trHeight w:val="355"/>
          <w:jc w:val="center"/>
        </w:trPr>
        <w:tc>
          <w:tcPr>
            <w:tcW w:w="1189" w:type="dxa"/>
            <w:tcBorders>
              <w:top w:val="nil"/>
              <w:left w:val="nil"/>
              <w:bottom w:val="nil"/>
            </w:tcBorders>
            <w:vAlign w:val="center"/>
          </w:tcPr>
          <w:p w:rsidR="00650588" w:rsidRDefault="004D11EC">
            <w:pPr>
              <w:rPr>
                <w:rFonts w:ascii="Arial" w:eastAsia="Arial" w:hAnsi="Arial" w:cs="Arial"/>
              </w:rPr>
            </w:pPr>
            <w:r>
              <w:rPr>
                <w:rFonts w:ascii="Arial" w:eastAsia="Arial" w:hAnsi="Arial" w:cs="Arial"/>
              </w:rPr>
              <w:t>Otros</w:t>
            </w:r>
          </w:p>
        </w:tc>
        <w:tc>
          <w:tcPr>
            <w:tcW w:w="549" w:type="dxa"/>
            <w:tcBorders>
              <w:top w:val="single" w:sz="4" w:space="0" w:color="000000"/>
              <w:bottom w:val="single" w:sz="4" w:space="0" w:color="000000"/>
            </w:tcBorders>
            <w:vAlign w:val="center"/>
          </w:tcPr>
          <w:p w:rsidR="00650588" w:rsidRDefault="00650588">
            <w:pPr>
              <w:jc w:val="center"/>
              <w:rPr>
                <w:rFonts w:ascii="Arial" w:eastAsia="Arial" w:hAnsi="Arial" w:cs="Arial"/>
              </w:rPr>
            </w:pPr>
          </w:p>
        </w:tc>
        <w:tc>
          <w:tcPr>
            <w:tcW w:w="250" w:type="dxa"/>
            <w:tcBorders>
              <w:top w:val="nil"/>
              <w:bottom w:val="nil"/>
              <w:right w:val="nil"/>
            </w:tcBorders>
            <w:vAlign w:val="center"/>
          </w:tcPr>
          <w:p w:rsidR="00650588" w:rsidRDefault="00650588">
            <w:pPr>
              <w:rPr>
                <w:rFonts w:ascii="Arial" w:eastAsia="Arial" w:hAnsi="Arial" w:cs="Arial"/>
              </w:rPr>
            </w:pPr>
          </w:p>
        </w:tc>
        <w:tc>
          <w:tcPr>
            <w:tcW w:w="1921" w:type="dxa"/>
            <w:tcBorders>
              <w:top w:val="nil"/>
              <w:left w:val="nil"/>
              <w:bottom w:val="nil"/>
            </w:tcBorders>
            <w:vAlign w:val="center"/>
          </w:tcPr>
          <w:p w:rsidR="00650588" w:rsidRDefault="004D11EC">
            <w:pPr>
              <w:rPr>
                <w:rFonts w:ascii="Arial" w:eastAsia="Arial" w:hAnsi="Arial" w:cs="Arial"/>
              </w:rPr>
            </w:pPr>
            <w:proofErr w:type="spellStart"/>
            <w:r>
              <w:rPr>
                <w:rFonts w:ascii="Arial" w:eastAsia="Arial" w:hAnsi="Arial" w:cs="Arial"/>
              </w:rPr>
              <w:t>Cúal</w:t>
            </w:r>
            <w:proofErr w:type="spellEnd"/>
          </w:p>
        </w:tc>
        <w:tc>
          <w:tcPr>
            <w:tcW w:w="5497" w:type="dxa"/>
            <w:gridSpan w:val="2"/>
            <w:tcBorders>
              <w:top w:val="single" w:sz="4" w:space="0" w:color="000000"/>
              <w:bottom w:val="single" w:sz="4" w:space="0" w:color="000000"/>
            </w:tcBorders>
            <w:vAlign w:val="center"/>
          </w:tcPr>
          <w:p w:rsidR="00650588" w:rsidRDefault="00650588">
            <w:pPr>
              <w:rPr>
                <w:rFonts w:ascii="Arial" w:eastAsia="Arial" w:hAnsi="Arial" w:cs="Arial"/>
              </w:rPr>
            </w:pPr>
          </w:p>
        </w:tc>
      </w:tr>
    </w:tbl>
    <w:p w:rsidR="00650588" w:rsidRDefault="00650588">
      <w:pPr>
        <w:rPr>
          <w:rFonts w:ascii="Arial" w:eastAsia="Arial" w:hAnsi="Arial" w:cs="Arial"/>
        </w:rPr>
      </w:pPr>
    </w:p>
    <w:p w:rsidR="00650588" w:rsidRDefault="004D11EC">
      <w:pPr>
        <w:pStyle w:val="Ttulo1"/>
        <w:numPr>
          <w:ilvl w:val="0"/>
          <w:numId w:val="5"/>
        </w:numPr>
        <w:rPr>
          <w:b w:val="0"/>
          <w:bCs w:val="0"/>
        </w:rPr>
      </w:pPr>
      <w:r>
        <w:rPr>
          <w:b w:val="0"/>
          <w:bCs w:val="0"/>
        </w:rPr>
        <w:t>INFORMACIÓN CERTIFICADO DE DISPONIBILIDAD PRESUPUESTAL</w:t>
      </w:r>
    </w:p>
    <w:p w:rsidR="00650588" w:rsidRDefault="00650588">
      <w:pPr>
        <w:rPr>
          <w:rFonts w:ascii="Arial" w:eastAsia="Arial" w:hAnsi="Arial" w:cs="Arial"/>
        </w:rPr>
      </w:pPr>
    </w:p>
    <w:p w:rsidR="00650588" w:rsidRDefault="004D11EC">
      <w:pPr>
        <w:rPr>
          <w:rFonts w:ascii="Arial" w:eastAsia="Arial" w:hAnsi="Arial" w:cs="Arial"/>
        </w:rPr>
      </w:pPr>
      <w:r>
        <w:rPr>
          <w:rFonts w:ascii="Arial" w:eastAsia="Arial" w:hAnsi="Arial" w:cs="Arial"/>
        </w:rPr>
        <w:t>Número: {{NUMERO_CDP}}</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p>
    <w:p w:rsidR="00650588" w:rsidRDefault="004D11EC">
      <w:pPr>
        <w:rPr>
          <w:rFonts w:ascii="Arial" w:eastAsia="Arial" w:hAnsi="Arial" w:cs="Arial"/>
        </w:rPr>
      </w:pPr>
      <w:r>
        <w:rPr>
          <w:rFonts w:ascii="Arial" w:eastAsia="Arial" w:hAnsi="Arial" w:cs="Arial"/>
        </w:rPr>
        <w:t>Fecha de Expedición: {{FECHA_EXPEDICION_CDP}}</w:t>
      </w:r>
    </w:p>
    <w:p w:rsidR="00650588" w:rsidRDefault="004D11EC">
      <w:pPr>
        <w:rPr>
          <w:rFonts w:ascii="Arial" w:eastAsia="Arial" w:hAnsi="Arial" w:cs="Arial"/>
        </w:rPr>
      </w:pPr>
      <w:r>
        <w:rPr>
          <w:rFonts w:ascii="Arial" w:eastAsia="Arial" w:hAnsi="Arial" w:cs="Arial"/>
        </w:rPr>
        <w:t>Fecha de vencimiento: {{FECHA_VENCIMIENTO_CDP}}</w:t>
      </w:r>
    </w:p>
    <w:p w:rsidR="00650588" w:rsidRDefault="004D11EC">
      <w:pPr>
        <w:rPr>
          <w:rFonts w:ascii="Arial" w:eastAsia="Arial" w:hAnsi="Arial" w:cs="Arial"/>
        </w:rPr>
      </w:pPr>
      <w:r>
        <w:rPr>
          <w:rFonts w:ascii="Arial" w:eastAsia="Arial" w:hAnsi="Arial" w:cs="Arial"/>
        </w:rPr>
        <w:t>Valor: {{VALOR_CDP}}</w:t>
      </w:r>
      <w:r>
        <w:rPr>
          <w:rFonts w:ascii="Arial" w:eastAsia="Arial" w:hAnsi="Arial" w:cs="Arial"/>
        </w:rPr>
        <w:tab/>
      </w:r>
      <w:r>
        <w:rPr>
          <w:rFonts w:ascii="Arial" w:eastAsia="Arial" w:hAnsi="Arial" w:cs="Arial"/>
        </w:rPr>
        <w:tab/>
      </w:r>
      <w:r>
        <w:rPr>
          <w:rFonts w:ascii="Arial" w:eastAsia="Arial" w:hAnsi="Arial" w:cs="Arial"/>
        </w:rPr>
        <w:tab/>
      </w:r>
    </w:p>
    <w:p w:rsidR="00650588" w:rsidRDefault="004D11EC">
      <w:pPr>
        <w:rPr>
          <w:rFonts w:ascii="Arial" w:eastAsia="Arial" w:hAnsi="Arial" w:cs="Arial"/>
        </w:rPr>
      </w:pPr>
      <w:r>
        <w:rPr>
          <w:rFonts w:ascii="Arial" w:eastAsia="Arial" w:hAnsi="Arial" w:cs="Arial"/>
        </w:rPr>
        <w:t>Compromiso que respalda: {{COMPROMISO_CDP}}</w:t>
      </w:r>
    </w:p>
    <w:p w:rsidR="00650588" w:rsidRDefault="004D11EC">
      <w:pPr>
        <w:pStyle w:val="Ttulo1"/>
        <w:numPr>
          <w:ilvl w:val="0"/>
          <w:numId w:val="5"/>
        </w:numPr>
        <w:rPr>
          <w:b w:val="0"/>
          <w:bCs w:val="0"/>
        </w:rPr>
      </w:pPr>
      <w:r>
        <w:rPr>
          <w:b w:val="0"/>
          <w:bCs w:val="0"/>
        </w:rPr>
        <w:t>TIPO DE CONTRATACIÓN</w:t>
      </w:r>
    </w:p>
    <w:p w:rsidR="00650588" w:rsidRDefault="00650588">
      <w:pPr>
        <w:rPr>
          <w:rFonts w:ascii="Arial" w:eastAsia="Arial" w:hAnsi="Arial" w:cs="Arial"/>
        </w:rPr>
      </w:pPr>
    </w:p>
    <w:p w:rsidR="00650588" w:rsidRDefault="004D11EC">
      <w:pPr>
        <w:numPr>
          <w:ilvl w:val="0"/>
          <w:numId w:val="6"/>
        </w:numPr>
        <w:pBdr>
          <w:top w:val="nil"/>
          <w:left w:val="nil"/>
          <w:bottom w:val="nil"/>
          <w:right w:val="nil"/>
          <w:between w:val="nil"/>
        </w:pBdr>
      </w:pPr>
      <w:r>
        <w:rPr>
          <w:rFonts w:ascii="Arial" w:eastAsia="Arial" w:hAnsi="Arial" w:cs="Arial"/>
        </w:rPr>
        <w:t xml:space="preserve">Contrato de consultoría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w:t>
      </w:r>
    </w:p>
    <w:p w:rsidR="00650588" w:rsidRDefault="004D11EC">
      <w:pPr>
        <w:numPr>
          <w:ilvl w:val="0"/>
          <w:numId w:val="6"/>
        </w:numPr>
        <w:pBdr>
          <w:top w:val="nil"/>
          <w:left w:val="nil"/>
          <w:bottom w:val="nil"/>
          <w:right w:val="nil"/>
          <w:between w:val="nil"/>
        </w:pBdr>
      </w:pPr>
      <w:r>
        <w:rPr>
          <w:rFonts w:ascii="Arial" w:eastAsia="Arial" w:hAnsi="Arial" w:cs="Arial"/>
        </w:rPr>
        <w:t>Contrato de obra</w:t>
      </w:r>
    </w:p>
    <w:p w:rsidR="00650588" w:rsidRDefault="004D11EC">
      <w:pPr>
        <w:numPr>
          <w:ilvl w:val="0"/>
          <w:numId w:val="6"/>
        </w:numPr>
        <w:pBdr>
          <w:top w:val="nil"/>
          <w:left w:val="nil"/>
          <w:bottom w:val="nil"/>
          <w:right w:val="nil"/>
          <w:between w:val="nil"/>
        </w:pBdr>
      </w:pPr>
      <w:r>
        <w:rPr>
          <w:rFonts w:ascii="Arial" w:eastAsia="Arial" w:hAnsi="Arial" w:cs="Arial"/>
        </w:rPr>
        <w:lastRenderedPageBreak/>
        <w:t>Contrato de interventoría</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rsidR="00650588" w:rsidRDefault="004D11EC">
      <w:pPr>
        <w:numPr>
          <w:ilvl w:val="0"/>
          <w:numId w:val="6"/>
        </w:numPr>
        <w:pBdr>
          <w:top w:val="nil"/>
          <w:left w:val="nil"/>
          <w:bottom w:val="nil"/>
          <w:right w:val="nil"/>
          <w:between w:val="nil"/>
        </w:pBdr>
      </w:pPr>
      <w:r>
        <w:rPr>
          <w:rFonts w:ascii="Arial" w:eastAsia="Arial" w:hAnsi="Arial" w:cs="Arial"/>
        </w:rPr>
        <w:t xml:space="preserve">Contrato interadministrativo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rsidR="00650588" w:rsidRDefault="004D11EC">
      <w:pPr>
        <w:numPr>
          <w:ilvl w:val="0"/>
          <w:numId w:val="6"/>
        </w:numPr>
        <w:pBdr>
          <w:top w:val="nil"/>
          <w:left w:val="nil"/>
          <w:bottom w:val="nil"/>
          <w:right w:val="nil"/>
          <w:between w:val="nil"/>
        </w:pBdr>
      </w:pPr>
      <w:r>
        <w:rPr>
          <w:rFonts w:ascii="Arial" w:eastAsia="Arial" w:hAnsi="Arial" w:cs="Arial"/>
        </w:rPr>
        <w:t>Contrato de suministro</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rsidR="00650588" w:rsidRDefault="004D11EC">
      <w:pPr>
        <w:numPr>
          <w:ilvl w:val="0"/>
          <w:numId w:val="6"/>
        </w:numPr>
        <w:pBdr>
          <w:top w:val="nil"/>
          <w:left w:val="nil"/>
          <w:bottom w:val="nil"/>
          <w:right w:val="nil"/>
          <w:between w:val="nil"/>
        </w:pBdr>
      </w:pPr>
      <w:r>
        <w:rPr>
          <w:rFonts w:ascii="Arial" w:eastAsia="Arial" w:hAnsi="Arial" w:cs="Arial"/>
        </w:rPr>
        <w:t xml:space="preserve">Contrato de compraventa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rsidR="00650588" w:rsidRPr="00006801" w:rsidRDefault="004D11EC" w:rsidP="00006801">
      <w:pPr>
        <w:numPr>
          <w:ilvl w:val="0"/>
          <w:numId w:val="6"/>
        </w:numPr>
        <w:pBdr>
          <w:top w:val="nil"/>
          <w:left w:val="nil"/>
          <w:bottom w:val="nil"/>
          <w:right w:val="nil"/>
          <w:between w:val="nil"/>
        </w:pBdr>
      </w:pPr>
      <w:r w:rsidRPr="00006801">
        <w:rPr>
          <w:rFonts w:ascii="Arial" w:eastAsia="Arial" w:hAnsi="Arial" w:cs="Arial"/>
        </w:rPr>
        <w:t>Contrato de prestación de servicios profesionales</w:t>
      </w:r>
      <w:r w:rsidRPr="00006801">
        <w:rPr>
          <w:rFonts w:ascii="Arial" w:eastAsia="Arial" w:hAnsi="Arial" w:cs="Arial"/>
        </w:rPr>
        <w:tab/>
      </w:r>
      <w:r w:rsidR="00006801" w:rsidRPr="00006801">
        <w:rPr>
          <w:rFonts w:ascii="Arial" w:eastAsia="Arial" w:hAnsi="Arial" w:cs="Arial"/>
        </w:rPr>
        <w:t>_{{ MARCA_PROFESIONAL}} ___</w:t>
      </w:r>
    </w:p>
    <w:p w:rsidR="00650588" w:rsidRPr="00006801" w:rsidRDefault="004D11EC" w:rsidP="00006801">
      <w:pPr>
        <w:numPr>
          <w:ilvl w:val="0"/>
          <w:numId w:val="6"/>
        </w:numPr>
        <w:pBdr>
          <w:top w:val="nil"/>
          <w:left w:val="nil"/>
          <w:bottom w:val="nil"/>
          <w:right w:val="nil"/>
          <w:between w:val="nil"/>
        </w:pBdr>
      </w:pPr>
      <w:r w:rsidRPr="00006801">
        <w:rPr>
          <w:rFonts w:ascii="Arial" w:eastAsia="Arial" w:hAnsi="Arial" w:cs="Arial"/>
        </w:rPr>
        <w:t xml:space="preserve">Contrato de prestación de servicios de apoyo </w:t>
      </w:r>
      <w:r w:rsidRPr="00006801">
        <w:rPr>
          <w:rFonts w:ascii="Arial" w:eastAsia="Arial" w:hAnsi="Arial" w:cs="Arial"/>
        </w:rPr>
        <w:tab/>
      </w:r>
      <w:r w:rsidRPr="00006801">
        <w:rPr>
          <w:rFonts w:ascii="Arial" w:eastAsia="Arial" w:hAnsi="Arial" w:cs="Arial"/>
        </w:rPr>
        <w:tab/>
      </w:r>
      <w:r w:rsidR="00006801" w:rsidRPr="00006801">
        <w:rPr>
          <w:rFonts w:ascii="Arial" w:eastAsia="Arial" w:hAnsi="Arial" w:cs="Arial"/>
        </w:rPr>
        <w:t>_{{MARCA_APOYO}}_</w:t>
      </w:r>
    </w:p>
    <w:p w:rsidR="00650588" w:rsidRDefault="004D11EC">
      <w:pPr>
        <w:numPr>
          <w:ilvl w:val="0"/>
          <w:numId w:val="6"/>
        </w:numPr>
        <w:pBdr>
          <w:top w:val="nil"/>
          <w:left w:val="nil"/>
          <w:bottom w:val="nil"/>
          <w:right w:val="nil"/>
          <w:between w:val="nil"/>
        </w:pBdr>
      </w:pPr>
      <w:r>
        <w:rPr>
          <w:rFonts w:ascii="Arial" w:eastAsia="Arial" w:hAnsi="Arial" w:cs="Arial"/>
        </w:rPr>
        <w:t>Contrato de ciencia y tecnología</w:t>
      </w:r>
    </w:p>
    <w:p w:rsidR="00650588" w:rsidRDefault="004D11EC">
      <w:pPr>
        <w:numPr>
          <w:ilvl w:val="0"/>
          <w:numId w:val="6"/>
        </w:numPr>
        <w:pBdr>
          <w:top w:val="nil"/>
          <w:left w:val="nil"/>
          <w:bottom w:val="nil"/>
          <w:right w:val="nil"/>
          <w:between w:val="nil"/>
        </w:pBdr>
      </w:pPr>
      <w:r>
        <w:rPr>
          <w:rFonts w:ascii="Arial" w:eastAsia="Arial" w:hAnsi="Arial" w:cs="Arial"/>
        </w:rPr>
        <w:t xml:space="preserve">Contrato impulso actividades de interés público </w:t>
      </w:r>
      <w:r>
        <w:rPr>
          <w:rFonts w:ascii="Arial" w:eastAsia="Arial" w:hAnsi="Arial" w:cs="Arial"/>
        </w:rPr>
        <w:tab/>
        <w:t>____</w:t>
      </w:r>
    </w:p>
    <w:p w:rsidR="00650588" w:rsidRDefault="004D11EC">
      <w:pPr>
        <w:numPr>
          <w:ilvl w:val="0"/>
          <w:numId w:val="6"/>
        </w:numPr>
        <w:pBdr>
          <w:top w:val="nil"/>
          <w:left w:val="nil"/>
          <w:bottom w:val="nil"/>
          <w:right w:val="nil"/>
          <w:between w:val="nil"/>
        </w:pBdr>
      </w:pPr>
      <w:r>
        <w:rPr>
          <w:rFonts w:ascii="Arial" w:eastAsia="Arial" w:hAnsi="Arial" w:cs="Arial"/>
        </w:rPr>
        <w:t xml:space="preserve">Convenio de asociación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rsidR="00650588" w:rsidRDefault="004D11EC">
      <w:pPr>
        <w:numPr>
          <w:ilvl w:val="0"/>
          <w:numId w:val="6"/>
        </w:numPr>
        <w:pBdr>
          <w:top w:val="nil"/>
          <w:left w:val="nil"/>
          <w:bottom w:val="nil"/>
          <w:right w:val="nil"/>
          <w:between w:val="nil"/>
        </w:pBdr>
      </w:pPr>
      <w:r>
        <w:rPr>
          <w:rFonts w:ascii="Arial" w:eastAsia="Arial" w:hAnsi="Arial" w:cs="Arial"/>
        </w:rPr>
        <w:t>Convenio de cooperación</w:t>
      </w:r>
    </w:p>
    <w:p w:rsidR="00650588" w:rsidRDefault="004D11EC">
      <w:pPr>
        <w:numPr>
          <w:ilvl w:val="0"/>
          <w:numId w:val="6"/>
        </w:numPr>
        <w:pBdr>
          <w:top w:val="nil"/>
          <w:left w:val="nil"/>
          <w:bottom w:val="nil"/>
          <w:right w:val="nil"/>
          <w:between w:val="nil"/>
        </w:pBdr>
      </w:pPr>
      <w:r>
        <w:rPr>
          <w:rFonts w:ascii="Arial" w:eastAsia="Arial" w:hAnsi="Arial" w:cs="Arial"/>
        </w:rPr>
        <w:t xml:space="preserve">Convenio Interadministrativo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rsidR="00650588" w:rsidRDefault="004D11EC">
      <w:pPr>
        <w:numPr>
          <w:ilvl w:val="0"/>
          <w:numId w:val="6"/>
        </w:numPr>
        <w:pBdr>
          <w:top w:val="nil"/>
          <w:left w:val="nil"/>
          <w:bottom w:val="nil"/>
          <w:right w:val="nil"/>
          <w:between w:val="nil"/>
        </w:pBdr>
      </w:pPr>
      <w:r>
        <w:rPr>
          <w:rFonts w:ascii="Arial" w:eastAsia="Arial" w:hAnsi="Arial" w:cs="Arial"/>
        </w:rPr>
        <w:t>Seguros</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rsidR="00650588" w:rsidRDefault="004D11EC">
      <w:pPr>
        <w:numPr>
          <w:ilvl w:val="0"/>
          <w:numId w:val="6"/>
        </w:numPr>
        <w:pBdr>
          <w:top w:val="nil"/>
          <w:left w:val="nil"/>
          <w:bottom w:val="nil"/>
          <w:right w:val="nil"/>
          <w:between w:val="nil"/>
        </w:pBdr>
      </w:pPr>
      <w:r>
        <w:rPr>
          <w:rFonts w:ascii="Arial" w:eastAsia="Arial" w:hAnsi="Arial" w:cs="Arial"/>
        </w:rPr>
        <w:t>Otro</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r>
        <w:rPr>
          <w:rFonts w:ascii="Arial" w:eastAsia="Arial" w:hAnsi="Arial" w:cs="Arial"/>
        </w:rPr>
        <w:tab/>
      </w:r>
    </w:p>
    <w:p w:rsidR="00650588" w:rsidRDefault="00650588">
      <w:pPr>
        <w:pBdr>
          <w:top w:val="nil"/>
          <w:left w:val="nil"/>
          <w:bottom w:val="nil"/>
          <w:right w:val="nil"/>
          <w:between w:val="nil"/>
        </w:pBdr>
        <w:spacing w:after="40"/>
        <w:ind w:left="720" w:hanging="720"/>
        <w:rPr>
          <w:rFonts w:ascii="Arial" w:eastAsia="Arial" w:hAnsi="Arial" w:cs="Arial"/>
        </w:rPr>
      </w:pPr>
    </w:p>
    <w:p w:rsidR="00650588" w:rsidRDefault="004D11EC">
      <w:pPr>
        <w:pBdr>
          <w:top w:val="nil"/>
          <w:left w:val="nil"/>
          <w:bottom w:val="nil"/>
          <w:right w:val="nil"/>
          <w:between w:val="nil"/>
        </w:pBdr>
        <w:spacing w:after="40"/>
        <w:ind w:left="720" w:hanging="720"/>
        <w:rPr>
          <w:rFonts w:ascii="Arial" w:eastAsia="Arial" w:hAnsi="Arial" w:cs="Arial"/>
        </w:rPr>
      </w:pPr>
      <w:r>
        <w:rPr>
          <w:rFonts w:ascii="Arial" w:eastAsia="Arial" w:hAnsi="Arial" w:cs="Arial"/>
        </w:rPr>
        <w:t>¿Cuál?</w:t>
      </w:r>
      <w:r>
        <w:rPr>
          <w:rFonts w:ascii="Arial" w:eastAsia="Arial" w:hAnsi="Arial" w:cs="Arial"/>
        </w:rPr>
        <w:tab/>
        <w:t xml:space="preserve"> ___________________________________</w:t>
      </w:r>
      <w:r>
        <w:rPr>
          <w:rFonts w:ascii="Arial" w:eastAsia="Arial" w:hAnsi="Arial" w:cs="Arial"/>
        </w:rPr>
        <w:tab/>
      </w:r>
    </w:p>
    <w:p w:rsidR="00650588" w:rsidRDefault="00650588">
      <w:pPr>
        <w:rPr>
          <w:rFonts w:ascii="Arial" w:eastAsia="Arial" w:hAnsi="Arial" w:cs="Arial"/>
        </w:rPr>
      </w:pPr>
    </w:p>
    <w:p w:rsidR="00650588" w:rsidRDefault="004D11EC">
      <w:pPr>
        <w:pStyle w:val="Ttulo1"/>
        <w:numPr>
          <w:ilvl w:val="0"/>
          <w:numId w:val="5"/>
        </w:numPr>
        <w:rPr>
          <w:b w:val="0"/>
          <w:bCs w:val="0"/>
        </w:rPr>
      </w:pPr>
      <w:r>
        <w:rPr>
          <w:b w:val="0"/>
          <w:bCs w:val="0"/>
        </w:rPr>
        <w:t>DESCRIPCIÓN DE LA NECESIDAD QUE SE PRETENDE SATISFACER CON LA CONTRATACIÓN</w:t>
      </w:r>
    </w:p>
    <w:p w:rsidR="00650588" w:rsidRDefault="00650588"/>
    <w:p w:rsidR="00650588" w:rsidRDefault="004D11EC">
      <w:pPr>
        <w:ind w:right="-106"/>
        <w:jc w:val="both"/>
        <w:rPr>
          <w:rFonts w:ascii="Arial" w:eastAsia="Arial" w:hAnsi="Arial" w:cs="Arial"/>
        </w:rPr>
      </w:pPr>
      <w:r>
        <w:rPr>
          <w:rFonts w:ascii="Arial" w:eastAsia="Arial" w:hAnsi="Arial" w:cs="Arial"/>
        </w:rPr>
        <w:t xml:space="preserve">La Constitución Política de Colombia, en su artículo 2 establece: </w:t>
      </w:r>
      <w:r>
        <w:rPr>
          <w:rFonts w:ascii="Arial" w:eastAsia="Arial" w:hAnsi="Arial" w:cs="Arial"/>
          <w:sz w:val="20"/>
          <w:szCs w:val="20"/>
        </w:rPr>
        <w:t xml:space="preserve">“(…) Son fines esenciales del estado: servir a la comunidad, promover la prosperidad general y garantizar la efectividad de los principios, derechos y deberes consagrados en la Constitución; facilitar la participación de todos en las </w:t>
      </w:r>
      <w:r>
        <w:rPr>
          <w:rFonts w:ascii="Arial" w:eastAsia="Arial" w:hAnsi="Arial" w:cs="Arial"/>
          <w:sz w:val="20"/>
          <w:szCs w:val="20"/>
        </w:rPr>
        <w:lastRenderedPageBreak/>
        <w:t>decisiones que los afectan y en la vida económica, política, administrativa y cultural de la Nación; defender la independencia nacional, mantener la integridad territorial y asegurar la convivencia pacífica y la vigencia de un orden justo.(...)</w:t>
      </w:r>
      <w:r>
        <w:rPr>
          <w:rFonts w:ascii="Arial" w:eastAsia="Arial" w:hAnsi="Arial" w:cs="Arial"/>
        </w:rPr>
        <w:t>”.</w:t>
      </w:r>
    </w:p>
    <w:p w:rsidR="00650588" w:rsidRDefault="00650588">
      <w:pPr>
        <w:ind w:right="-106"/>
        <w:jc w:val="both"/>
        <w:rPr>
          <w:rFonts w:ascii="Arial" w:eastAsia="Arial" w:hAnsi="Arial" w:cs="Arial"/>
        </w:rPr>
      </w:pPr>
    </w:p>
    <w:p w:rsidR="00650588" w:rsidRDefault="004D11EC">
      <w:pPr>
        <w:ind w:right="-106"/>
        <w:jc w:val="both"/>
        <w:rPr>
          <w:rFonts w:ascii="Arial" w:eastAsia="Arial" w:hAnsi="Arial" w:cs="Arial"/>
        </w:rPr>
      </w:pPr>
      <w:r>
        <w:rPr>
          <w:rFonts w:ascii="Arial" w:eastAsia="Arial" w:hAnsi="Arial" w:cs="Arial"/>
        </w:rPr>
        <w:t xml:space="preserve">Por su parte el artículo 209 de la misma Carta Política dispone que las autoridades administrativas </w:t>
      </w:r>
      <w:proofErr w:type="gramStart"/>
      <w:r>
        <w:rPr>
          <w:rFonts w:ascii="Arial" w:eastAsia="Arial" w:hAnsi="Arial" w:cs="Arial"/>
        </w:rPr>
        <w:t>deben</w:t>
      </w:r>
      <w:proofErr w:type="gramEnd"/>
      <w:r>
        <w:rPr>
          <w:rFonts w:ascii="Arial" w:eastAsia="Arial" w:hAnsi="Arial" w:cs="Arial"/>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rsidR="00650588" w:rsidRDefault="00650588">
      <w:pPr>
        <w:ind w:right="-106"/>
        <w:jc w:val="both"/>
        <w:rPr>
          <w:rFonts w:ascii="Arial" w:eastAsia="Arial" w:hAnsi="Arial" w:cs="Arial"/>
        </w:rPr>
      </w:pPr>
    </w:p>
    <w:p w:rsidR="00650588" w:rsidRDefault="004D11EC">
      <w:pPr>
        <w:ind w:right="-106"/>
        <w:jc w:val="both"/>
        <w:rPr>
          <w:rFonts w:ascii="Arial" w:eastAsia="Arial" w:hAnsi="Arial" w:cs="Arial"/>
        </w:rPr>
      </w:pPr>
      <w:r>
        <w:rPr>
          <w:rFonts w:ascii="Arial" w:eastAsia="Arial" w:hAnsi="Arial" w:cs="Arial"/>
        </w:rPr>
        <w:t xml:space="preserve">Igualmente, el artículo 311 preceptúa: </w:t>
      </w:r>
      <w:r>
        <w:rPr>
          <w:rFonts w:ascii="Arial" w:eastAsia="Arial" w:hAnsi="Arial" w:cs="Arial"/>
          <w:sz w:val="20"/>
          <w:szCs w:val="20"/>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w:t>
      </w:r>
      <w:r>
        <w:rPr>
          <w:rFonts w:ascii="Arial" w:eastAsia="Arial" w:hAnsi="Arial" w:cs="Arial"/>
        </w:rPr>
        <w:t>” </w:t>
      </w:r>
    </w:p>
    <w:p w:rsidR="00650588" w:rsidRDefault="00650588">
      <w:pPr>
        <w:ind w:right="-106"/>
        <w:jc w:val="both"/>
        <w:rPr>
          <w:rFonts w:ascii="Arial" w:eastAsia="Arial" w:hAnsi="Arial" w:cs="Arial"/>
        </w:rPr>
      </w:pPr>
    </w:p>
    <w:p w:rsidR="00650588" w:rsidRDefault="004D11EC">
      <w:pPr>
        <w:ind w:right="-106"/>
        <w:jc w:val="both"/>
        <w:rPr>
          <w:rFonts w:ascii="Arial" w:eastAsia="Arial" w:hAnsi="Arial" w:cs="Arial"/>
        </w:rPr>
      </w:pPr>
      <w:r>
        <w:rPr>
          <w:rFonts w:ascii="Arial" w:eastAsia="Arial" w:hAnsi="Arial" w:cs="Arial"/>
        </w:rPr>
        <w:t>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sz w:val="20"/>
          <w:szCs w:val="20"/>
        </w:rPr>
        <w:t>Dirigir la acción administrativa del municipio; asegurar el cumplimiento de las funciones y de la prestación de los servicios a su cargo</w:t>
      </w:r>
      <w:r>
        <w:rPr>
          <w:rFonts w:ascii="Arial" w:eastAsia="Arial" w:hAnsi="Arial" w:cs="Arial"/>
        </w:rPr>
        <w:t>”. </w:t>
      </w:r>
    </w:p>
    <w:p w:rsidR="00650588" w:rsidRDefault="00650588">
      <w:pPr>
        <w:ind w:right="-106"/>
        <w:jc w:val="both"/>
        <w:rPr>
          <w:rFonts w:ascii="Arial" w:eastAsia="Arial" w:hAnsi="Arial" w:cs="Arial"/>
        </w:rPr>
      </w:pPr>
    </w:p>
    <w:p w:rsidR="00650588" w:rsidRDefault="004D11EC">
      <w:pPr>
        <w:ind w:right="-106"/>
        <w:jc w:val="both"/>
        <w:rPr>
          <w:rFonts w:ascii="Arial" w:eastAsia="Arial" w:hAnsi="Arial" w:cs="Arial"/>
        </w:rPr>
      </w:pPr>
      <w:r>
        <w:rPr>
          <w:rFonts w:ascii="Arial" w:eastAsia="Arial" w:hAnsi="Arial" w:cs="Arial"/>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rPr>
        <w:t xml:space="preserve"> </w:t>
      </w:r>
      <w:r>
        <w:rPr>
          <w:rFonts w:ascii="Arial" w:eastAsia="Arial" w:hAnsi="Arial" w:cs="Arial"/>
        </w:rPr>
        <w:t>Pública y de los servidores públicos. </w:t>
      </w:r>
    </w:p>
    <w:p w:rsidR="00650588" w:rsidRDefault="00650588"/>
    <w:p w:rsidR="00650588" w:rsidRDefault="004D11EC">
      <w:pPr>
        <w:jc w:val="both"/>
        <w:rPr>
          <w:rFonts w:ascii="Arial" w:eastAsia="Arial" w:hAnsi="Arial" w:cs="Arial"/>
        </w:rPr>
      </w:pPr>
      <w:r>
        <w:rPr>
          <w:rFonts w:ascii="Arial" w:eastAsia="Arial" w:hAnsi="Arial" w:cs="Arial"/>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w:t>
      </w:r>
      <w:r>
        <w:rPr>
          <w:rFonts w:ascii="Arial" w:eastAsia="Arial" w:hAnsi="Arial" w:cs="Arial"/>
        </w:rPr>
        <w:lastRenderedPageBreak/>
        <w:t xml:space="preserve">y/o de apoyo a la gestión y se establecen las condiciones y especificaciones técnicas del contrato a suscribir. </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rsidR="00650588" w:rsidRDefault="00650588">
      <w:pPr>
        <w:jc w:val="both"/>
        <w:rPr>
          <w:rFonts w:ascii="Arial" w:eastAsia="Arial" w:hAnsi="Arial" w:cs="Arial"/>
        </w:rPr>
      </w:pPr>
    </w:p>
    <w:p w:rsidR="00650588" w:rsidRDefault="004D11EC">
      <w:pPr>
        <w:jc w:val="both"/>
        <w:rPr>
          <w:rFonts w:ascii="Arial" w:eastAsia="Arial" w:hAnsi="Arial" w:cs="Arial"/>
        </w:rPr>
      </w:pPr>
      <w:bookmarkStart w:id="1" w:name="_pf46mn6pvifp" w:colFirst="0" w:colLast="0"/>
      <w:bookmarkEnd w:id="1"/>
      <w:r>
        <w:rPr>
          <w:rFonts w:ascii="Arial" w:eastAsia="Arial" w:hAnsi="Arial" w:cs="Arial"/>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El artículo 54 del Decreto </w:t>
      </w:r>
      <w:proofErr w:type="spellStart"/>
      <w:r>
        <w:rPr>
          <w:rFonts w:ascii="Arial" w:eastAsia="Arial" w:hAnsi="Arial" w:cs="Arial"/>
        </w:rPr>
        <w:t>ibidem</w:t>
      </w:r>
      <w:proofErr w:type="spellEnd"/>
      <w:r>
        <w:rPr>
          <w:rFonts w:ascii="Arial" w:eastAsia="Arial" w:hAnsi="Arial" w:cs="Arial"/>
        </w:rPr>
        <w:t xml:space="preserve"> establece como funciones del Departamento Administrativo de Gestión Jurídica Pública las siguientes:</w:t>
      </w:r>
    </w:p>
    <w:p w:rsidR="00650588" w:rsidRDefault="00650588">
      <w:pPr>
        <w:jc w:val="both"/>
        <w:rPr>
          <w:rFonts w:ascii="Arial" w:eastAsia="Arial" w:hAnsi="Arial" w:cs="Arial"/>
        </w:rPr>
      </w:pP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Adoptar el modelo de gerencia jurídica pública de la Administración Municipal.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Orientar la gerencia jurídica al interior de la administración central.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Asesorar a la administración central municipal en la unificación de la postura jurídica, a partir de la aplicación uniforme de las normas, la jurisprudencia y el precedente jurisprudencial.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Defender los intereses litigiosos de la entidad territorial ante los distintos estrados judiciales y administrativos, de conformidad con la delegación y poderes que para el efecto expida el Alcalde Municipal.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lastRenderedPageBreak/>
        <w:t xml:space="preserve">Proponer y/o estudiar esquemas y marcos normativos que procuren por la juridicidad, la prevención del daño antijurídico y la consecución de los fines de la organización estatal por parte de la Administración Municipal.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Gestionar el uso y la aplicación de los sistemas de información jurídica.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Orientar y difundir los criterios fundamentales de carácter jurídico al cuerpo de abogados de la Administración Municipal.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Sustanciar para decisión del Alcalde Municipal la segunda instancia de los procesos disciplinarios de su competencia, así como los recursos en sede administrativa, cuando procedan.</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Unificar, con carácter prevalente, la doctrina jurídica municipal cuando exista disparidad de criterios jurídicos entre sectores o al interior de un mismo sector, a solicitud del Alcalde y/o del nivel directivo.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Intervenir y proponer fórmulas de arreglo directo cuando surjan conflictos administrativos entre organismos y/o entidades descentralizadas del orden municipal.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Actuar como Abogado General del Municipio en defensa de los intereses litigiosos del mismo, conforme al marco de delegaciones o poderes, generales o especiales, que otorgue el Alcalde.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 xml:space="preserve">Formular controles de prevención del daño antijurídico al interior de la Administración Municipal, de conformidad con las recomendaciones que para el efecto profiera el Comité de Conciliación y Defensa Judicial. </w:t>
      </w:r>
    </w:p>
    <w:p w:rsidR="00650588" w:rsidRDefault="004D11EC">
      <w:pPr>
        <w:numPr>
          <w:ilvl w:val="0"/>
          <w:numId w:val="2"/>
        </w:numPr>
        <w:pBdr>
          <w:top w:val="nil"/>
          <w:left w:val="nil"/>
          <w:bottom w:val="nil"/>
          <w:right w:val="nil"/>
          <w:between w:val="nil"/>
        </w:pBdr>
        <w:jc w:val="both"/>
        <w:rPr>
          <w:color w:val="000000"/>
        </w:rPr>
      </w:pPr>
      <w:r>
        <w:rPr>
          <w:rFonts w:ascii="Arial" w:eastAsia="Arial" w:hAnsi="Arial" w:cs="Arial"/>
          <w:color w:val="000000"/>
          <w:sz w:val="20"/>
          <w:szCs w:val="20"/>
        </w:rPr>
        <w:t>Desarrollar las demás funciones y negocios que le sean asignados acordes con su competencia</w:t>
      </w:r>
      <w:r>
        <w:rPr>
          <w:color w:val="000000"/>
        </w:rPr>
        <w:t>.</w:t>
      </w:r>
    </w:p>
    <w:p w:rsidR="00650588" w:rsidRDefault="00650588">
      <w:pPr>
        <w:jc w:val="both"/>
        <w:rPr>
          <w:rFonts w:ascii="Arial" w:eastAsia="Arial" w:hAnsi="Arial" w:cs="Arial"/>
        </w:rPr>
      </w:pPr>
    </w:p>
    <w:p w:rsidR="00650588" w:rsidRDefault="004D11EC">
      <w:pPr>
        <w:ind w:right="-92"/>
        <w:jc w:val="both"/>
        <w:rPr>
          <w:rFonts w:ascii="Arial" w:eastAsia="Arial" w:hAnsi="Arial" w:cs="Arial"/>
        </w:rPr>
      </w:pPr>
      <w:r>
        <w:rPr>
          <w:rFonts w:ascii="Arial" w:eastAsia="Arial" w:hAnsi="Arial" w:cs="Arial"/>
        </w:rPr>
        <w:t>Por su parte, en cuanto a la Subdirección de Doctrina y Asuntos Normativos y la Subdirección de Defensa Judicial y Prevención del Daño Antijurídico en los Artículos 55 y 56, dispuso:</w:t>
      </w:r>
    </w:p>
    <w:p w:rsidR="00650588" w:rsidRDefault="00650588">
      <w:pPr>
        <w:ind w:right="-92"/>
        <w:jc w:val="both"/>
      </w:pPr>
    </w:p>
    <w:p w:rsidR="00650588" w:rsidRDefault="004D11EC">
      <w:pPr>
        <w:ind w:right="-92"/>
        <w:jc w:val="both"/>
        <w:rPr>
          <w:rFonts w:ascii="Arial" w:eastAsia="Arial" w:hAnsi="Arial" w:cs="Arial"/>
          <w:sz w:val="20"/>
          <w:szCs w:val="20"/>
        </w:rPr>
      </w:pPr>
      <w:r>
        <w:rPr>
          <w:rFonts w:ascii="Arial" w:eastAsia="Arial" w:hAnsi="Arial" w:cs="Arial"/>
          <w:sz w:val="20"/>
          <w:szCs w:val="20"/>
        </w:rPr>
        <w:t>“Artículo 55. Funciones de la Subdirección de Doctrina y Asuntos Normativos. La Subdirección de Asuntos Normativos tendrá por funciones, las siguientes:</w:t>
      </w:r>
    </w:p>
    <w:p w:rsidR="00650588" w:rsidRDefault="00650588">
      <w:pPr>
        <w:ind w:right="-92"/>
        <w:jc w:val="both"/>
        <w:rPr>
          <w:rFonts w:ascii="Arial" w:eastAsia="Arial" w:hAnsi="Arial" w:cs="Arial"/>
          <w:sz w:val="20"/>
          <w:szCs w:val="20"/>
        </w:rPr>
      </w:pP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Proyectar y/o expedir conjuntamente con el Director del Departamento Administrativo de Gestión Jurídica Pública los conceptos jurídicos y pronunciamientos que éste le asigne. </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Realizar estudios, análisis jurisprudenciales e investigaciones jurídicas en temáticas de interés para el Municipio. </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Apoyar al Director del Departamento de Gestión Jurídica Pública en el ejercicio de sus funciones y atribuciones legales. </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Gestionar el uso y la aplicación de los sistemas de información doctrinario y normativo de la entidad territorial.</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Dirigir y orientar el desarrollo de las actividades que tengan por objetivo consolidar y fortalecer las competencias del cuerpo de abogados de la Administración Municipal. </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lastRenderedPageBreak/>
        <w:t>Certificar la vigencia normativa sobre los decretos, resoluciones, directivas y circulares proferidos por el Alcaide Municipal, siempre que esta competencia no corresponda a otra autoridad.</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Elaborar y aprobar estudios jurídicos de interés municipal. </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Impartir directrices que tengan por objeto prevenir el daño antijurídico con fundamento en las políticas y decisiones del Comité de Conciliación y Defensa Judicial.</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Sustanciar la segunda instancia que en materia disciplinaria deba conocer el Alcalde. </w:t>
      </w:r>
    </w:p>
    <w:p w:rsidR="00650588" w:rsidRDefault="004D11EC">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Desarrollar las demás funciones y negocios que le sean asignados acorde con su competencia.</w:t>
      </w:r>
    </w:p>
    <w:p w:rsidR="00650588" w:rsidRDefault="00650588">
      <w:pPr>
        <w:ind w:right="-92"/>
        <w:jc w:val="both"/>
        <w:rPr>
          <w:rFonts w:ascii="Arial" w:eastAsia="Arial" w:hAnsi="Arial" w:cs="Arial"/>
          <w:sz w:val="20"/>
          <w:szCs w:val="20"/>
        </w:rPr>
      </w:pPr>
    </w:p>
    <w:p w:rsidR="00650588" w:rsidRDefault="004D11EC">
      <w:pPr>
        <w:ind w:right="-92"/>
        <w:jc w:val="both"/>
        <w:rPr>
          <w:rFonts w:ascii="Arial" w:eastAsia="Arial" w:hAnsi="Arial" w:cs="Arial"/>
          <w:sz w:val="20"/>
          <w:szCs w:val="20"/>
        </w:rPr>
      </w:pPr>
      <w:r>
        <w:rPr>
          <w:rFonts w:ascii="Arial" w:eastAsia="Arial" w:hAnsi="Arial" w:cs="Arial"/>
          <w:sz w:val="20"/>
          <w:szCs w:val="20"/>
        </w:rPr>
        <w:t xml:space="preserve">Artículo 56. Funciones de la Subdirección de Defensa Judicial y Prevención del Daño Antijurídico. La Subdirección de Defensa Judicial y Prevención del Daño Anturídico tendrá por funciones, las siguientes: </w:t>
      </w:r>
    </w:p>
    <w:p w:rsidR="00650588" w:rsidRDefault="00650588">
      <w:pPr>
        <w:ind w:right="-92"/>
        <w:jc w:val="both"/>
        <w:rPr>
          <w:rFonts w:ascii="Arial" w:eastAsia="Arial" w:hAnsi="Arial" w:cs="Arial"/>
          <w:sz w:val="20"/>
          <w:szCs w:val="20"/>
        </w:rPr>
      </w:pP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Ejercer la representación judicial y extrajudicial del Municipio de Santiago de Cali conforme a las asignaciones y/o delegaciones que para el efecto expida el Alcalde Municipal.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Preparar para firma del Alcalde o del Director del Departamento Administrativo de Gestión Jurídica Pública las intervenciones procesales o extra procesales que le sean requeridas.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Hacer el seguimiento y llevar el control de los procesos judiciales y extrajudiciales en los que sea parte el Municipio y coordinar en este aspecto a las entidades descentralizadas por servicios.</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Ejercer la secretaría técnica del Comité de Conciliación y Defensa Judicial del Municipio de Santiago de Cali.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Gestionar el uso y la aplicación del sistema de información de los procesos judiciales.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Proyectar y/o expedir conjuntamente con el Director del Departamento Administrativo de Gestión Jurídica los conceptos jurídicos y pronunciamientos que ésta le asigne.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Dirigir el desarrollo de las actividades que tengan por objetivo consolidar y fortalecer las competencias del cuerpo de abogados de la Administración Municipal, en materia de defensa judicial.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Elaborar y aprobar estudios jurídicos de interés municipal encaminados a fortalecer la efectiva defensa judicial del Municipio y la prevención del daño antijurídico.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Impartir directrices y circulares que tengan por objeto prevenir el daño antijurídico con fundamento en las políticas y decisiones del Comité de Conciliación y Defensa Judicial.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Coordinar los Comités de Conciliación y Defensa Judicial de las entidades descentralizadas del orden municipal, la defensa de sus intereses, cuando así se requiera. </w:t>
      </w:r>
    </w:p>
    <w:p w:rsidR="00650588" w:rsidRDefault="004D11EC">
      <w:pPr>
        <w:numPr>
          <w:ilvl w:val="0"/>
          <w:numId w:val="3"/>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Desarrollar las demás funciones y negocios que le sean asignados acordes con su competencia.”</w:t>
      </w:r>
    </w:p>
    <w:p w:rsidR="00650588" w:rsidRDefault="00650588">
      <w:pPr>
        <w:jc w:val="both"/>
        <w:rPr>
          <w:rFonts w:ascii="Arial" w:eastAsia="Arial" w:hAnsi="Arial" w:cs="Arial"/>
        </w:rPr>
      </w:pPr>
    </w:p>
    <w:p w:rsidR="00650588" w:rsidRDefault="004D11EC">
      <w:pPr>
        <w:jc w:val="both"/>
        <w:rPr>
          <w:rFonts w:ascii="Arial" w:eastAsia="Arial" w:hAnsi="Arial" w:cs="Arial"/>
          <w:highlight w:val="yellow"/>
        </w:rPr>
      </w:pPr>
      <w:r>
        <w:rPr>
          <w:rFonts w:ascii="Arial" w:eastAsia="Arial" w:hAnsi="Arial" w:cs="Arial"/>
        </w:rPr>
        <w:t xml:space="preserve">Así, en virtud de la misión y de las responsabilidades que le son propias al Departamento Administrativo de Gestión Jurídica Pública, desde el punto de vista misional resulta necesario contratar una persona bajo la modalidad de contratación directa por la causal de prestación de servicios para que realice las siguientes actividades: </w:t>
      </w:r>
      <w:r w:rsidR="000D7DA6" w:rsidRPr="000D7DA6">
        <w:rPr>
          <w:rFonts w:ascii="Arial" w:eastAsia="Arial" w:hAnsi="Arial" w:cs="Arial"/>
        </w:rPr>
        <w:t>{{ACTIVIDADES_CONTRACTUALES}}</w:t>
      </w:r>
    </w:p>
    <w:p w:rsidR="00650588" w:rsidRDefault="004D11EC">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rsidR="00650588" w:rsidRDefault="00650588">
      <w:pPr>
        <w:pBdr>
          <w:top w:val="nil"/>
          <w:left w:val="nil"/>
          <w:bottom w:val="nil"/>
          <w:right w:val="nil"/>
          <w:between w:val="nil"/>
        </w:pBdr>
        <w:jc w:val="both"/>
        <w:rPr>
          <w:rFonts w:ascii="Arial" w:eastAsia="Arial" w:hAnsi="Arial" w:cs="Arial"/>
          <w:color w:val="000000"/>
        </w:rPr>
      </w:pPr>
    </w:p>
    <w:tbl>
      <w:tblPr>
        <w:tblStyle w:val="a0"/>
        <w:tblW w:w="9288"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650588">
        <w:tc>
          <w:tcPr>
            <w:tcW w:w="4925" w:type="dxa"/>
          </w:tcPr>
          <w:p w:rsidR="00650588" w:rsidRDefault="004D11EC">
            <w:pPr>
              <w:jc w:val="both"/>
              <w:rPr>
                <w:rFonts w:ascii="Arial" w:eastAsia="Arial" w:hAnsi="Arial" w:cs="Arial"/>
              </w:rPr>
            </w:pPr>
            <w:r>
              <w:rPr>
                <w:rFonts w:ascii="Arial" w:eastAsia="Arial" w:hAnsi="Arial" w:cs="Arial"/>
              </w:rPr>
              <w:t>Perfil</w:t>
            </w:r>
          </w:p>
        </w:tc>
        <w:tc>
          <w:tcPr>
            <w:tcW w:w="4363" w:type="dxa"/>
          </w:tcPr>
          <w:p w:rsidR="00650588" w:rsidRDefault="004D11EC">
            <w:pPr>
              <w:jc w:val="both"/>
              <w:rPr>
                <w:rFonts w:ascii="Arial" w:eastAsia="Arial" w:hAnsi="Arial" w:cs="Arial"/>
              </w:rPr>
            </w:pPr>
            <w:r>
              <w:rPr>
                <w:rFonts w:ascii="Arial" w:eastAsia="Arial" w:hAnsi="Arial" w:cs="Arial"/>
              </w:rPr>
              <w:t>Experiencia</w:t>
            </w:r>
          </w:p>
        </w:tc>
      </w:tr>
      <w:tr w:rsidR="00650588">
        <w:tc>
          <w:tcPr>
            <w:tcW w:w="4925" w:type="dxa"/>
          </w:tcPr>
          <w:p w:rsidR="00650588" w:rsidRDefault="004D11EC">
            <w:pPr>
              <w:jc w:val="both"/>
              <w:rPr>
                <w:rFonts w:ascii="Arial" w:eastAsia="Arial" w:hAnsi="Arial" w:cs="Arial"/>
              </w:rPr>
            </w:pPr>
            <w:r>
              <w:rPr>
                <w:rFonts w:ascii="Arial" w:eastAsia="Arial" w:hAnsi="Arial" w:cs="Arial"/>
              </w:rPr>
              <w:t>{{IDONEIDAD_FORMACION}}</w:t>
            </w:r>
          </w:p>
        </w:tc>
        <w:tc>
          <w:tcPr>
            <w:tcW w:w="4363" w:type="dxa"/>
          </w:tcPr>
          <w:p w:rsidR="00650588" w:rsidRDefault="004D11EC">
            <w:pPr>
              <w:jc w:val="both"/>
              <w:rPr>
                <w:rFonts w:ascii="Arial" w:eastAsia="Arial" w:hAnsi="Arial" w:cs="Arial"/>
              </w:rPr>
            </w:pPr>
            <w:r>
              <w:rPr>
                <w:rFonts w:ascii="Arial" w:eastAsia="Arial" w:hAnsi="Arial" w:cs="Arial"/>
              </w:rPr>
              <w:t>{{EXPERIENCIA_BASICA}}</w:t>
            </w:r>
          </w:p>
        </w:tc>
      </w:tr>
    </w:tbl>
    <w:p w:rsidR="00650588" w:rsidRDefault="00650588">
      <w:pPr>
        <w:pBdr>
          <w:top w:val="nil"/>
          <w:left w:val="nil"/>
          <w:bottom w:val="nil"/>
          <w:right w:val="nil"/>
          <w:between w:val="nil"/>
        </w:pBdr>
        <w:jc w:val="both"/>
        <w:rPr>
          <w:rFonts w:ascii="Arial" w:eastAsia="Arial" w:hAnsi="Arial" w:cs="Arial"/>
          <w:color w:val="000000"/>
        </w:rPr>
      </w:pPr>
    </w:p>
    <w:p w:rsidR="00650588" w:rsidRDefault="004D11EC">
      <w:pPr>
        <w:pBdr>
          <w:top w:val="nil"/>
          <w:left w:val="nil"/>
          <w:bottom w:val="nil"/>
          <w:right w:val="nil"/>
          <w:between w:val="nil"/>
        </w:pBdr>
        <w:jc w:val="both"/>
        <w:rPr>
          <w:rFonts w:ascii="Arial" w:eastAsia="Arial" w:hAnsi="Arial" w:cs="Arial"/>
          <w:color w:val="000000"/>
          <w:highlight w:val="yellow"/>
        </w:rPr>
      </w:pPr>
      <w:r>
        <w:rPr>
          <w:rFonts w:ascii="Arial" w:eastAsia="Arial" w:hAnsi="Arial" w:cs="Arial"/>
          <w:color w:val="000000"/>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sidRPr="00E3588F">
        <w:rPr>
          <w:rFonts w:ascii="Arial" w:eastAsia="Arial" w:hAnsi="Arial" w:cs="Arial"/>
          <w:color w:val="000000"/>
        </w:rPr>
        <w:t>{{CERTIFICADO_INSUFICIENCIA}}.</w:t>
      </w:r>
    </w:p>
    <w:p w:rsidR="00650588" w:rsidRDefault="00650588">
      <w:pPr>
        <w:pBdr>
          <w:top w:val="nil"/>
          <w:left w:val="nil"/>
          <w:bottom w:val="nil"/>
          <w:right w:val="nil"/>
          <w:between w:val="nil"/>
        </w:pBdr>
        <w:jc w:val="both"/>
        <w:rPr>
          <w:rFonts w:ascii="Arial" w:eastAsia="Arial" w:hAnsi="Arial" w:cs="Arial"/>
          <w:color w:val="000000"/>
        </w:rPr>
      </w:pPr>
    </w:p>
    <w:p w:rsidR="00650588" w:rsidRDefault="004D11EC">
      <w:pPr>
        <w:jc w:val="both"/>
        <w:rPr>
          <w:rFonts w:ascii="Arial" w:eastAsia="Arial" w:hAnsi="Arial" w:cs="Arial"/>
        </w:rPr>
      </w:pPr>
      <w:r>
        <w:rPr>
          <w:rFonts w:ascii="Arial" w:eastAsia="Arial" w:hAnsi="Arial" w:cs="Arial"/>
        </w:rPr>
        <w:t>Mientras persista la necesidad del fortalecimiento de las funciones de este organismo de la Administración Central del Distrito Especial de Santiago de Cali, y en la planta de este no se cuente con el personal suficiente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Como fundamento en el Artículo 171 del Estatuto Orgánico de Presupuesto se establece respecto de la capacidad de contratación y ordenación del gasto lo siguiente:</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w:t>
      </w:r>
      <w:r>
        <w:rPr>
          <w:rFonts w:ascii="Arial" w:eastAsia="Arial" w:hAnsi="Arial" w:cs="Arial"/>
        </w:rPr>
        <w:lastRenderedPageBreak/>
        <w:t>debida ejecución del Plan de Desarrollo, Plan de Ordenamiento Territorial, Plan Operativo Anual de inversiones y en general toda clase de obligación que demande Ia buena marcha de Ia Administración Municipal (…)”.</w:t>
      </w:r>
    </w:p>
    <w:p w:rsidR="00650588" w:rsidRDefault="00650588">
      <w:pPr>
        <w:jc w:val="both"/>
        <w:rPr>
          <w:rFonts w:ascii="Arial" w:eastAsia="Arial" w:hAnsi="Arial" w:cs="Arial"/>
        </w:rPr>
      </w:pPr>
    </w:p>
    <w:p w:rsidR="00650588" w:rsidRDefault="004D11EC">
      <w:pPr>
        <w:numPr>
          <w:ilvl w:val="0"/>
          <w:numId w:val="1"/>
        </w:numPr>
        <w:pBdr>
          <w:top w:val="nil"/>
          <w:left w:val="nil"/>
          <w:bottom w:val="nil"/>
          <w:right w:val="nil"/>
          <w:between w:val="nil"/>
        </w:pBdr>
        <w:jc w:val="both"/>
        <w:rPr>
          <w:color w:val="000000"/>
        </w:rPr>
      </w:pPr>
      <w:r>
        <w:rPr>
          <w:rFonts w:ascii="Arial" w:eastAsia="Arial" w:hAnsi="Arial" w:cs="Arial"/>
          <w:color w:val="000000"/>
        </w:rPr>
        <w:t xml:space="preserve">Sobre las facultades en materia de contratación: </w:t>
      </w:r>
    </w:p>
    <w:p w:rsidR="00650588" w:rsidRDefault="00650588">
      <w:pPr>
        <w:pBdr>
          <w:top w:val="nil"/>
          <w:left w:val="nil"/>
          <w:bottom w:val="nil"/>
          <w:right w:val="nil"/>
          <w:between w:val="nil"/>
        </w:pBdr>
        <w:ind w:left="720"/>
        <w:jc w:val="both"/>
        <w:rPr>
          <w:rFonts w:ascii="Arial" w:eastAsia="Arial" w:hAnsi="Arial" w:cs="Arial"/>
          <w:color w:val="000000"/>
        </w:rPr>
      </w:pPr>
    </w:p>
    <w:p w:rsidR="00650588" w:rsidRDefault="004D11EC">
      <w:pPr>
        <w:jc w:val="both"/>
        <w:rPr>
          <w:rFonts w:ascii="Arial" w:eastAsia="Arial" w:hAnsi="Arial" w:cs="Arial"/>
        </w:rPr>
      </w:pPr>
      <w:r>
        <w:rPr>
          <w:rFonts w:ascii="Arial" w:eastAsia="Arial" w:hAnsi="Arial" w:cs="Arial"/>
        </w:rPr>
        <w:t>Mediante Decreto No. 4112.010.20.0780 del 24 de junio de 2026,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3.15 del artículo 2 del Decreto No. 4112.010.20.0443 de mayo 8 de 2026, en el marco del literal h), numeral 4 del Artículo 2 de la Ley 1150 de 2007, reglamentada en la Subsección 4, Artículo 2.2.1.2.1.4.9 del Decreto 1082 de 2015, para suscribir todos los actos y documentos precontractuales, contractuales y post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Catálogo Presupuestal para Entidades Territoriales - CCPET expedido por la Dirección General de Apoyo Fiscal del Ministerio de Hacienda y Crédito Público:</w:t>
      </w:r>
    </w:p>
    <w:p w:rsidR="00650588" w:rsidRDefault="00650588">
      <w:pPr>
        <w:jc w:val="both"/>
        <w:rPr>
          <w:rFonts w:ascii="Arial" w:eastAsia="Arial" w:hAnsi="Arial" w:cs="Arial"/>
        </w:rPr>
      </w:pPr>
    </w:p>
    <w:tbl>
      <w:tblPr>
        <w:tblStyle w:val="a1"/>
        <w:tblW w:w="928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650588">
        <w:trPr>
          <w:trHeight w:val="454"/>
        </w:trPr>
        <w:tc>
          <w:tcPr>
            <w:tcW w:w="2341" w:type="dxa"/>
          </w:tcPr>
          <w:p w:rsidR="00650588" w:rsidRDefault="004D11EC">
            <w:pPr>
              <w:jc w:val="center"/>
              <w:rPr>
                <w:rFonts w:ascii="Arial" w:eastAsia="Arial" w:hAnsi="Arial" w:cs="Arial"/>
              </w:rPr>
            </w:pPr>
            <w:r>
              <w:rPr>
                <w:rFonts w:ascii="Arial" w:eastAsia="Arial" w:hAnsi="Arial" w:cs="Arial"/>
              </w:rPr>
              <w:t>Código Completo</w:t>
            </w:r>
          </w:p>
        </w:tc>
        <w:tc>
          <w:tcPr>
            <w:tcW w:w="3718" w:type="dxa"/>
          </w:tcPr>
          <w:p w:rsidR="00650588" w:rsidRDefault="004D11EC">
            <w:pPr>
              <w:jc w:val="center"/>
              <w:rPr>
                <w:rFonts w:ascii="Arial" w:eastAsia="Arial" w:hAnsi="Arial" w:cs="Arial"/>
              </w:rPr>
            </w:pPr>
            <w:r>
              <w:rPr>
                <w:rFonts w:ascii="Arial" w:eastAsia="Arial" w:hAnsi="Arial" w:cs="Arial"/>
              </w:rPr>
              <w:t xml:space="preserve">Nombre de la Cuenta </w:t>
            </w:r>
          </w:p>
        </w:tc>
        <w:tc>
          <w:tcPr>
            <w:tcW w:w="3229" w:type="dxa"/>
          </w:tcPr>
          <w:p w:rsidR="00650588" w:rsidRDefault="004D11EC">
            <w:pPr>
              <w:jc w:val="center"/>
              <w:rPr>
                <w:rFonts w:ascii="Arial" w:eastAsia="Arial" w:hAnsi="Arial" w:cs="Arial"/>
              </w:rPr>
            </w:pPr>
            <w:r>
              <w:rPr>
                <w:rFonts w:ascii="Arial" w:eastAsia="Arial" w:hAnsi="Arial" w:cs="Arial"/>
              </w:rPr>
              <w:t xml:space="preserve">Clasificación </w:t>
            </w:r>
          </w:p>
        </w:tc>
      </w:tr>
      <w:tr w:rsidR="00650588">
        <w:trPr>
          <w:trHeight w:val="227"/>
        </w:trPr>
        <w:tc>
          <w:tcPr>
            <w:tcW w:w="2341" w:type="dxa"/>
          </w:tcPr>
          <w:p w:rsidR="00650588" w:rsidRDefault="004D11EC">
            <w:pPr>
              <w:jc w:val="center"/>
              <w:rPr>
                <w:rFonts w:ascii="Arial" w:eastAsia="Arial" w:hAnsi="Arial" w:cs="Arial"/>
              </w:rPr>
            </w:pPr>
            <w:r>
              <w:rPr>
                <w:rFonts w:ascii="Arial" w:eastAsia="Arial" w:hAnsi="Arial" w:cs="Arial"/>
              </w:rPr>
              <w:t>2.1.2.02.02.008</w:t>
            </w:r>
          </w:p>
        </w:tc>
        <w:tc>
          <w:tcPr>
            <w:tcW w:w="3718" w:type="dxa"/>
          </w:tcPr>
          <w:p w:rsidR="00650588" w:rsidRDefault="004D11EC">
            <w:pPr>
              <w:jc w:val="center"/>
              <w:rPr>
                <w:rFonts w:ascii="Arial" w:eastAsia="Arial" w:hAnsi="Arial" w:cs="Arial"/>
              </w:rPr>
            </w:pPr>
            <w:r>
              <w:rPr>
                <w:rFonts w:ascii="Arial" w:eastAsia="Arial" w:hAnsi="Arial" w:cs="Arial"/>
              </w:rPr>
              <w:t>Servicios prestados a las empresas y servicios de producción.</w:t>
            </w:r>
          </w:p>
        </w:tc>
        <w:tc>
          <w:tcPr>
            <w:tcW w:w="3229" w:type="dxa"/>
          </w:tcPr>
          <w:p w:rsidR="00650588" w:rsidRDefault="004D11EC">
            <w:pPr>
              <w:jc w:val="center"/>
              <w:rPr>
                <w:rFonts w:ascii="Arial" w:eastAsia="Arial" w:hAnsi="Arial" w:cs="Arial"/>
              </w:rPr>
            </w:pPr>
            <w:r>
              <w:rPr>
                <w:rFonts w:ascii="Arial" w:eastAsia="Arial" w:hAnsi="Arial" w:cs="Arial"/>
              </w:rPr>
              <w:t>Funcionamiento</w:t>
            </w:r>
          </w:p>
        </w:tc>
      </w:tr>
      <w:tr w:rsidR="00650588">
        <w:trPr>
          <w:trHeight w:val="227"/>
        </w:trPr>
        <w:tc>
          <w:tcPr>
            <w:tcW w:w="2341" w:type="dxa"/>
          </w:tcPr>
          <w:p w:rsidR="00650588" w:rsidRDefault="004D11EC">
            <w:pPr>
              <w:jc w:val="center"/>
              <w:rPr>
                <w:rFonts w:ascii="Arial" w:eastAsia="Arial" w:hAnsi="Arial" w:cs="Arial"/>
              </w:rPr>
            </w:pPr>
            <w:r>
              <w:rPr>
                <w:rFonts w:ascii="Arial" w:eastAsia="Arial" w:hAnsi="Arial" w:cs="Arial"/>
              </w:rPr>
              <w:t>2.1.2.02.02.009</w:t>
            </w:r>
          </w:p>
        </w:tc>
        <w:tc>
          <w:tcPr>
            <w:tcW w:w="3718" w:type="dxa"/>
          </w:tcPr>
          <w:p w:rsidR="00650588" w:rsidRDefault="004D11EC">
            <w:pPr>
              <w:jc w:val="center"/>
              <w:rPr>
                <w:rFonts w:ascii="Arial" w:eastAsia="Arial" w:hAnsi="Arial" w:cs="Arial"/>
              </w:rPr>
            </w:pPr>
            <w:r>
              <w:rPr>
                <w:rFonts w:ascii="Arial" w:eastAsia="Arial" w:hAnsi="Arial" w:cs="Arial"/>
              </w:rPr>
              <w:t>Servicios para la comunidad, sociales y personales.</w:t>
            </w:r>
          </w:p>
        </w:tc>
        <w:tc>
          <w:tcPr>
            <w:tcW w:w="3229" w:type="dxa"/>
          </w:tcPr>
          <w:p w:rsidR="00650588" w:rsidRDefault="004D11EC">
            <w:pPr>
              <w:jc w:val="center"/>
              <w:rPr>
                <w:rFonts w:ascii="Arial" w:eastAsia="Arial" w:hAnsi="Arial" w:cs="Arial"/>
              </w:rPr>
            </w:pPr>
            <w:r>
              <w:rPr>
                <w:rFonts w:ascii="Arial" w:eastAsia="Arial" w:hAnsi="Arial" w:cs="Arial"/>
              </w:rPr>
              <w:t>Funcionamiento</w:t>
            </w:r>
          </w:p>
        </w:tc>
      </w:tr>
    </w:tbl>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En este mismo sentido, el artículo segundo del Decreto anteriormente citado otorga atribuciones a los mismos sujetos, en las mismas condiciones para suscribir todos los actos y documentos pre contractuales, contractuales y post contractuales de los contratos de prestación de servicios profesionales y de apoyo a la gestión, cuya fuente </w:t>
      </w:r>
      <w:r>
        <w:rPr>
          <w:rFonts w:ascii="Arial" w:eastAsia="Arial" w:hAnsi="Arial" w:cs="Arial"/>
        </w:rPr>
        <w:lastRenderedPageBreak/>
        <w:t>de financiación sean gastos de Inversión con las siguientes Posiciones Presupuestales - POSPRE:</w:t>
      </w:r>
    </w:p>
    <w:p w:rsidR="00650588" w:rsidRDefault="00650588">
      <w:pPr>
        <w:jc w:val="both"/>
        <w:rPr>
          <w:rFonts w:ascii="Arial" w:eastAsia="Arial" w:hAnsi="Arial" w:cs="Arial"/>
        </w:rPr>
      </w:pPr>
    </w:p>
    <w:tbl>
      <w:tblPr>
        <w:tblStyle w:val="a2"/>
        <w:tblW w:w="928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650588">
        <w:trPr>
          <w:trHeight w:val="454"/>
        </w:trPr>
        <w:tc>
          <w:tcPr>
            <w:tcW w:w="2333" w:type="dxa"/>
          </w:tcPr>
          <w:p w:rsidR="00650588" w:rsidRDefault="004D11EC">
            <w:pPr>
              <w:jc w:val="center"/>
              <w:rPr>
                <w:rFonts w:ascii="Arial" w:eastAsia="Arial" w:hAnsi="Arial" w:cs="Arial"/>
              </w:rPr>
            </w:pPr>
            <w:r>
              <w:rPr>
                <w:rFonts w:ascii="Arial" w:eastAsia="Arial" w:hAnsi="Arial" w:cs="Arial"/>
              </w:rPr>
              <w:t>Código Completo</w:t>
            </w:r>
          </w:p>
        </w:tc>
        <w:tc>
          <w:tcPr>
            <w:tcW w:w="3757" w:type="dxa"/>
          </w:tcPr>
          <w:p w:rsidR="00650588" w:rsidRDefault="004D11EC">
            <w:pPr>
              <w:jc w:val="center"/>
              <w:rPr>
                <w:rFonts w:ascii="Arial" w:eastAsia="Arial" w:hAnsi="Arial" w:cs="Arial"/>
              </w:rPr>
            </w:pPr>
            <w:r>
              <w:rPr>
                <w:rFonts w:ascii="Arial" w:eastAsia="Arial" w:hAnsi="Arial" w:cs="Arial"/>
              </w:rPr>
              <w:t xml:space="preserve">Nombre de la Cuenta </w:t>
            </w:r>
          </w:p>
        </w:tc>
        <w:tc>
          <w:tcPr>
            <w:tcW w:w="3198" w:type="dxa"/>
          </w:tcPr>
          <w:p w:rsidR="00650588" w:rsidRDefault="004D11EC">
            <w:pPr>
              <w:jc w:val="center"/>
              <w:rPr>
                <w:rFonts w:ascii="Arial" w:eastAsia="Arial" w:hAnsi="Arial" w:cs="Arial"/>
              </w:rPr>
            </w:pPr>
            <w:r>
              <w:rPr>
                <w:rFonts w:ascii="Arial" w:eastAsia="Arial" w:hAnsi="Arial" w:cs="Arial"/>
              </w:rPr>
              <w:t>Clasificación</w:t>
            </w:r>
          </w:p>
        </w:tc>
      </w:tr>
      <w:tr w:rsidR="00650588">
        <w:trPr>
          <w:trHeight w:val="227"/>
        </w:trPr>
        <w:tc>
          <w:tcPr>
            <w:tcW w:w="2333" w:type="dxa"/>
          </w:tcPr>
          <w:p w:rsidR="00650588" w:rsidRDefault="004D11EC">
            <w:pPr>
              <w:jc w:val="center"/>
              <w:rPr>
                <w:rFonts w:ascii="Arial" w:eastAsia="Arial" w:hAnsi="Arial" w:cs="Arial"/>
              </w:rPr>
            </w:pPr>
            <w:r>
              <w:rPr>
                <w:rFonts w:ascii="Arial" w:eastAsia="Arial" w:hAnsi="Arial" w:cs="Arial"/>
              </w:rPr>
              <w:t>2.3.2.02.02.005</w:t>
            </w:r>
          </w:p>
        </w:tc>
        <w:tc>
          <w:tcPr>
            <w:tcW w:w="3757" w:type="dxa"/>
          </w:tcPr>
          <w:p w:rsidR="00650588" w:rsidRDefault="004D11EC">
            <w:pPr>
              <w:jc w:val="center"/>
              <w:rPr>
                <w:rFonts w:ascii="Arial" w:eastAsia="Arial" w:hAnsi="Arial" w:cs="Arial"/>
              </w:rPr>
            </w:pPr>
            <w:r>
              <w:rPr>
                <w:rFonts w:ascii="Arial" w:eastAsia="Arial" w:hAnsi="Arial" w:cs="Arial"/>
              </w:rPr>
              <w:t xml:space="preserve">Servicios de la Construcción. </w:t>
            </w:r>
          </w:p>
        </w:tc>
        <w:tc>
          <w:tcPr>
            <w:tcW w:w="3198" w:type="dxa"/>
          </w:tcPr>
          <w:p w:rsidR="00650588" w:rsidRDefault="004D11EC">
            <w:pPr>
              <w:jc w:val="center"/>
              <w:rPr>
                <w:rFonts w:ascii="Arial" w:eastAsia="Arial" w:hAnsi="Arial" w:cs="Arial"/>
              </w:rPr>
            </w:pPr>
            <w:r>
              <w:rPr>
                <w:rFonts w:ascii="Arial" w:eastAsia="Arial" w:hAnsi="Arial" w:cs="Arial"/>
              </w:rPr>
              <w:t>Inversión</w:t>
            </w:r>
          </w:p>
        </w:tc>
      </w:tr>
      <w:tr w:rsidR="00650588">
        <w:trPr>
          <w:trHeight w:val="227"/>
        </w:trPr>
        <w:tc>
          <w:tcPr>
            <w:tcW w:w="2333" w:type="dxa"/>
          </w:tcPr>
          <w:p w:rsidR="00650588" w:rsidRDefault="004D11EC">
            <w:pPr>
              <w:jc w:val="center"/>
              <w:rPr>
                <w:rFonts w:ascii="Arial" w:eastAsia="Arial" w:hAnsi="Arial" w:cs="Arial"/>
              </w:rPr>
            </w:pPr>
            <w:r>
              <w:rPr>
                <w:rFonts w:ascii="Arial" w:eastAsia="Arial" w:hAnsi="Arial" w:cs="Arial"/>
              </w:rPr>
              <w:t>2.3.2.02.02.008</w:t>
            </w:r>
          </w:p>
        </w:tc>
        <w:tc>
          <w:tcPr>
            <w:tcW w:w="3757" w:type="dxa"/>
          </w:tcPr>
          <w:p w:rsidR="00650588" w:rsidRDefault="004D11EC">
            <w:pPr>
              <w:jc w:val="center"/>
              <w:rPr>
                <w:rFonts w:ascii="Arial" w:eastAsia="Arial" w:hAnsi="Arial" w:cs="Arial"/>
              </w:rPr>
            </w:pPr>
            <w:r>
              <w:rPr>
                <w:rFonts w:ascii="Arial" w:eastAsia="Arial" w:hAnsi="Arial" w:cs="Arial"/>
              </w:rPr>
              <w:t>Servicios prestados a las empresas y servicios de producción.</w:t>
            </w:r>
          </w:p>
        </w:tc>
        <w:tc>
          <w:tcPr>
            <w:tcW w:w="3198" w:type="dxa"/>
          </w:tcPr>
          <w:p w:rsidR="00650588" w:rsidRDefault="004D11EC">
            <w:pPr>
              <w:jc w:val="center"/>
              <w:rPr>
                <w:rFonts w:ascii="Arial" w:eastAsia="Arial" w:hAnsi="Arial" w:cs="Arial"/>
              </w:rPr>
            </w:pPr>
            <w:r>
              <w:rPr>
                <w:rFonts w:ascii="Arial" w:eastAsia="Arial" w:hAnsi="Arial" w:cs="Arial"/>
              </w:rPr>
              <w:t>Inversión</w:t>
            </w:r>
          </w:p>
        </w:tc>
      </w:tr>
      <w:tr w:rsidR="00650588">
        <w:trPr>
          <w:trHeight w:val="227"/>
        </w:trPr>
        <w:tc>
          <w:tcPr>
            <w:tcW w:w="2333" w:type="dxa"/>
          </w:tcPr>
          <w:p w:rsidR="00650588" w:rsidRDefault="004D11EC">
            <w:pPr>
              <w:jc w:val="center"/>
              <w:rPr>
                <w:rFonts w:ascii="Arial" w:eastAsia="Arial" w:hAnsi="Arial" w:cs="Arial"/>
              </w:rPr>
            </w:pPr>
            <w:r>
              <w:rPr>
                <w:rFonts w:ascii="Arial" w:eastAsia="Arial" w:hAnsi="Arial" w:cs="Arial"/>
              </w:rPr>
              <w:t>2.3.2.02.02.009</w:t>
            </w:r>
          </w:p>
        </w:tc>
        <w:tc>
          <w:tcPr>
            <w:tcW w:w="3757" w:type="dxa"/>
          </w:tcPr>
          <w:p w:rsidR="00650588" w:rsidRDefault="004D11EC">
            <w:pPr>
              <w:jc w:val="center"/>
              <w:rPr>
                <w:rFonts w:ascii="Arial" w:eastAsia="Arial" w:hAnsi="Arial" w:cs="Arial"/>
              </w:rPr>
            </w:pPr>
            <w:r>
              <w:rPr>
                <w:rFonts w:ascii="Arial" w:eastAsia="Arial" w:hAnsi="Arial" w:cs="Arial"/>
              </w:rPr>
              <w:t>Servicios para la comunidad, sociales y personales.</w:t>
            </w:r>
          </w:p>
        </w:tc>
        <w:tc>
          <w:tcPr>
            <w:tcW w:w="3198" w:type="dxa"/>
          </w:tcPr>
          <w:p w:rsidR="00650588" w:rsidRDefault="004D11EC">
            <w:pPr>
              <w:jc w:val="center"/>
              <w:rPr>
                <w:rFonts w:ascii="Arial" w:eastAsia="Arial" w:hAnsi="Arial" w:cs="Arial"/>
              </w:rPr>
            </w:pPr>
            <w:r>
              <w:rPr>
                <w:rFonts w:ascii="Arial" w:eastAsia="Arial" w:hAnsi="Arial" w:cs="Arial"/>
              </w:rPr>
              <w:t>Inversión</w:t>
            </w:r>
          </w:p>
        </w:tc>
      </w:tr>
    </w:tbl>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Vale la pena advertir que las atribuciones otorgadas por el señor Alcalde tienen una condición pro tempore, comoquiera que el Decreto en mención señala que los contratos que se celebren en desarrollo de la delegación realizada tendrán plazo máximo hasta el treinta y uno (31) de diciembre de 2026.</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rsidR="00650588" w:rsidRDefault="00650588">
      <w:pPr>
        <w:jc w:val="both"/>
        <w:rPr>
          <w:rFonts w:ascii="Arial" w:eastAsia="Arial" w:hAnsi="Arial" w:cs="Arial"/>
        </w:rPr>
      </w:pPr>
    </w:p>
    <w:p w:rsidR="00650588" w:rsidRDefault="004D11EC">
      <w:pPr>
        <w:pBdr>
          <w:top w:val="nil"/>
          <w:left w:val="nil"/>
          <w:bottom w:val="nil"/>
          <w:right w:val="nil"/>
          <w:between w:val="nil"/>
        </w:pBdr>
        <w:jc w:val="both"/>
        <w:rPr>
          <w:rFonts w:ascii="Arial" w:eastAsia="Arial" w:hAnsi="Arial" w:cs="Arial"/>
          <w:color w:val="000000"/>
        </w:rPr>
      </w:pPr>
      <w:bookmarkStart w:id="2" w:name="_iloqzb8q867g" w:colFirst="0" w:colLast="0"/>
      <w:bookmarkEnd w:id="2"/>
      <w:r>
        <w:rPr>
          <w:rFonts w:ascii="Arial" w:eastAsia="Arial" w:hAnsi="Arial" w:cs="Arial"/>
          <w:color w:val="000000"/>
        </w:rPr>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w:t>
      </w:r>
      <w:r>
        <w:rPr>
          <w:rFonts w:ascii="Arial" w:eastAsia="Arial" w:hAnsi="Arial" w:cs="Arial"/>
        </w:rPr>
        <w:lastRenderedPageBreak/>
        <w:t>Colombia Compra Eficiente en virtud de las facultades conferidas por el Decreto 1082 de 2015.</w:t>
      </w:r>
    </w:p>
    <w:p w:rsidR="00650588" w:rsidRDefault="004D11EC">
      <w:pPr>
        <w:pStyle w:val="Ttulo1"/>
        <w:numPr>
          <w:ilvl w:val="0"/>
          <w:numId w:val="5"/>
        </w:numPr>
        <w:rPr>
          <w:b w:val="0"/>
          <w:bCs w:val="0"/>
        </w:rPr>
      </w:pPr>
      <w:r>
        <w:rPr>
          <w:b w:val="0"/>
          <w:bCs w:val="0"/>
        </w:rPr>
        <w:t>CLASIFICACIÓN UNSPSC</w:t>
      </w:r>
    </w:p>
    <w:p w:rsidR="00650588" w:rsidRDefault="00650588">
      <w:pPr>
        <w:jc w:val="both"/>
        <w:rPr>
          <w:rFonts w:ascii="Arial" w:eastAsia="Arial" w:hAnsi="Arial" w:cs="Arial"/>
          <w:i/>
          <w:iCs/>
        </w:rPr>
      </w:pPr>
    </w:p>
    <w:tbl>
      <w:tblPr>
        <w:tblStyle w:val="a3"/>
        <w:tblW w:w="9421" w:type="dxa"/>
        <w:jc w:val="center"/>
        <w:tblInd w:w="0" w:type="dxa"/>
        <w:tblLayout w:type="fixed"/>
        <w:tblLook w:val="0400" w:firstRow="0" w:lastRow="0" w:firstColumn="0" w:lastColumn="0" w:noHBand="0" w:noVBand="1"/>
      </w:tblPr>
      <w:tblGrid>
        <w:gridCol w:w="1766"/>
        <w:gridCol w:w="1786"/>
        <w:gridCol w:w="1559"/>
        <w:gridCol w:w="1559"/>
        <w:gridCol w:w="2751"/>
      </w:tblGrid>
      <w:tr w:rsidR="00650588">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rsidR="00650588" w:rsidRDefault="004D11EC">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rsidR="00650588" w:rsidRDefault="004D11EC">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rsidR="00650588" w:rsidRDefault="004D11EC">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rsidR="00650588" w:rsidRDefault="004D11EC">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rsidR="00650588" w:rsidRDefault="004D11EC">
            <w:pPr>
              <w:jc w:val="center"/>
              <w:rPr>
                <w:rFonts w:ascii="Arial" w:eastAsia="Arial" w:hAnsi="Arial" w:cs="Arial"/>
                <w:sz w:val="22"/>
                <w:szCs w:val="22"/>
              </w:rPr>
            </w:pPr>
            <w:r>
              <w:rPr>
                <w:rFonts w:ascii="Arial" w:eastAsia="Arial" w:hAnsi="Arial" w:cs="Arial"/>
                <w:sz w:val="22"/>
                <w:szCs w:val="22"/>
              </w:rPr>
              <w:t>Producto</w:t>
            </w:r>
          </w:p>
        </w:tc>
      </w:tr>
      <w:tr w:rsidR="00650588">
        <w:trPr>
          <w:trHeight w:val="300"/>
          <w:jc w:val="center"/>
        </w:trPr>
        <w:tc>
          <w:tcPr>
            <w:tcW w:w="1766" w:type="dxa"/>
            <w:tcBorders>
              <w:top w:val="nil"/>
              <w:left w:val="single" w:sz="4" w:space="0" w:color="BFBFBF"/>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80111501</w:t>
            </w:r>
          </w:p>
        </w:tc>
      </w:tr>
      <w:tr w:rsidR="00650588">
        <w:trPr>
          <w:trHeight w:val="300"/>
          <w:jc w:val="center"/>
        </w:trPr>
        <w:tc>
          <w:tcPr>
            <w:tcW w:w="1766" w:type="dxa"/>
            <w:tcBorders>
              <w:top w:val="nil"/>
              <w:left w:val="single" w:sz="4" w:space="0" w:color="BFBFBF"/>
              <w:bottom w:val="single" w:sz="4" w:space="0" w:color="BFBFBF"/>
              <w:right w:val="single" w:sz="4" w:space="0" w:color="BFBFBF"/>
            </w:tcBorders>
            <w:vAlign w:val="center"/>
          </w:tcPr>
          <w:p w:rsidR="00650588" w:rsidRDefault="0065058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Perfeccionamiento de la función de gestión.</w:t>
            </w:r>
          </w:p>
        </w:tc>
      </w:tr>
      <w:tr w:rsidR="00650588">
        <w:trPr>
          <w:trHeight w:val="300"/>
          <w:jc w:val="center"/>
        </w:trPr>
        <w:tc>
          <w:tcPr>
            <w:tcW w:w="1766" w:type="dxa"/>
            <w:tcBorders>
              <w:top w:val="nil"/>
              <w:left w:val="single" w:sz="4" w:space="0" w:color="BFBFBF"/>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rsidR="00650588" w:rsidRDefault="004D11EC">
            <w:pPr>
              <w:jc w:val="center"/>
              <w:rPr>
                <w:rFonts w:ascii="Arial" w:eastAsia="Arial" w:hAnsi="Arial" w:cs="Arial"/>
                <w:sz w:val="22"/>
                <w:szCs w:val="22"/>
              </w:rPr>
            </w:pPr>
            <w:r>
              <w:rPr>
                <w:rFonts w:ascii="Arial" w:eastAsia="Arial" w:hAnsi="Arial" w:cs="Arial"/>
                <w:sz w:val="22"/>
                <w:szCs w:val="22"/>
              </w:rPr>
              <w:t>80111501</w:t>
            </w:r>
          </w:p>
        </w:tc>
      </w:tr>
    </w:tbl>
    <w:p w:rsidR="00650588" w:rsidRDefault="00650588">
      <w:pPr>
        <w:jc w:val="both"/>
        <w:rPr>
          <w:rFonts w:ascii="Arial" w:eastAsia="Arial" w:hAnsi="Arial" w:cs="Arial"/>
        </w:rPr>
      </w:pPr>
    </w:p>
    <w:p w:rsidR="00650588" w:rsidRDefault="004D11EC">
      <w:pPr>
        <w:pStyle w:val="Ttulo1"/>
        <w:numPr>
          <w:ilvl w:val="0"/>
          <w:numId w:val="5"/>
        </w:numPr>
        <w:rPr>
          <w:b w:val="0"/>
          <w:bCs w:val="0"/>
        </w:rPr>
      </w:pPr>
      <w:r>
        <w:rPr>
          <w:b w:val="0"/>
          <w:bCs w:val="0"/>
        </w:rPr>
        <w:t>¿HACE PARTE DEL PLAN ANUAL DE ADQUISICIONES (PAA) Y ESTÁN IDENTIFICADOS LOS BIENES Y/O SERVICIOS?</w:t>
      </w:r>
    </w:p>
    <w:p w:rsidR="00650588" w:rsidRDefault="00650588">
      <w:pPr>
        <w:jc w:val="center"/>
        <w:rPr>
          <w:rFonts w:ascii="Arial" w:eastAsia="Arial" w:hAnsi="Arial" w:cs="Arial"/>
        </w:rPr>
      </w:pPr>
    </w:p>
    <w:p w:rsidR="00650588" w:rsidRDefault="00650588">
      <w:pPr>
        <w:jc w:val="center"/>
        <w:rPr>
          <w:rFonts w:ascii="Arial" w:eastAsia="Arial" w:hAnsi="Arial" w:cs="Arial"/>
        </w:rPr>
      </w:pPr>
    </w:p>
    <w:tbl>
      <w:tblPr>
        <w:tblStyle w:val="a4"/>
        <w:tblW w:w="3534" w:type="dxa"/>
        <w:jc w:val="center"/>
        <w:tblInd w:w="0" w:type="dxa"/>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650588">
        <w:trPr>
          <w:jc w:val="center"/>
        </w:trPr>
        <w:tc>
          <w:tcPr>
            <w:tcW w:w="708" w:type="dxa"/>
          </w:tcPr>
          <w:p w:rsidR="00650588" w:rsidRDefault="004D11EC">
            <w:pPr>
              <w:rPr>
                <w:rFonts w:ascii="Arial" w:eastAsia="Arial" w:hAnsi="Arial" w:cs="Arial"/>
              </w:rPr>
            </w:pPr>
            <w:r>
              <w:rPr>
                <w:rFonts w:ascii="Arial" w:eastAsia="Arial" w:hAnsi="Arial" w:cs="Arial"/>
              </w:rPr>
              <w:t>SÍ</w:t>
            </w:r>
          </w:p>
        </w:tc>
        <w:tc>
          <w:tcPr>
            <w:tcW w:w="557" w:type="dxa"/>
            <w:tcBorders>
              <w:top w:val="single" w:sz="4" w:space="0" w:color="000000"/>
              <w:bottom w:val="single" w:sz="4" w:space="0" w:color="000000"/>
            </w:tcBorders>
          </w:tcPr>
          <w:p w:rsidR="00650588" w:rsidRDefault="004D11EC">
            <w:pPr>
              <w:rPr>
                <w:rFonts w:ascii="Arial" w:eastAsia="Arial" w:hAnsi="Arial" w:cs="Arial"/>
              </w:rPr>
            </w:pPr>
            <w:r>
              <w:rPr>
                <w:rFonts w:ascii="Arial" w:eastAsia="Arial" w:hAnsi="Arial" w:cs="Arial"/>
              </w:rPr>
              <w:t xml:space="preserve">  X</w:t>
            </w:r>
          </w:p>
        </w:tc>
        <w:tc>
          <w:tcPr>
            <w:tcW w:w="851" w:type="dxa"/>
            <w:tcBorders>
              <w:top w:val="nil"/>
              <w:bottom w:val="nil"/>
              <w:right w:val="nil"/>
            </w:tcBorders>
          </w:tcPr>
          <w:p w:rsidR="00650588" w:rsidRDefault="00650588">
            <w:pPr>
              <w:rPr>
                <w:rFonts w:ascii="Arial" w:eastAsia="Arial" w:hAnsi="Arial" w:cs="Arial"/>
              </w:rPr>
            </w:pPr>
          </w:p>
        </w:tc>
        <w:tc>
          <w:tcPr>
            <w:tcW w:w="851" w:type="dxa"/>
            <w:tcBorders>
              <w:left w:val="nil"/>
            </w:tcBorders>
          </w:tcPr>
          <w:p w:rsidR="00650588" w:rsidRDefault="004D11EC">
            <w:pPr>
              <w:rPr>
                <w:rFonts w:ascii="Arial" w:eastAsia="Arial" w:hAnsi="Arial" w:cs="Arial"/>
              </w:rPr>
            </w:pPr>
            <w:r>
              <w:rPr>
                <w:rFonts w:ascii="Arial" w:eastAsia="Arial" w:hAnsi="Arial" w:cs="Arial"/>
              </w:rPr>
              <w:t>NO</w:t>
            </w:r>
          </w:p>
        </w:tc>
        <w:tc>
          <w:tcPr>
            <w:tcW w:w="567" w:type="dxa"/>
            <w:tcBorders>
              <w:top w:val="single" w:sz="4" w:space="0" w:color="000000"/>
              <w:bottom w:val="single" w:sz="4" w:space="0" w:color="000000"/>
            </w:tcBorders>
          </w:tcPr>
          <w:p w:rsidR="00650588" w:rsidRDefault="00650588">
            <w:pPr>
              <w:rPr>
                <w:rFonts w:ascii="Arial" w:eastAsia="Arial" w:hAnsi="Arial" w:cs="Arial"/>
              </w:rPr>
            </w:pPr>
          </w:p>
        </w:tc>
      </w:tr>
    </w:tbl>
    <w:p w:rsidR="00650588" w:rsidRDefault="00650588">
      <w:pPr>
        <w:rPr>
          <w:rFonts w:ascii="Arial" w:eastAsia="Arial" w:hAnsi="Arial" w:cs="Arial"/>
        </w:rPr>
      </w:pPr>
    </w:p>
    <w:p w:rsidR="00650588" w:rsidRDefault="004D11EC">
      <w:pPr>
        <w:jc w:val="center"/>
        <w:rPr>
          <w:rFonts w:ascii="Arial" w:eastAsia="Arial" w:hAnsi="Arial" w:cs="Arial"/>
        </w:rPr>
      </w:pPr>
      <w:r>
        <w:rPr>
          <w:rFonts w:ascii="Arial" w:eastAsia="Arial" w:hAnsi="Arial" w:cs="Arial"/>
        </w:rPr>
        <w:t>ID en el PAA: _______</w:t>
      </w:r>
      <w:proofErr w:type="gramStart"/>
      <w:r>
        <w:rPr>
          <w:rFonts w:ascii="Arial" w:eastAsia="Arial" w:hAnsi="Arial" w:cs="Arial"/>
        </w:rPr>
        <w:t>_{</w:t>
      </w:r>
      <w:proofErr w:type="gramEnd"/>
      <w:r>
        <w:rPr>
          <w:rFonts w:ascii="Arial" w:eastAsia="Arial" w:hAnsi="Arial" w:cs="Arial"/>
        </w:rPr>
        <w:t>{ID_PAA}}____________</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{{OCULTAR_SI_NO_ES_PAA}}El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rsidR="00650588" w:rsidRDefault="004D11EC">
      <w:pPr>
        <w:pStyle w:val="Ttulo1"/>
        <w:numPr>
          <w:ilvl w:val="0"/>
          <w:numId w:val="5"/>
        </w:numPr>
        <w:rPr>
          <w:b w:val="0"/>
          <w:bCs w:val="0"/>
        </w:rPr>
      </w:pPr>
      <w:r>
        <w:rPr>
          <w:b w:val="0"/>
          <w:bCs w:val="0"/>
        </w:rPr>
        <w:t>ESTUDIO DEL SECTOR</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lastRenderedPageBreak/>
        <w:t>Para el análisis económico del sector y la estimación del valor estimado del contrato, es necesario tener en cuenta los siguientes lineamientos:</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ANÁLISIS DEL MERCADO </w:t>
      </w:r>
    </w:p>
    <w:p w:rsidR="00650588" w:rsidRDefault="00650588">
      <w:pPr>
        <w:jc w:val="both"/>
        <w:rPr>
          <w:rFonts w:ascii="Arial" w:eastAsia="Arial" w:hAnsi="Arial" w:cs="Arial"/>
        </w:rPr>
      </w:pPr>
    </w:p>
    <w:p w:rsidR="00650588" w:rsidRDefault="004D11EC">
      <w:pPr>
        <w:jc w:val="both"/>
        <w:rPr>
          <w:rFonts w:ascii="Arial" w:eastAsia="Arial" w:hAnsi="Arial" w:cs="Arial"/>
          <w:color w:val="000000"/>
        </w:rPr>
      </w:pPr>
      <w:r>
        <w:rPr>
          <w:rFonts w:ascii="Arial" w:eastAsia="Arial" w:hAnsi="Arial" w:cs="Arial"/>
          <w:color w:val="000000"/>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highlight w:val="white"/>
        </w:rPr>
      </w:pPr>
      <w:r>
        <w:rPr>
          <w:rFonts w:ascii="Arial" w:eastAsia="Arial" w:hAnsi="Arial" w:cs="Arial"/>
          <w:color w:val="000000"/>
          <w:highlight w:val="white"/>
        </w:rPr>
        <w:t xml:space="preserve">Para el año 2026 el salario mínimo legal mensual aumentó un 23% quedando en $1.750.905. </w:t>
      </w:r>
      <w:proofErr w:type="gramStart"/>
      <w:r>
        <w:rPr>
          <w:rFonts w:ascii="Arial" w:eastAsia="Arial" w:hAnsi="Arial" w:cs="Arial"/>
          <w:color w:val="000000"/>
          <w:highlight w:val="white"/>
        </w:rPr>
        <w:t>antes</w:t>
      </w:r>
      <w:proofErr w:type="gramEnd"/>
      <w:r>
        <w:rPr>
          <w:rFonts w:ascii="Arial" w:eastAsia="Arial" w:hAnsi="Arial" w:cs="Arial"/>
          <w:color w:val="000000"/>
          <w:highlight w:val="white"/>
        </w:rPr>
        <w:t xml:space="preserve"> del auxilio de transporte. </w:t>
      </w:r>
    </w:p>
    <w:p w:rsidR="00650588" w:rsidRDefault="00650588">
      <w:pPr>
        <w:jc w:val="both"/>
        <w:rPr>
          <w:rFonts w:ascii="Arial" w:eastAsia="Arial" w:hAnsi="Arial" w:cs="Arial"/>
          <w:color w:val="000000"/>
        </w:rPr>
      </w:pPr>
    </w:p>
    <w:p w:rsidR="00650588" w:rsidRDefault="004D11EC">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Ind w:w="-7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650588">
        <w:trPr>
          <w:trHeight w:val="315"/>
        </w:trPr>
        <w:tc>
          <w:tcPr>
            <w:tcW w:w="960" w:type="dxa"/>
            <w:tcBorders>
              <w:top w:val="single" w:sz="8" w:space="0" w:color="000000"/>
              <w:left w:val="single" w:sz="8" w:space="0" w:color="000000"/>
              <w:bottom w:val="nil"/>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 </w:t>
            </w:r>
          </w:p>
        </w:tc>
        <w:tc>
          <w:tcPr>
            <w:tcW w:w="9520" w:type="dxa"/>
            <w:gridSpan w:val="11"/>
            <w:tcBorders>
              <w:top w:val="single" w:sz="8" w:space="0" w:color="000000"/>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650588">
        <w:trPr>
          <w:trHeight w:val="315"/>
        </w:trPr>
        <w:tc>
          <w:tcPr>
            <w:tcW w:w="960" w:type="dxa"/>
            <w:tcBorders>
              <w:top w:val="nil"/>
              <w:left w:val="single" w:sz="8" w:space="0" w:color="000000"/>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650588">
        <w:trPr>
          <w:trHeight w:val="315"/>
        </w:trPr>
        <w:tc>
          <w:tcPr>
            <w:tcW w:w="960" w:type="dxa"/>
            <w:tcBorders>
              <w:top w:val="nil"/>
              <w:left w:val="single" w:sz="8" w:space="0" w:color="000000"/>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650588">
        <w:trPr>
          <w:trHeight w:val="375"/>
        </w:trPr>
        <w:tc>
          <w:tcPr>
            <w:tcW w:w="960" w:type="dxa"/>
            <w:tcBorders>
              <w:top w:val="nil"/>
              <w:left w:val="single" w:sz="8" w:space="0" w:color="000000"/>
              <w:bottom w:val="single" w:sz="8" w:space="0" w:color="000000"/>
              <w:right w:val="single" w:sz="8" w:space="0" w:color="000000"/>
            </w:tcBorders>
            <w:vAlign w:val="center"/>
          </w:tcPr>
          <w:p w:rsidR="00650588" w:rsidRDefault="004D11EC">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rsidR="00650588" w:rsidRDefault="004D11EC">
            <w:pPr>
              <w:jc w:val="center"/>
              <w:rPr>
                <w:rFonts w:ascii="Arial" w:eastAsia="Arial" w:hAnsi="Arial" w:cs="Arial"/>
                <w:color w:val="000000"/>
                <w:sz w:val="14"/>
                <w:szCs w:val="14"/>
              </w:rPr>
            </w:pPr>
            <w:r>
              <w:rPr>
                <w:rFonts w:ascii="Arial" w:eastAsia="Arial" w:hAnsi="Arial" w:cs="Arial"/>
                <w:color w:val="000000"/>
                <w:sz w:val="14"/>
                <w:szCs w:val="14"/>
              </w:rPr>
              <w:t>23%</w:t>
            </w:r>
          </w:p>
        </w:tc>
      </w:tr>
    </w:tbl>
    <w:p w:rsidR="00650588" w:rsidRDefault="004D11EC">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rsidR="00650588" w:rsidRDefault="00650588">
      <w:pPr>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Para determinar el valor estimado del contrato de conformidad con las actividades encaminadas al cumplimiento del mismo, se ha tomado como base y referencia los valores promedios de contrataciones anteriores</w:t>
      </w:r>
      <w:r>
        <w:rPr>
          <w:rFonts w:ascii="Arial" w:eastAsia="Arial" w:hAnsi="Arial" w:cs="Arial"/>
        </w:rPr>
        <w:t xml:space="preserve"> y especialmente</w:t>
      </w:r>
      <w:r>
        <w:rPr>
          <w:rFonts w:ascii="Arial" w:eastAsia="Arial" w:hAnsi="Arial" w:cs="Arial"/>
          <w:color w:val="000000"/>
        </w:rPr>
        <w:t xml:space="preserve"> la Circular 4135.010.22.2.1031.000837 </w:t>
      </w:r>
      <w:r>
        <w:rPr>
          <w:rFonts w:ascii="Arial" w:eastAsia="Arial" w:hAnsi="Arial" w:cs="Arial"/>
        </w:rPr>
        <w:t>del 21 de noviembre de 2025, por l</w:t>
      </w:r>
      <w:r>
        <w:rPr>
          <w:rFonts w:ascii="Arial" w:eastAsia="Arial" w:hAnsi="Arial" w:cs="Arial"/>
          <w:color w:val="000000"/>
        </w:rPr>
        <w:t xml:space="preserve">a cual se </w:t>
      </w:r>
      <w:r>
        <w:rPr>
          <w:rFonts w:ascii="Arial" w:eastAsia="Arial" w:hAnsi="Arial" w:cs="Arial"/>
        </w:rPr>
        <w:t xml:space="preserve">estableció </w:t>
      </w:r>
      <w:r>
        <w:rPr>
          <w:rFonts w:ascii="Arial" w:eastAsia="Arial" w:hAnsi="Arial" w:cs="Arial"/>
          <w:color w:val="000000"/>
        </w:rPr>
        <w:t>la tabla de</w:t>
      </w:r>
      <w:r>
        <w:rPr>
          <w:rFonts w:ascii="Arial" w:eastAsia="Arial" w:hAnsi="Arial" w:cs="Arial"/>
        </w:rPr>
        <w:t xml:space="preserve"> honorarios a </w:t>
      </w:r>
      <w:r>
        <w:rPr>
          <w:rFonts w:ascii="Arial" w:eastAsia="Arial" w:hAnsi="Arial" w:cs="Arial"/>
          <w:color w:val="000000"/>
        </w:rPr>
        <w:t xml:space="preserve">aplicar en el año 2026 para los contratos de prestación de </w:t>
      </w:r>
      <w:r>
        <w:rPr>
          <w:rFonts w:ascii="Arial" w:eastAsia="Arial" w:hAnsi="Arial" w:cs="Arial"/>
          <w:color w:val="000000"/>
        </w:rPr>
        <w:lastRenderedPageBreak/>
        <w:t xml:space="preserve">servicios profesionales y/o de apoyo a la gestión a celebrar con personas naturales </w:t>
      </w:r>
      <w:r>
        <w:rPr>
          <w:rFonts w:ascii="Arial" w:eastAsia="Arial" w:hAnsi="Arial" w:cs="Arial"/>
        </w:rPr>
        <w:t xml:space="preserve">y el Distrito Especial, la cual fue </w:t>
      </w:r>
      <w:r>
        <w:rPr>
          <w:rFonts w:ascii="Arial" w:eastAsia="Arial" w:hAnsi="Arial" w:cs="Arial"/>
          <w:color w:val="000000"/>
        </w:rPr>
        <w:t xml:space="preserve">emitida por el Comité de Contratación del Distrito </w:t>
      </w:r>
      <w:r>
        <w:rPr>
          <w:rFonts w:ascii="Arial" w:eastAsia="Arial" w:hAnsi="Arial" w:cs="Arial"/>
        </w:rPr>
        <w:t xml:space="preserve">Especial. </w:t>
      </w:r>
      <w:r>
        <w:rPr>
          <w:rFonts w:ascii="Arial" w:eastAsia="Arial" w:hAnsi="Arial" w:cs="Arial"/>
          <w:color w:val="000000"/>
        </w:rPr>
        <w:t xml:space="preserve"> A</w:t>
      </w:r>
      <w:r>
        <w:rPr>
          <w:rFonts w:ascii="Arial" w:eastAsia="Arial" w:hAnsi="Arial" w:cs="Arial"/>
        </w:rPr>
        <w:t>sí mismo, se tuvo en cuenta</w:t>
      </w:r>
      <w:r>
        <w:rPr>
          <w:rFonts w:ascii="Arial" w:eastAsia="Arial" w:hAnsi="Arial" w:cs="Arial"/>
          <w:color w:val="000000"/>
        </w:rPr>
        <w:t xml:space="preserve">, el plazo de ejecución, la idoneidad y la experiencia con la que debe contar el futuro contratista que se requiere para cubrir la necesidad actual del Ente </w:t>
      </w:r>
      <w:r>
        <w:rPr>
          <w:rFonts w:ascii="Arial" w:eastAsia="Arial" w:hAnsi="Arial" w:cs="Arial"/>
        </w:rPr>
        <w:t>Territorial</w:t>
      </w:r>
      <w:r>
        <w:rPr>
          <w:rFonts w:ascii="Arial" w:eastAsia="Arial" w:hAnsi="Arial" w:cs="Arial"/>
          <w:color w:val="000000"/>
        </w:rPr>
        <w:t>.</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rsidR="00650588" w:rsidRDefault="00650588">
      <w:pPr>
        <w:pBdr>
          <w:top w:val="nil"/>
          <w:left w:val="nil"/>
          <w:bottom w:val="nil"/>
          <w:right w:val="nil"/>
          <w:between w:val="nil"/>
        </w:pBdr>
        <w:ind w:left="708" w:hanging="708"/>
        <w:rPr>
          <w:rFonts w:ascii="Arial" w:eastAsia="Arial" w:hAnsi="Arial" w:cs="Arial"/>
          <w:color w:val="000000"/>
        </w:rPr>
      </w:pPr>
    </w:p>
    <w:p w:rsidR="00650588" w:rsidRDefault="004D11EC">
      <w:pPr>
        <w:jc w:val="both"/>
        <w:rPr>
          <w:rFonts w:ascii="Arial" w:eastAsia="Arial" w:hAnsi="Arial" w:cs="Arial"/>
        </w:rPr>
      </w:pPr>
      <w:r>
        <w:rPr>
          <w:rFonts w:ascii="Arial" w:eastAsia="Arial" w:hAnsi="Arial" w:cs="Arial"/>
        </w:rPr>
        <w:t xml:space="preserve">ANÁLISIS DE LA OFERTA </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rPr>
        <w:t>etc</w:t>
      </w:r>
      <w:proofErr w:type="spellEnd"/>
      <w:r>
        <w:rPr>
          <w:rFonts w:ascii="Arial" w:eastAsia="Arial" w:hAnsi="Arial" w:cs="Arial"/>
        </w:rPr>
        <w:t>, que apoyan el funcionamiento de las entidades públicas. El perfil del posible contratista se define por el conocimiento previo, la formación académica y la experiencia relacionada directamente con el objeto de la presente contratación.</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Los servicios profesionales y de apoyo a la gestión son un elemento esencial para el funcionamiento de las empresas y organizaciones, tanto de orden privado, como público. Durante años, estos servicios han sido un requerimiento primordial para el </w:t>
      </w:r>
      <w:r>
        <w:rPr>
          <w:rFonts w:ascii="Arial" w:eastAsia="Arial" w:hAnsi="Arial" w:cs="Arial"/>
        </w:rPr>
        <w:lastRenderedPageBreak/>
        <w:t>desarrollo de actividades fundamentales en el mejoramiento y crecimiento económico, organizacional y operativo de las organizaciones públicas y privadas.</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A continuación, se adjunta la tabla de valores de la circular en mención:</w:t>
      </w:r>
    </w:p>
    <w:p w:rsidR="00650588" w:rsidRDefault="00650588">
      <w:pPr>
        <w:jc w:val="both"/>
        <w:rPr>
          <w:rFonts w:ascii="Arial" w:eastAsia="Arial" w:hAnsi="Arial" w:cs="Arial"/>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650588">
        <w:trPr>
          <w:trHeight w:val="287"/>
        </w:trPr>
        <w:tc>
          <w:tcPr>
            <w:tcW w:w="9781" w:type="dxa"/>
            <w:gridSpan w:val="5"/>
          </w:tcPr>
          <w:p w:rsidR="00650588" w:rsidRDefault="004D11EC">
            <w:pPr>
              <w:pBdr>
                <w:top w:val="nil"/>
                <w:left w:val="nil"/>
                <w:bottom w:val="nil"/>
                <w:right w:val="nil"/>
                <w:between w:val="nil"/>
              </w:pBdr>
              <w:spacing w:before="57" w:line="211" w:lineRule="auto"/>
              <w:ind w:left="6"/>
              <w:jc w:val="center"/>
              <w:rPr>
                <w:rFonts w:ascii="Arial" w:eastAsia="Arial" w:hAnsi="Arial" w:cs="Arial"/>
                <w:b/>
                <w:bCs/>
                <w:color w:val="000000"/>
                <w:sz w:val="20"/>
                <w:szCs w:val="20"/>
              </w:rPr>
            </w:pPr>
            <w:r>
              <w:rPr>
                <w:rFonts w:ascii="Arial" w:eastAsia="Arial" w:hAnsi="Arial" w:cs="Arial"/>
                <w:b/>
                <w:bCs/>
                <w:color w:val="000000"/>
                <w:sz w:val="20"/>
                <w:szCs w:val="20"/>
              </w:rPr>
              <w:t>TABLA DE HONORARIOS 2026</w:t>
            </w:r>
            <w:r>
              <w:rPr>
                <w:rFonts w:ascii="Arial" w:eastAsia="Arial" w:hAnsi="Arial" w:cs="Arial"/>
                <w:b/>
                <w:bCs/>
                <w:color w:val="000000"/>
                <w:sz w:val="20"/>
                <w:szCs w:val="20"/>
                <w:vertAlign w:val="superscript"/>
              </w:rPr>
              <w:footnoteReference w:id="1"/>
            </w:r>
          </w:p>
        </w:tc>
      </w:tr>
      <w:tr w:rsidR="00650588">
        <w:trPr>
          <w:trHeight w:val="287"/>
        </w:trPr>
        <w:tc>
          <w:tcPr>
            <w:tcW w:w="1701" w:type="dxa"/>
          </w:tcPr>
          <w:p w:rsidR="00650588" w:rsidRDefault="004D11EC">
            <w:pPr>
              <w:pBdr>
                <w:top w:val="nil"/>
                <w:left w:val="nil"/>
                <w:bottom w:val="nil"/>
                <w:right w:val="nil"/>
                <w:between w:val="nil"/>
              </w:pBdr>
              <w:spacing w:before="57" w:line="211" w:lineRule="auto"/>
              <w:ind w:left="9"/>
              <w:jc w:val="center"/>
              <w:rPr>
                <w:rFonts w:ascii="Arial" w:eastAsia="Arial" w:hAnsi="Arial" w:cs="Arial"/>
                <w:b/>
                <w:bCs/>
                <w:color w:val="000000"/>
                <w:sz w:val="20"/>
                <w:szCs w:val="20"/>
              </w:rPr>
            </w:pPr>
            <w:r>
              <w:rPr>
                <w:rFonts w:ascii="Arial" w:eastAsia="Arial" w:hAnsi="Arial" w:cs="Arial"/>
                <w:b/>
                <w:bCs/>
                <w:sz w:val="20"/>
                <w:szCs w:val="20"/>
              </w:rPr>
              <w:t>CATEGORÍA</w:t>
            </w:r>
          </w:p>
        </w:tc>
        <w:tc>
          <w:tcPr>
            <w:tcW w:w="851" w:type="dxa"/>
          </w:tcPr>
          <w:p w:rsidR="00650588" w:rsidRDefault="004D11EC">
            <w:pPr>
              <w:pBdr>
                <w:top w:val="nil"/>
                <w:left w:val="nil"/>
                <w:bottom w:val="nil"/>
                <w:right w:val="nil"/>
                <w:between w:val="nil"/>
              </w:pBdr>
              <w:spacing w:before="57" w:line="211" w:lineRule="auto"/>
              <w:ind w:left="11" w:right="2"/>
              <w:jc w:val="center"/>
              <w:rPr>
                <w:rFonts w:ascii="Arial" w:eastAsia="Arial" w:hAnsi="Arial" w:cs="Arial"/>
                <w:b/>
                <w:bCs/>
                <w:color w:val="000000"/>
                <w:sz w:val="20"/>
                <w:szCs w:val="20"/>
              </w:rPr>
            </w:pPr>
            <w:r>
              <w:rPr>
                <w:rFonts w:ascii="Arial" w:eastAsia="Arial" w:hAnsi="Arial" w:cs="Arial"/>
                <w:b/>
                <w:bCs/>
                <w:color w:val="000000"/>
                <w:sz w:val="20"/>
                <w:szCs w:val="20"/>
              </w:rPr>
              <w:t>NIVEL</w:t>
            </w:r>
          </w:p>
        </w:tc>
        <w:tc>
          <w:tcPr>
            <w:tcW w:w="2835" w:type="dxa"/>
          </w:tcPr>
          <w:p w:rsidR="00650588" w:rsidRDefault="004D11EC">
            <w:pPr>
              <w:pBdr>
                <w:top w:val="nil"/>
                <w:left w:val="nil"/>
                <w:bottom w:val="nil"/>
                <w:right w:val="nil"/>
                <w:between w:val="nil"/>
              </w:pBdr>
              <w:spacing w:before="57" w:line="211" w:lineRule="auto"/>
              <w:ind w:left="69"/>
              <w:jc w:val="center"/>
              <w:rPr>
                <w:rFonts w:ascii="Arial" w:eastAsia="Arial" w:hAnsi="Arial" w:cs="Arial"/>
                <w:b/>
                <w:bCs/>
                <w:color w:val="000000"/>
                <w:sz w:val="20"/>
                <w:szCs w:val="20"/>
              </w:rPr>
            </w:pPr>
            <w:r>
              <w:rPr>
                <w:rFonts w:ascii="Arial" w:eastAsia="Arial" w:hAnsi="Arial" w:cs="Arial"/>
                <w:b/>
                <w:bCs/>
                <w:color w:val="000000"/>
                <w:sz w:val="20"/>
                <w:szCs w:val="20"/>
              </w:rPr>
              <w:t>FORMACIÓN ACADÉMICA</w:t>
            </w:r>
          </w:p>
        </w:tc>
        <w:tc>
          <w:tcPr>
            <w:tcW w:w="2337" w:type="dxa"/>
          </w:tcPr>
          <w:p w:rsidR="00650588" w:rsidRDefault="004D11EC">
            <w:pPr>
              <w:pBdr>
                <w:top w:val="nil"/>
                <w:left w:val="nil"/>
                <w:bottom w:val="nil"/>
                <w:right w:val="nil"/>
                <w:between w:val="nil"/>
              </w:pBdr>
              <w:spacing w:before="57" w:line="211" w:lineRule="auto"/>
              <w:ind w:left="215"/>
              <w:jc w:val="center"/>
              <w:rPr>
                <w:rFonts w:ascii="Arial" w:eastAsia="Arial" w:hAnsi="Arial" w:cs="Arial"/>
                <w:b/>
                <w:bCs/>
                <w:color w:val="000000"/>
                <w:sz w:val="20"/>
                <w:szCs w:val="20"/>
              </w:rPr>
            </w:pPr>
            <w:r>
              <w:rPr>
                <w:rFonts w:ascii="Arial" w:eastAsia="Arial" w:hAnsi="Arial" w:cs="Arial"/>
                <w:b/>
                <w:bCs/>
                <w:color w:val="000000"/>
                <w:sz w:val="20"/>
                <w:szCs w:val="20"/>
              </w:rPr>
              <w:t>EXPERIENCIA</w:t>
            </w:r>
          </w:p>
        </w:tc>
        <w:tc>
          <w:tcPr>
            <w:tcW w:w="2057" w:type="dxa"/>
          </w:tcPr>
          <w:p w:rsidR="00650588" w:rsidRDefault="004D11EC">
            <w:pPr>
              <w:pBdr>
                <w:top w:val="nil"/>
                <w:left w:val="nil"/>
                <w:bottom w:val="nil"/>
                <w:right w:val="nil"/>
                <w:between w:val="nil"/>
              </w:pBdr>
              <w:spacing w:before="57" w:line="211" w:lineRule="auto"/>
              <w:ind w:left="4"/>
              <w:jc w:val="center"/>
              <w:rPr>
                <w:rFonts w:ascii="Arial" w:eastAsia="Arial" w:hAnsi="Arial" w:cs="Arial"/>
                <w:b/>
                <w:bCs/>
                <w:color w:val="000000"/>
                <w:sz w:val="20"/>
                <w:szCs w:val="20"/>
              </w:rPr>
            </w:pPr>
            <w:r>
              <w:rPr>
                <w:rFonts w:ascii="Arial" w:eastAsia="Arial" w:hAnsi="Arial" w:cs="Arial"/>
                <w:b/>
                <w:bCs/>
                <w:color w:val="000000"/>
                <w:sz w:val="20"/>
                <w:szCs w:val="20"/>
              </w:rPr>
              <w:t>HONORARIOS AÑO 2026</w:t>
            </w:r>
          </w:p>
        </w:tc>
      </w:tr>
      <w:tr w:rsidR="00650588">
        <w:trPr>
          <w:trHeight w:val="1341"/>
        </w:trPr>
        <w:tc>
          <w:tcPr>
            <w:tcW w:w="1701" w:type="dxa"/>
            <w:vMerge w:val="restart"/>
          </w:tcPr>
          <w:p w:rsidR="00650588" w:rsidRDefault="00650588">
            <w:pPr>
              <w:pBdr>
                <w:top w:val="nil"/>
                <w:left w:val="nil"/>
                <w:bottom w:val="nil"/>
                <w:right w:val="nil"/>
                <w:between w:val="nil"/>
              </w:pBdr>
              <w:spacing w:before="124"/>
              <w:rPr>
                <w:rFonts w:ascii="Arial" w:eastAsia="Arial" w:hAnsi="Arial" w:cs="Arial"/>
                <w:sz w:val="20"/>
                <w:szCs w:val="20"/>
              </w:rPr>
            </w:pPr>
          </w:p>
          <w:p w:rsidR="00650588" w:rsidRDefault="004D11EC">
            <w:pPr>
              <w:pBdr>
                <w:top w:val="nil"/>
                <w:left w:val="nil"/>
                <w:bottom w:val="nil"/>
                <w:right w:val="nil"/>
                <w:between w:val="nil"/>
              </w:pBdr>
              <w:spacing w:before="1"/>
              <w:ind w:left="69" w:firstLine="88"/>
              <w:jc w:val="center"/>
              <w:rPr>
                <w:rFonts w:ascii="Arial" w:eastAsia="Arial" w:hAnsi="Arial" w:cs="Arial"/>
                <w:color w:val="000000"/>
                <w:sz w:val="20"/>
                <w:szCs w:val="20"/>
              </w:rPr>
            </w:pPr>
            <w:r>
              <w:rPr>
                <w:rFonts w:ascii="Arial" w:eastAsia="Arial" w:hAnsi="Arial" w:cs="Arial"/>
                <w:color w:val="000000"/>
                <w:sz w:val="20"/>
                <w:szCs w:val="20"/>
              </w:rPr>
              <w:t xml:space="preserve">PROFESIONAL CON </w:t>
            </w:r>
            <w:r>
              <w:rPr>
                <w:rFonts w:ascii="Arial" w:eastAsia="Arial" w:hAnsi="Arial" w:cs="Arial"/>
                <w:sz w:val="20"/>
                <w:szCs w:val="20"/>
              </w:rPr>
              <w:t>POSTGRADO</w:t>
            </w:r>
          </w:p>
        </w:tc>
        <w:tc>
          <w:tcPr>
            <w:tcW w:w="851" w:type="dxa"/>
          </w:tcPr>
          <w:p w:rsidR="00650588" w:rsidRDefault="00650588">
            <w:pPr>
              <w:pBdr>
                <w:top w:val="nil"/>
                <w:left w:val="nil"/>
                <w:bottom w:val="nil"/>
                <w:right w:val="nil"/>
                <w:between w:val="nil"/>
              </w:pBdr>
              <w:rPr>
                <w:rFonts w:ascii="Arial" w:eastAsia="Arial" w:hAnsi="Arial" w:cs="Arial"/>
                <w:color w:val="000000"/>
                <w:sz w:val="20"/>
                <w:szCs w:val="20"/>
              </w:rPr>
            </w:pPr>
          </w:p>
          <w:p w:rsidR="00650588" w:rsidRDefault="00650588">
            <w:pPr>
              <w:pBdr>
                <w:top w:val="nil"/>
                <w:left w:val="nil"/>
                <w:bottom w:val="nil"/>
                <w:right w:val="nil"/>
                <w:between w:val="nil"/>
              </w:pBdr>
              <w:spacing w:before="93"/>
              <w:rPr>
                <w:rFonts w:ascii="Arial" w:eastAsia="Arial" w:hAnsi="Arial" w:cs="Arial"/>
                <w:color w:val="000000"/>
                <w:sz w:val="20"/>
                <w:szCs w:val="20"/>
              </w:rPr>
            </w:pPr>
          </w:p>
          <w:p w:rsidR="00650588" w:rsidRDefault="004D11EC">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6</w:t>
            </w:r>
          </w:p>
        </w:tc>
        <w:tc>
          <w:tcPr>
            <w:tcW w:w="2835" w:type="dxa"/>
          </w:tcPr>
          <w:p w:rsidR="00650588" w:rsidRDefault="00650588">
            <w:pPr>
              <w:pBdr>
                <w:top w:val="nil"/>
                <w:left w:val="nil"/>
                <w:bottom w:val="nil"/>
                <w:right w:val="nil"/>
                <w:between w:val="nil"/>
              </w:pBdr>
              <w:spacing w:before="211"/>
              <w:rPr>
                <w:rFonts w:ascii="Arial" w:eastAsia="Arial" w:hAnsi="Arial" w:cs="Arial"/>
                <w:color w:val="000000"/>
                <w:sz w:val="20"/>
                <w:szCs w:val="20"/>
              </w:rPr>
            </w:pPr>
          </w:p>
          <w:p w:rsidR="00650588" w:rsidRDefault="004D11EC">
            <w:pPr>
              <w:pBdr>
                <w:top w:val="nil"/>
                <w:left w:val="nil"/>
                <w:bottom w:val="nil"/>
                <w:right w:val="nil"/>
                <w:between w:val="nil"/>
              </w:pBdr>
              <w:ind w:left="69"/>
              <w:rPr>
                <w:rFonts w:ascii="Arial" w:eastAsia="Arial" w:hAnsi="Arial" w:cs="Arial"/>
                <w:color w:val="000000"/>
                <w:sz w:val="20"/>
                <w:szCs w:val="20"/>
              </w:rPr>
            </w:pPr>
            <w:r>
              <w:rPr>
                <w:rFonts w:ascii="Arial" w:eastAsia="Arial" w:hAnsi="Arial" w:cs="Arial"/>
                <w:color w:val="000000"/>
                <w:sz w:val="20"/>
                <w:szCs w:val="20"/>
              </w:rPr>
              <w:t>Título profesional y título de postgrado</w:t>
            </w:r>
          </w:p>
        </w:tc>
        <w:tc>
          <w:tcPr>
            <w:tcW w:w="2337" w:type="dxa"/>
          </w:tcPr>
          <w:p w:rsidR="00650588" w:rsidRDefault="00650588">
            <w:pPr>
              <w:pBdr>
                <w:top w:val="nil"/>
                <w:left w:val="nil"/>
                <w:bottom w:val="nil"/>
                <w:right w:val="nil"/>
                <w:between w:val="nil"/>
              </w:pBdr>
              <w:spacing w:before="95"/>
              <w:ind w:left="135"/>
              <w:jc w:val="center"/>
              <w:rPr>
                <w:rFonts w:ascii="Arial" w:eastAsia="Arial" w:hAnsi="Arial" w:cs="Arial"/>
                <w:color w:val="000000"/>
                <w:sz w:val="20"/>
                <w:szCs w:val="20"/>
              </w:rPr>
            </w:pPr>
          </w:p>
          <w:p w:rsidR="00650588" w:rsidRDefault="004D11EC">
            <w:pPr>
              <w:pBdr>
                <w:top w:val="nil"/>
                <w:left w:val="nil"/>
                <w:bottom w:val="nil"/>
                <w:right w:val="nil"/>
                <w:between w:val="nil"/>
              </w:pBdr>
              <w:spacing w:before="1"/>
              <w:ind w:left="135" w:right="115"/>
              <w:jc w:val="center"/>
              <w:rPr>
                <w:rFonts w:ascii="Arial" w:eastAsia="Arial" w:hAnsi="Arial" w:cs="Arial"/>
                <w:color w:val="000000"/>
                <w:sz w:val="20"/>
                <w:szCs w:val="20"/>
              </w:rPr>
            </w:pPr>
            <w:r>
              <w:rPr>
                <w:rFonts w:ascii="Arial" w:eastAsia="Arial" w:hAnsi="Arial" w:cs="Arial"/>
                <w:color w:val="000000"/>
                <w:sz w:val="20"/>
                <w:szCs w:val="20"/>
              </w:rPr>
              <w:t>108 meses de experiencia profesional relacionada</w:t>
            </w:r>
          </w:p>
        </w:tc>
        <w:tc>
          <w:tcPr>
            <w:tcW w:w="2057" w:type="dxa"/>
          </w:tcPr>
          <w:p w:rsidR="00650588" w:rsidRDefault="00650588">
            <w:pPr>
              <w:pBdr>
                <w:top w:val="nil"/>
                <w:left w:val="nil"/>
                <w:bottom w:val="nil"/>
                <w:right w:val="nil"/>
                <w:between w:val="nil"/>
              </w:pBdr>
              <w:rPr>
                <w:rFonts w:ascii="Arial" w:eastAsia="Arial" w:hAnsi="Arial" w:cs="Arial"/>
                <w:color w:val="000000"/>
                <w:sz w:val="20"/>
                <w:szCs w:val="20"/>
              </w:rPr>
            </w:pPr>
          </w:p>
          <w:p w:rsidR="00650588" w:rsidRDefault="00650588">
            <w:pPr>
              <w:pBdr>
                <w:top w:val="nil"/>
                <w:left w:val="nil"/>
                <w:bottom w:val="nil"/>
                <w:right w:val="nil"/>
                <w:between w:val="nil"/>
              </w:pBdr>
              <w:spacing w:before="93"/>
              <w:rPr>
                <w:rFonts w:ascii="Arial" w:eastAsia="Arial" w:hAnsi="Arial" w:cs="Arial"/>
                <w:color w:val="000000"/>
                <w:sz w:val="20"/>
                <w:szCs w:val="20"/>
              </w:rPr>
            </w:pPr>
          </w:p>
          <w:p w:rsidR="00650588" w:rsidRDefault="004D11EC">
            <w:pPr>
              <w:pBdr>
                <w:top w:val="nil"/>
                <w:left w:val="nil"/>
                <w:bottom w:val="nil"/>
                <w:right w:val="nil"/>
                <w:between w:val="nil"/>
              </w:pBdr>
              <w:tabs>
                <w:tab w:val="left" w:pos="989"/>
              </w:tabs>
              <w:spacing w:before="1"/>
              <w:ind w:left="46"/>
              <w:jc w:val="center"/>
              <w:rPr>
                <w:rFonts w:ascii="Arial" w:eastAsia="Arial" w:hAnsi="Arial" w:cs="Arial"/>
                <w:color w:val="000000"/>
                <w:sz w:val="20"/>
                <w:szCs w:val="20"/>
              </w:rPr>
            </w:pPr>
            <w:r>
              <w:rPr>
                <w:rFonts w:ascii="Arial" w:eastAsia="Arial" w:hAnsi="Arial" w:cs="Arial"/>
                <w:color w:val="000000"/>
                <w:sz w:val="20"/>
                <w:szCs w:val="20"/>
              </w:rPr>
              <w:t>$12.368.000</w:t>
            </w:r>
          </w:p>
        </w:tc>
      </w:tr>
      <w:tr w:rsidR="00650588">
        <w:trPr>
          <w:trHeight w:val="1108"/>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208"/>
              <w:rPr>
                <w:rFonts w:ascii="Arial" w:eastAsia="Arial" w:hAnsi="Arial" w:cs="Arial"/>
                <w:color w:val="000000"/>
                <w:sz w:val="20"/>
                <w:szCs w:val="20"/>
              </w:rPr>
            </w:pPr>
          </w:p>
          <w:p w:rsidR="00650588" w:rsidRDefault="004D11EC">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5</w:t>
            </w:r>
          </w:p>
        </w:tc>
        <w:tc>
          <w:tcPr>
            <w:tcW w:w="2835" w:type="dxa"/>
          </w:tcPr>
          <w:p w:rsidR="00650588" w:rsidRDefault="00650588">
            <w:pPr>
              <w:pBdr>
                <w:top w:val="nil"/>
                <w:left w:val="nil"/>
                <w:bottom w:val="nil"/>
                <w:right w:val="nil"/>
                <w:between w:val="nil"/>
              </w:pBdr>
              <w:spacing w:before="93"/>
              <w:rPr>
                <w:rFonts w:ascii="Arial" w:eastAsia="Arial" w:hAnsi="Arial" w:cs="Arial"/>
                <w:color w:val="000000"/>
                <w:sz w:val="20"/>
                <w:szCs w:val="20"/>
              </w:rPr>
            </w:pPr>
          </w:p>
          <w:p w:rsidR="00650588" w:rsidRDefault="004D11EC">
            <w:pPr>
              <w:pBdr>
                <w:top w:val="nil"/>
                <w:left w:val="nil"/>
                <w:bottom w:val="nil"/>
                <w:right w:val="nil"/>
                <w:between w:val="nil"/>
              </w:pBdr>
              <w:ind w:left="69"/>
              <w:rPr>
                <w:rFonts w:ascii="Arial" w:eastAsia="Arial" w:hAnsi="Arial" w:cs="Arial"/>
                <w:color w:val="000000"/>
                <w:sz w:val="20"/>
                <w:szCs w:val="20"/>
              </w:rPr>
            </w:pPr>
            <w:r>
              <w:rPr>
                <w:rFonts w:ascii="Arial" w:eastAsia="Arial" w:hAnsi="Arial" w:cs="Arial"/>
                <w:color w:val="000000"/>
                <w:sz w:val="20"/>
                <w:szCs w:val="20"/>
              </w:rPr>
              <w:t>Título profesional y título de postgrado</w:t>
            </w:r>
          </w:p>
        </w:tc>
        <w:tc>
          <w:tcPr>
            <w:tcW w:w="2337" w:type="dxa"/>
          </w:tcPr>
          <w:p w:rsidR="00650588" w:rsidRDefault="004D11EC">
            <w:pPr>
              <w:pBdr>
                <w:top w:val="nil"/>
                <w:left w:val="nil"/>
                <w:bottom w:val="nil"/>
                <w:right w:val="nil"/>
                <w:between w:val="nil"/>
              </w:pBdr>
              <w:spacing w:before="208"/>
              <w:ind w:left="135" w:hanging="63"/>
              <w:jc w:val="center"/>
              <w:rPr>
                <w:rFonts w:ascii="Arial" w:eastAsia="Arial" w:hAnsi="Arial" w:cs="Arial"/>
                <w:color w:val="000000"/>
                <w:sz w:val="20"/>
                <w:szCs w:val="20"/>
              </w:rPr>
            </w:pPr>
            <w:r>
              <w:rPr>
                <w:rFonts w:ascii="Arial" w:eastAsia="Arial" w:hAnsi="Arial" w:cs="Arial"/>
                <w:color w:val="000000"/>
                <w:sz w:val="20"/>
                <w:szCs w:val="20"/>
              </w:rPr>
              <w:t>90 meses de experiencia profesional relacionada</w:t>
            </w:r>
          </w:p>
        </w:tc>
        <w:tc>
          <w:tcPr>
            <w:tcW w:w="2057" w:type="dxa"/>
          </w:tcPr>
          <w:p w:rsidR="00650588" w:rsidRDefault="00650588">
            <w:pPr>
              <w:pBdr>
                <w:top w:val="nil"/>
                <w:left w:val="nil"/>
                <w:bottom w:val="nil"/>
                <w:right w:val="nil"/>
                <w:between w:val="nil"/>
              </w:pBdr>
              <w:spacing w:before="208"/>
              <w:rPr>
                <w:rFonts w:ascii="Arial" w:eastAsia="Arial" w:hAnsi="Arial" w:cs="Arial"/>
                <w:color w:val="000000"/>
                <w:sz w:val="20"/>
                <w:szCs w:val="20"/>
              </w:rPr>
            </w:pPr>
          </w:p>
          <w:p w:rsidR="00650588" w:rsidRDefault="004D11EC">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$ 10.374.000</w:t>
            </w:r>
          </w:p>
        </w:tc>
      </w:tr>
      <w:tr w:rsidR="00650588">
        <w:trPr>
          <w:trHeight w:val="1029"/>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170"/>
              <w:rPr>
                <w:rFonts w:ascii="Arial" w:eastAsia="Arial" w:hAnsi="Arial" w:cs="Arial"/>
                <w:color w:val="000000"/>
                <w:sz w:val="20"/>
                <w:szCs w:val="20"/>
              </w:rPr>
            </w:pPr>
          </w:p>
          <w:p w:rsidR="00650588" w:rsidRDefault="004D11EC">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4</w:t>
            </w:r>
          </w:p>
        </w:tc>
        <w:tc>
          <w:tcPr>
            <w:tcW w:w="2835" w:type="dxa"/>
          </w:tcPr>
          <w:p w:rsidR="00650588" w:rsidRDefault="00650588">
            <w:pPr>
              <w:pBdr>
                <w:top w:val="nil"/>
                <w:left w:val="nil"/>
                <w:bottom w:val="nil"/>
                <w:right w:val="nil"/>
                <w:between w:val="nil"/>
              </w:pBdr>
              <w:spacing w:before="55"/>
              <w:rPr>
                <w:rFonts w:ascii="Arial" w:eastAsia="Arial" w:hAnsi="Arial" w:cs="Arial"/>
                <w:color w:val="000000"/>
                <w:sz w:val="20"/>
                <w:szCs w:val="20"/>
              </w:rPr>
            </w:pPr>
          </w:p>
          <w:p w:rsidR="00650588" w:rsidRDefault="004D11EC">
            <w:pPr>
              <w:pBdr>
                <w:top w:val="nil"/>
                <w:left w:val="nil"/>
                <w:bottom w:val="nil"/>
                <w:right w:val="nil"/>
                <w:between w:val="nil"/>
              </w:pBdr>
              <w:ind w:left="69"/>
              <w:rPr>
                <w:rFonts w:ascii="Arial" w:eastAsia="Arial" w:hAnsi="Arial" w:cs="Arial"/>
                <w:color w:val="000000"/>
                <w:sz w:val="20"/>
                <w:szCs w:val="20"/>
              </w:rPr>
            </w:pPr>
            <w:r>
              <w:rPr>
                <w:rFonts w:ascii="Arial" w:eastAsia="Arial" w:hAnsi="Arial" w:cs="Arial"/>
                <w:color w:val="000000"/>
                <w:sz w:val="20"/>
                <w:szCs w:val="20"/>
              </w:rPr>
              <w:t>Título profesional y título de postgrado</w:t>
            </w:r>
          </w:p>
        </w:tc>
        <w:tc>
          <w:tcPr>
            <w:tcW w:w="2337" w:type="dxa"/>
          </w:tcPr>
          <w:p w:rsidR="00650588" w:rsidRDefault="004D11EC">
            <w:pPr>
              <w:pBdr>
                <w:top w:val="nil"/>
                <w:left w:val="nil"/>
                <w:bottom w:val="nil"/>
                <w:right w:val="nil"/>
                <w:between w:val="nil"/>
              </w:pBdr>
              <w:spacing w:before="170"/>
              <w:ind w:left="135" w:hanging="63"/>
              <w:jc w:val="center"/>
              <w:rPr>
                <w:rFonts w:ascii="Arial" w:eastAsia="Arial" w:hAnsi="Arial" w:cs="Arial"/>
                <w:color w:val="000000"/>
                <w:sz w:val="20"/>
                <w:szCs w:val="20"/>
              </w:rPr>
            </w:pPr>
            <w:r>
              <w:rPr>
                <w:rFonts w:ascii="Arial" w:eastAsia="Arial" w:hAnsi="Arial" w:cs="Arial"/>
                <w:color w:val="000000"/>
                <w:sz w:val="20"/>
                <w:szCs w:val="20"/>
              </w:rPr>
              <w:t>72 meses de experiencia profesional</w:t>
            </w:r>
          </w:p>
        </w:tc>
        <w:tc>
          <w:tcPr>
            <w:tcW w:w="2057" w:type="dxa"/>
          </w:tcPr>
          <w:p w:rsidR="00650588" w:rsidRDefault="00650588">
            <w:pPr>
              <w:pBdr>
                <w:top w:val="nil"/>
                <w:left w:val="nil"/>
                <w:bottom w:val="nil"/>
                <w:right w:val="nil"/>
                <w:between w:val="nil"/>
              </w:pBdr>
              <w:spacing w:before="170"/>
              <w:rPr>
                <w:rFonts w:ascii="Arial" w:eastAsia="Arial" w:hAnsi="Arial" w:cs="Arial"/>
                <w:color w:val="000000"/>
                <w:sz w:val="20"/>
                <w:szCs w:val="20"/>
              </w:rPr>
            </w:pPr>
          </w:p>
          <w:p w:rsidR="00650588" w:rsidRDefault="004D11EC">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$8.378.000</w:t>
            </w:r>
          </w:p>
        </w:tc>
      </w:tr>
      <w:tr w:rsidR="00650588">
        <w:trPr>
          <w:trHeight w:val="883"/>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95"/>
              <w:rPr>
                <w:rFonts w:ascii="Arial" w:eastAsia="Arial" w:hAnsi="Arial" w:cs="Arial"/>
                <w:color w:val="000000"/>
                <w:sz w:val="20"/>
                <w:szCs w:val="20"/>
              </w:rPr>
            </w:pPr>
          </w:p>
          <w:p w:rsidR="00650588" w:rsidRDefault="004D11EC">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rsidR="00650588" w:rsidRDefault="004D11EC">
            <w:pPr>
              <w:pBdr>
                <w:top w:val="nil"/>
                <w:left w:val="nil"/>
                <w:bottom w:val="nil"/>
                <w:right w:val="nil"/>
                <w:between w:val="nil"/>
              </w:pBdr>
              <w:spacing w:before="210"/>
              <w:ind w:left="69"/>
              <w:rPr>
                <w:rFonts w:ascii="Arial" w:eastAsia="Arial" w:hAnsi="Arial" w:cs="Arial"/>
                <w:color w:val="000000"/>
                <w:sz w:val="20"/>
                <w:szCs w:val="20"/>
              </w:rPr>
            </w:pPr>
            <w:r>
              <w:rPr>
                <w:rFonts w:ascii="Arial" w:eastAsia="Arial" w:hAnsi="Arial" w:cs="Arial"/>
                <w:color w:val="000000"/>
                <w:sz w:val="20"/>
                <w:szCs w:val="20"/>
              </w:rPr>
              <w:t>Título profesional y título de postgrado</w:t>
            </w:r>
          </w:p>
        </w:tc>
        <w:tc>
          <w:tcPr>
            <w:tcW w:w="2337" w:type="dxa"/>
          </w:tcPr>
          <w:p w:rsidR="00650588" w:rsidRDefault="004D11EC">
            <w:pPr>
              <w:pBdr>
                <w:top w:val="nil"/>
                <w:left w:val="nil"/>
                <w:bottom w:val="nil"/>
                <w:right w:val="nil"/>
                <w:between w:val="nil"/>
              </w:pBdr>
              <w:spacing w:before="95"/>
              <w:ind w:left="135" w:hanging="63"/>
              <w:jc w:val="center"/>
              <w:rPr>
                <w:rFonts w:ascii="Arial" w:eastAsia="Arial" w:hAnsi="Arial" w:cs="Arial"/>
                <w:color w:val="000000"/>
                <w:sz w:val="20"/>
                <w:szCs w:val="20"/>
              </w:rPr>
            </w:pPr>
            <w:r>
              <w:rPr>
                <w:rFonts w:ascii="Arial" w:eastAsia="Arial" w:hAnsi="Arial" w:cs="Arial"/>
                <w:color w:val="000000"/>
                <w:sz w:val="20"/>
                <w:szCs w:val="20"/>
              </w:rPr>
              <w:t>54 meses de experiencia profesional</w:t>
            </w:r>
          </w:p>
        </w:tc>
        <w:tc>
          <w:tcPr>
            <w:tcW w:w="2057" w:type="dxa"/>
          </w:tcPr>
          <w:p w:rsidR="00650588" w:rsidRDefault="00650588">
            <w:pPr>
              <w:pBdr>
                <w:top w:val="nil"/>
                <w:left w:val="nil"/>
                <w:bottom w:val="nil"/>
                <w:right w:val="nil"/>
                <w:between w:val="nil"/>
              </w:pBdr>
              <w:spacing w:before="95"/>
              <w:rPr>
                <w:rFonts w:ascii="Arial" w:eastAsia="Arial" w:hAnsi="Arial" w:cs="Arial"/>
                <w:color w:val="000000"/>
                <w:sz w:val="20"/>
                <w:szCs w:val="20"/>
              </w:rPr>
            </w:pPr>
          </w:p>
          <w:p w:rsidR="00650588" w:rsidRDefault="004D11EC">
            <w:pPr>
              <w:pBdr>
                <w:top w:val="nil"/>
                <w:left w:val="nil"/>
                <w:bottom w:val="nil"/>
                <w:right w:val="nil"/>
                <w:between w:val="nil"/>
              </w:pBdr>
              <w:tabs>
                <w:tab w:val="left" w:pos="1114"/>
              </w:tabs>
              <w:spacing w:before="1"/>
              <w:ind w:left="61"/>
              <w:jc w:val="center"/>
              <w:rPr>
                <w:rFonts w:ascii="Arial" w:eastAsia="Arial" w:hAnsi="Arial" w:cs="Arial"/>
                <w:color w:val="000000"/>
                <w:sz w:val="20"/>
                <w:szCs w:val="20"/>
              </w:rPr>
            </w:pPr>
            <w:r>
              <w:rPr>
                <w:rFonts w:ascii="Arial" w:eastAsia="Arial" w:hAnsi="Arial" w:cs="Arial"/>
                <w:color w:val="000000"/>
                <w:sz w:val="20"/>
                <w:szCs w:val="20"/>
              </w:rPr>
              <w:t>$7.826.000</w:t>
            </w:r>
          </w:p>
        </w:tc>
      </w:tr>
      <w:tr w:rsidR="00650588">
        <w:trPr>
          <w:trHeight w:val="839"/>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74"/>
              <w:rPr>
                <w:rFonts w:ascii="Arial" w:eastAsia="Arial" w:hAnsi="Arial" w:cs="Arial"/>
                <w:color w:val="000000"/>
                <w:sz w:val="20"/>
                <w:szCs w:val="20"/>
              </w:rPr>
            </w:pPr>
          </w:p>
          <w:p w:rsidR="00650588" w:rsidRDefault="004D11EC">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rsidR="00650588" w:rsidRDefault="004D11EC">
            <w:pPr>
              <w:pBdr>
                <w:top w:val="nil"/>
                <w:left w:val="nil"/>
                <w:bottom w:val="nil"/>
                <w:right w:val="nil"/>
                <w:between w:val="nil"/>
              </w:pBdr>
              <w:spacing w:before="189"/>
              <w:ind w:left="69"/>
              <w:rPr>
                <w:rFonts w:ascii="Arial" w:eastAsia="Arial" w:hAnsi="Arial" w:cs="Arial"/>
                <w:color w:val="000000"/>
                <w:sz w:val="20"/>
                <w:szCs w:val="20"/>
              </w:rPr>
            </w:pPr>
            <w:r>
              <w:rPr>
                <w:rFonts w:ascii="Arial" w:eastAsia="Arial" w:hAnsi="Arial" w:cs="Arial"/>
                <w:color w:val="000000"/>
                <w:sz w:val="20"/>
                <w:szCs w:val="20"/>
              </w:rPr>
              <w:t>Título profesional y título de postgrado</w:t>
            </w:r>
          </w:p>
        </w:tc>
        <w:tc>
          <w:tcPr>
            <w:tcW w:w="2337" w:type="dxa"/>
          </w:tcPr>
          <w:p w:rsidR="00650588" w:rsidRDefault="004D11EC">
            <w:pPr>
              <w:pBdr>
                <w:top w:val="nil"/>
                <w:left w:val="nil"/>
                <w:bottom w:val="nil"/>
                <w:right w:val="nil"/>
                <w:between w:val="nil"/>
              </w:pBdr>
              <w:spacing w:before="74"/>
              <w:ind w:left="135" w:hanging="63"/>
              <w:jc w:val="center"/>
              <w:rPr>
                <w:rFonts w:ascii="Arial" w:eastAsia="Arial" w:hAnsi="Arial" w:cs="Arial"/>
                <w:color w:val="000000"/>
                <w:sz w:val="20"/>
                <w:szCs w:val="20"/>
              </w:rPr>
            </w:pPr>
            <w:r>
              <w:rPr>
                <w:rFonts w:ascii="Arial" w:eastAsia="Arial" w:hAnsi="Arial" w:cs="Arial"/>
                <w:color w:val="000000"/>
                <w:sz w:val="20"/>
                <w:szCs w:val="20"/>
              </w:rPr>
              <w:t>36 meses de experiencia profesional</w:t>
            </w:r>
          </w:p>
        </w:tc>
        <w:tc>
          <w:tcPr>
            <w:tcW w:w="2057" w:type="dxa"/>
          </w:tcPr>
          <w:p w:rsidR="00650588" w:rsidRDefault="00650588">
            <w:pPr>
              <w:pBdr>
                <w:top w:val="nil"/>
                <w:left w:val="nil"/>
                <w:bottom w:val="nil"/>
                <w:right w:val="nil"/>
                <w:between w:val="nil"/>
              </w:pBdr>
              <w:spacing w:before="74"/>
              <w:rPr>
                <w:rFonts w:ascii="Arial" w:eastAsia="Arial" w:hAnsi="Arial" w:cs="Arial"/>
                <w:color w:val="000000"/>
                <w:sz w:val="20"/>
                <w:szCs w:val="20"/>
              </w:rPr>
            </w:pPr>
          </w:p>
          <w:p w:rsidR="00650588" w:rsidRDefault="004D11EC">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$7.036.000</w:t>
            </w:r>
          </w:p>
        </w:tc>
      </w:tr>
      <w:tr w:rsidR="00650588">
        <w:trPr>
          <w:trHeight w:val="976"/>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143"/>
              <w:rPr>
                <w:rFonts w:ascii="Arial" w:eastAsia="Arial" w:hAnsi="Arial" w:cs="Arial"/>
                <w:color w:val="000000"/>
                <w:sz w:val="20"/>
                <w:szCs w:val="20"/>
              </w:rPr>
            </w:pPr>
          </w:p>
          <w:p w:rsidR="00650588" w:rsidRDefault="004D11EC">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rsidR="00650588" w:rsidRDefault="00650588">
            <w:pPr>
              <w:pBdr>
                <w:top w:val="nil"/>
                <w:left w:val="nil"/>
                <w:bottom w:val="nil"/>
                <w:right w:val="nil"/>
                <w:between w:val="nil"/>
              </w:pBdr>
              <w:spacing w:before="28"/>
              <w:rPr>
                <w:rFonts w:ascii="Arial" w:eastAsia="Arial" w:hAnsi="Arial" w:cs="Arial"/>
                <w:color w:val="000000"/>
                <w:sz w:val="20"/>
                <w:szCs w:val="20"/>
              </w:rPr>
            </w:pPr>
          </w:p>
          <w:p w:rsidR="00650588" w:rsidRDefault="004D11EC">
            <w:pPr>
              <w:pBdr>
                <w:top w:val="nil"/>
                <w:left w:val="nil"/>
                <w:bottom w:val="nil"/>
                <w:right w:val="nil"/>
                <w:between w:val="nil"/>
              </w:pBdr>
              <w:ind w:left="69"/>
              <w:rPr>
                <w:rFonts w:ascii="Arial" w:eastAsia="Arial" w:hAnsi="Arial" w:cs="Arial"/>
                <w:color w:val="000000"/>
                <w:sz w:val="20"/>
                <w:szCs w:val="20"/>
              </w:rPr>
            </w:pPr>
            <w:r>
              <w:rPr>
                <w:rFonts w:ascii="Arial" w:eastAsia="Arial" w:hAnsi="Arial" w:cs="Arial"/>
                <w:color w:val="000000"/>
                <w:sz w:val="20"/>
                <w:szCs w:val="20"/>
              </w:rPr>
              <w:t>Título profesional y título de postgrado</w:t>
            </w:r>
          </w:p>
        </w:tc>
        <w:tc>
          <w:tcPr>
            <w:tcW w:w="2337" w:type="dxa"/>
          </w:tcPr>
          <w:p w:rsidR="00650588" w:rsidRDefault="004D11EC">
            <w:pPr>
              <w:pBdr>
                <w:top w:val="nil"/>
                <w:left w:val="nil"/>
                <w:bottom w:val="nil"/>
                <w:right w:val="nil"/>
                <w:between w:val="nil"/>
              </w:pBdr>
              <w:spacing w:before="143"/>
              <w:ind w:left="135" w:hanging="63"/>
              <w:jc w:val="center"/>
              <w:rPr>
                <w:rFonts w:ascii="Arial" w:eastAsia="Arial" w:hAnsi="Arial" w:cs="Arial"/>
                <w:color w:val="000000"/>
                <w:sz w:val="20"/>
                <w:szCs w:val="20"/>
              </w:rPr>
            </w:pPr>
            <w:r>
              <w:rPr>
                <w:rFonts w:ascii="Arial" w:eastAsia="Arial" w:hAnsi="Arial" w:cs="Arial"/>
                <w:color w:val="000000"/>
                <w:sz w:val="20"/>
                <w:szCs w:val="20"/>
              </w:rPr>
              <w:t>24 meses de experiencia profesional</w:t>
            </w:r>
          </w:p>
        </w:tc>
        <w:tc>
          <w:tcPr>
            <w:tcW w:w="2057" w:type="dxa"/>
          </w:tcPr>
          <w:p w:rsidR="00650588" w:rsidRDefault="00650588">
            <w:pPr>
              <w:pBdr>
                <w:top w:val="nil"/>
                <w:left w:val="nil"/>
                <w:bottom w:val="nil"/>
                <w:right w:val="nil"/>
                <w:between w:val="nil"/>
              </w:pBdr>
              <w:spacing w:before="143"/>
              <w:rPr>
                <w:rFonts w:ascii="Arial" w:eastAsia="Arial" w:hAnsi="Arial" w:cs="Arial"/>
                <w:color w:val="000000"/>
                <w:sz w:val="20"/>
                <w:szCs w:val="20"/>
              </w:rPr>
            </w:pPr>
          </w:p>
          <w:p w:rsidR="00650588" w:rsidRDefault="004D11EC">
            <w:pPr>
              <w:pBdr>
                <w:top w:val="nil"/>
                <w:left w:val="nil"/>
                <w:bottom w:val="nil"/>
                <w:right w:val="nil"/>
                <w:between w:val="nil"/>
              </w:pBdr>
              <w:tabs>
                <w:tab w:val="left" w:pos="208"/>
              </w:tabs>
              <w:spacing w:before="1"/>
              <w:ind w:left="61"/>
              <w:jc w:val="center"/>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6.247.000</w:t>
            </w:r>
          </w:p>
        </w:tc>
      </w:tr>
      <w:tr w:rsidR="00650588">
        <w:trPr>
          <w:trHeight w:val="991"/>
        </w:trPr>
        <w:tc>
          <w:tcPr>
            <w:tcW w:w="1701" w:type="dxa"/>
            <w:vMerge w:val="restart"/>
            <w:vAlign w:val="center"/>
          </w:tcPr>
          <w:p w:rsidR="00650588" w:rsidRDefault="00650588">
            <w:pPr>
              <w:pBdr>
                <w:top w:val="nil"/>
                <w:left w:val="nil"/>
                <w:bottom w:val="nil"/>
                <w:right w:val="nil"/>
                <w:between w:val="nil"/>
              </w:pBdr>
              <w:spacing w:before="151"/>
              <w:rPr>
                <w:rFonts w:ascii="Arial" w:eastAsia="Arial" w:hAnsi="Arial" w:cs="Arial"/>
                <w:color w:val="000000"/>
                <w:sz w:val="20"/>
                <w:szCs w:val="20"/>
              </w:rPr>
            </w:pPr>
          </w:p>
          <w:p w:rsidR="00650588" w:rsidRDefault="004D11EC">
            <w:pPr>
              <w:pBdr>
                <w:top w:val="nil"/>
                <w:left w:val="nil"/>
                <w:bottom w:val="nil"/>
                <w:right w:val="nil"/>
                <w:between w:val="nil"/>
              </w:pBdr>
              <w:ind w:left="9" w:right="2"/>
              <w:jc w:val="center"/>
              <w:rPr>
                <w:rFonts w:ascii="Arial" w:eastAsia="Arial" w:hAnsi="Arial" w:cs="Arial"/>
                <w:color w:val="000000"/>
                <w:sz w:val="20"/>
                <w:szCs w:val="20"/>
              </w:rPr>
            </w:pPr>
            <w:r>
              <w:rPr>
                <w:rFonts w:ascii="Arial" w:eastAsia="Arial" w:hAnsi="Arial" w:cs="Arial"/>
                <w:color w:val="000000"/>
                <w:sz w:val="20"/>
                <w:szCs w:val="20"/>
              </w:rPr>
              <w:t>PROFESIONAL</w:t>
            </w:r>
          </w:p>
        </w:tc>
        <w:tc>
          <w:tcPr>
            <w:tcW w:w="851" w:type="dxa"/>
          </w:tcPr>
          <w:p w:rsidR="00650588" w:rsidRDefault="00650588">
            <w:pPr>
              <w:pBdr>
                <w:top w:val="nil"/>
                <w:left w:val="nil"/>
                <w:bottom w:val="nil"/>
                <w:right w:val="nil"/>
                <w:between w:val="nil"/>
              </w:pBdr>
              <w:spacing w:before="151"/>
              <w:rPr>
                <w:rFonts w:ascii="Arial" w:eastAsia="Arial" w:hAnsi="Arial" w:cs="Arial"/>
                <w:color w:val="000000"/>
                <w:sz w:val="20"/>
                <w:szCs w:val="20"/>
              </w:rPr>
            </w:pPr>
          </w:p>
          <w:p w:rsidR="00650588" w:rsidRDefault="004D11EC">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rsidR="00650588" w:rsidRDefault="00650588">
            <w:pPr>
              <w:pBdr>
                <w:top w:val="nil"/>
                <w:left w:val="nil"/>
                <w:bottom w:val="nil"/>
                <w:right w:val="nil"/>
                <w:between w:val="nil"/>
              </w:pBdr>
              <w:spacing w:before="151"/>
              <w:rPr>
                <w:rFonts w:ascii="Arial" w:eastAsia="Arial" w:hAnsi="Arial" w:cs="Arial"/>
                <w:color w:val="000000"/>
                <w:sz w:val="20"/>
                <w:szCs w:val="20"/>
              </w:rPr>
            </w:pPr>
          </w:p>
          <w:p w:rsidR="00650588" w:rsidRDefault="004D11EC">
            <w:pPr>
              <w:pBdr>
                <w:top w:val="nil"/>
                <w:left w:val="nil"/>
                <w:bottom w:val="nil"/>
                <w:right w:val="nil"/>
                <w:between w:val="nil"/>
              </w:pBdr>
              <w:ind w:left="69"/>
              <w:rPr>
                <w:rFonts w:ascii="Arial" w:eastAsia="Arial" w:hAnsi="Arial" w:cs="Arial"/>
                <w:color w:val="000000"/>
                <w:sz w:val="20"/>
                <w:szCs w:val="20"/>
              </w:rPr>
            </w:pPr>
            <w:r>
              <w:rPr>
                <w:rFonts w:ascii="Arial" w:eastAsia="Arial" w:hAnsi="Arial" w:cs="Arial"/>
                <w:color w:val="000000"/>
                <w:sz w:val="20"/>
                <w:szCs w:val="20"/>
              </w:rPr>
              <w:t>Título profesional</w:t>
            </w:r>
          </w:p>
        </w:tc>
        <w:tc>
          <w:tcPr>
            <w:tcW w:w="2337" w:type="dxa"/>
          </w:tcPr>
          <w:p w:rsidR="00650588" w:rsidRDefault="004D11EC">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18 meses de experiencia profesional</w:t>
            </w:r>
          </w:p>
        </w:tc>
        <w:tc>
          <w:tcPr>
            <w:tcW w:w="2057" w:type="dxa"/>
          </w:tcPr>
          <w:p w:rsidR="00650588" w:rsidRDefault="00650588">
            <w:pPr>
              <w:pBdr>
                <w:top w:val="nil"/>
                <w:left w:val="nil"/>
                <w:bottom w:val="nil"/>
                <w:right w:val="nil"/>
                <w:between w:val="nil"/>
              </w:pBdr>
              <w:spacing w:before="151"/>
              <w:rPr>
                <w:rFonts w:ascii="Arial" w:eastAsia="Arial" w:hAnsi="Arial" w:cs="Arial"/>
                <w:color w:val="000000"/>
                <w:sz w:val="20"/>
                <w:szCs w:val="20"/>
              </w:rPr>
            </w:pPr>
          </w:p>
          <w:p w:rsidR="00650588" w:rsidRDefault="004D11EC">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$5.663.000</w:t>
            </w:r>
          </w:p>
        </w:tc>
      </w:tr>
      <w:tr w:rsidR="00650588">
        <w:trPr>
          <w:trHeight w:val="991"/>
        </w:trPr>
        <w:tc>
          <w:tcPr>
            <w:tcW w:w="1701" w:type="dxa"/>
            <w:vMerge/>
            <w:vAlign w:val="center"/>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74"/>
              <w:jc w:val="center"/>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vAlign w:val="center"/>
          </w:tcPr>
          <w:p w:rsidR="00650588" w:rsidRDefault="004D11EC">
            <w:pPr>
              <w:pBdr>
                <w:top w:val="nil"/>
                <w:left w:val="nil"/>
                <w:bottom w:val="nil"/>
                <w:right w:val="nil"/>
                <w:between w:val="nil"/>
              </w:pBdr>
              <w:spacing w:before="151"/>
              <w:rPr>
                <w:rFonts w:ascii="Arial" w:eastAsia="Arial" w:hAnsi="Arial" w:cs="Arial"/>
                <w:color w:val="000000"/>
                <w:sz w:val="20"/>
                <w:szCs w:val="20"/>
              </w:rPr>
            </w:pPr>
            <w:r>
              <w:rPr>
                <w:rFonts w:ascii="Arial" w:eastAsia="Arial" w:hAnsi="Arial" w:cs="Arial"/>
                <w:color w:val="000000"/>
                <w:sz w:val="20"/>
                <w:szCs w:val="20"/>
              </w:rPr>
              <w:t xml:space="preserve">Título profesional </w:t>
            </w:r>
          </w:p>
        </w:tc>
        <w:tc>
          <w:tcPr>
            <w:tcW w:w="2337" w:type="dxa"/>
          </w:tcPr>
          <w:p w:rsidR="00650588" w:rsidRDefault="004D11EC">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12 meses de experiencia profesional</w:t>
            </w:r>
          </w:p>
        </w:tc>
        <w:tc>
          <w:tcPr>
            <w:tcW w:w="2057" w:type="dxa"/>
          </w:tcPr>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$4.805.000</w:t>
            </w:r>
          </w:p>
        </w:tc>
      </w:tr>
      <w:tr w:rsidR="00650588">
        <w:trPr>
          <w:trHeight w:val="991"/>
        </w:trPr>
        <w:tc>
          <w:tcPr>
            <w:tcW w:w="1701" w:type="dxa"/>
            <w:vMerge/>
            <w:vAlign w:val="center"/>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143"/>
              <w:jc w:val="center"/>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rsidR="00650588" w:rsidRDefault="00650588">
            <w:pPr>
              <w:pBdr>
                <w:top w:val="nil"/>
                <w:left w:val="nil"/>
                <w:bottom w:val="nil"/>
                <w:right w:val="nil"/>
                <w:between w:val="nil"/>
              </w:pBdr>
              <w:spacing w:before="28"/>
              <w:rPr>
                <w:rFonts w:ascii="Arial" w:eastAsia="Arial" w:hAnsi="Arial" w:cs="Arial"/>
                <w:color w:val="000000"/>
                <w:sz w:val="20"/>
                <w:szCs w:val="20"/>
              </w:rPr>
            </w:pPr>
          </w:p>
          <w:p w:rsidR="00650588" w:rsidRDefault="004D11EC">
            <w:pPr>
              <w:pBdr>
                <w:top w:val="nil"/>
                <w:left w:val="nil"/>
                <w:bottom w:val="nil"/>
                <w:right w:val="nil"/>
                <w:between w:val="nil"/>
              </w:pBdr>
              <w:spacing w:before="151"/>
              <w:rPr>
                <w:rFonts w:ascii="Arial" w:eastAsia="Arial" w:hAnsi="Arial" w:cs="Arial"/>
                <w:color w:val="000000"/>
                <w:sz w:val="20"/>
                <w:szCs w:val="20"/>
              </w:rPr>
            </w:pPr>
            <w:r>
              <w:rPr>
                <w:rFonts w:ascii="Arial" w:eastAsia="Arial" w:hAnsi="Arial" w:cs="Arial"/>
                <w:color w:val="000000"/>
                <w:sz w:val="20"/>
                <w:szCs w:val="20"/>
              </w:rPr>
              <w:t xml:space="preserve">Título profesional </w:t>
            </w:r>
          </w:p>
        </w:tc>
        <w:tc>
          <w:tcPr>
            <w:tcW w:w="2337" w:type="dxa"/>
          </w:tcPr>
          <w:p w:rsidR="00650588" w:rsidRDefault="004D11EC">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No requerida</w:t>
            </w:r>
          </w:p>
        </w:tc>
        <w:tc>
          <w:tcPr>
            <w:tcW w:w="2057" w:type="dxa"/>
          </w:tcPr>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$3.947.000</w:t>
            </w:r>
          </w:p>
        </w:tc>
      </w:tr>
      <w:tr w:rsidR="00650588">
        <w:trPr>
          <w:trHeight w:val="991"/>
        </w:trPr>
        <w:tc>
          <w:tcPr>
            <w:tcW w:w="1701" w:type="dxa"/>
            <w:vMerge w:val="restart"/>
          </w:tcPr>
          <w:p w:rsidR="00650588" w:rsidRDefault="00650588">
            <w:pPr>
              <w:pBdr>
                <w:top w:val="nil"/>
                <w:left w:val="nil"/>
                <w:bottom w:val="nil"/>
                <w:right w:val="nil"/>
                <w:between w:val="nil"/>
              </w:pBdr>
              <w:spacing w:before="151"/>
              <w:jc w:val="center"/>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sz w:val="20"/>
                <w:szCs w:val="20"/>
              </w:rPr>
              <w:t>TÉCNICO</w:t>
            </w:r>
          </w:p>
        </w:tc>
        <w:tc>
          <w:tcPr>
            <w:tcW w:w="851" w:type="dxa"/>
          </w:tcPr>
          <w:p w:rsidR="00650588" w:rsidRDefault="00650588">
            <w:pPr>
              <w:pBdr>
                <w:top w:val="nil"/>
                <w:left w:val="nil"/>
                <w:bottom w:val="nil"/>
                <w:right w:val="nil"/>
                <w:between w:val="nil"/>
              </w:pBdr>
              <w:spacing w:before="151"/>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rsidR="00650588" w:rsidRDefault="004D11EC">
            <w:pPr>
              <w:pBdr>
                <w:top w:val="nil"/>
                <w:left w:val="nil"/>
                <w:bottom w:val="nil"/>
                <w:right w:val="nil"/>
                <w:between w:val="nil"/>
              </w:pBdr>
              <w:spacing w:before="151"/>
              <w:ind w:right="135"/>
              <w:jc w:val="both"/>
              <w:rPr>
                <w:rFonts w:ascii="Arial" w:eastAsia="Arial" w:hAnsi="Arial" w:cs="Arial"/>
                <w:color w:val="000000"/>
                <w:sz w:val="20"/>
                <w:szCs w:val="20"/>
              </w:rPr>
            </w:pPr>
            <w:r>
              <w:rPr>
                <w:rFonts w:ascii="Arial" w:eastAsia="Arial" w:hAnsi="Arial" w:cs="Arial"/>
                <w:sz w:val="20"/>
                <w:szCs w:val="20"/>
              </w:rPr>
              <w:t xml:space="preserve">Título de técnico (Profesional o laboral por competencias); </w:t>
            </w:r>
            <w:proofErr w:type="spellStart"/>
            <w:r>
              <w:rPr>
                <w:rFonts w:ascii="Arial" w:eastAsia="Arial" w:hAnsi="Arial" w:cs="Arial"/>
                <w:sz w:val="20"/>
                <w:szCs w:val="20"/>
              </w:rPr>
              <w:t>ó</w:t>
            </w:r>
            <w:proofErr w:type="spellEnd"/>
            <w:r>
              <w:rPr>
                <w:rFonts w:ascii="Arial" w:eastAsia="Arial" w:hAnsi="Arial" w:cs="Arial"/>
                <w:sz w:val="20"/>
                <w:szCs w:val="20"/>
              </w:rPr>
              <w:t xml:space="preserve"> tecnólogo; </w:t>
            </w:r>
            <w:proofErr w:type="spellStart"/>
            <w:r>
              <w:rPr>
                <w:rFonts w:ascii="Arial" w:eastAsia="Arial" w:hAnsi="Arial" w:cs="Arial"/>
                <w:sz w:val="20"/>
                <w:szCs w:val="20"/>
              </w:rPr>
              <w:t>ó</w:t>
            </w:r>
            <w:proofErr w:type="spellEnd"/>
            <w:r>
              <w:rPr>
                <w:rFonts w:ascii="Arial" w:eastAsia="Arial" w:hAnsi="Arial" w:cs="Arial"/>
                <w:sz w:val="20"/>
                <w:szCs w:val="20"/>
              </w:rPr>
              <w:t xml:space="preserve"> aprobación de 6 semestres de formación profesional </w:t>
            </w:r>
          </w:p>
        </w:tc>
        <w:tc>
          <w:tcPr>
            <w:tcW w:w="2337" w:type="dxa"/>
          </w:tcPr>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12 meses de experiencia laboral</w:t>
            </w:r>
          </w:p>
        </w:tc>
        <w:tc>
          <w:tcPr>
            <w:tcW w:w="2057" w:type="dxa"/>
          </w:tcPr>
          <w:p w:rsidR="00650588" w:rsidRDefault="00650588">
            <w:pPr>
              <w:pBdr>
                <w:top w:val="nil"/>
                <w:left w:val="nil"/>
                <w:bottom w:val="nil"/>
                <w:right w:val="nil"/>
                <w:between w:val="nil"/>
              </w:pBdr>
              <w:spacing w:before="151"/>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$3.551.000</w:t>
            </w:r>
          </w:p>
        </w:tc>
      </w:tr>
      <w:tr w:rsidR="00650588">
        <w:trPr>
          <w:trHeight w:val="991"/>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111"/>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rsidR="00650588" w:rsidRDefault="004D11EC">
            <w:pPr>
              <w:pBdr>
                <w:top w:val="nil"/>
                <w:left w:val="nil"/>
                <w:bottom w:val="nil"/>
                <w:right w:val="nil"/>
                <w:between w:val="nil"/>
              </w:pBdr>
              <w:spacing w:before="151"/>
              <w:ind w:right="135"/>
              <w:jc w:val="both"/>
              <w:rPr>
                <w:rFonts w:ascii="Arial" w:eastAsia="Arial" w:hAnsi="Arial" w:cs="Arial"/>
                <w:color w:val="000000"/>
                <w:sz w:val="20"/>
                <w:szCs w:val="20"/>
              </w:rPr>
            </w:pPr>
            <w:r>
              <w:rPr>
                <w:rFonts w:ascii="Arial" w:eastAsia="Arial" w:hAnsi="Arial" w:cs="Arial"/>
                <w:sz w:val="20"/>
                <w:szCs w:val="20"/>
              </w:rPr>
              <w:t xml:space="preserve">Título de técnico (Profesional o laboral por competencias); </w:t>
            </w:r>
            <w:proofErr w:type="spellStart"/>
            <w:r>
              <w:rPr>
                <w:rFonts w:ascii="Arial" w:eastAsia="Arial" w:hAnsi="Arial" w:cs="Arial"/>
                <w:sz w:val="20"/>
                <w:szCs w:val="20"/>
              </w:rPr>
              <w:t>ó</w:t>
            </w:r>
            <w:proofErr w:type="spellEnd"/>
            <w:r>
              <w:rPr>
                <w:rFonts w:ascii="Arial" w:eastAsia="Arial" w:hAnsi="Arial" w:cs="Arial"/>
                <w:sz w:val="20"/>
                <w:szCs w:val="20"/>
              </w:rPr>
              <w:t xml:space="preserve"> tecnólogo; </w:t>
            </w:r>
            <w:proofErr w:type="spellStart"/>
            <w:r>
              <w:rPr>
                <w:rFonts w:ascii="Arial" w:eastAsia="Arial" w:hAnsi="Arial" w:cs="Arial"/>
                <w:sz w:val="20"/>
                <w:szCs w:val="20"/>
              </w:rPr>
              <w:t>ó</w:t>
            </w:r>
            <w:proofErr w:type="spellEnd"/>
            <w:r>
              <w:rPr>
                <w:rFonts w:ascii="Arial" w:eastAsia="Arial" w:hAnsi="Arial" w:cs="Arial"/>
                <w:sz w:val="20"/>
                <w:szCs w:val="20"/>
              </w:rPr>
              <w:t xml:space="preserve"> aprobación de 6 semestres de formación profesional </w:t>
            </w:r>
          </w:p>
        </w:tc>
        <w:tc>
          <w:tcPr>
            <w:tcW w:w="2337" w:type="dxa"/>
          </w:tcPr>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6 meses de experiencia laboral</w:t>
            </w:r>
          </w:p>
        </w:tc>
        <w:tc>
          <w:tcPr>
            <w:tcW w:w="2057" w:type="dxa"/>
          </w:tcPr>
          <w:p w:rsidR="00650588" w:rsidRDefault="00650588">
            <w:pPr>
              <w:pBdr>
                <w:top w:val="nil"/>
                <w:left w:val="nil"/>
                <w:bottom w:val="nil"/>
                <w:right w:val="nil"/>
                <w:between w:val="nil"/>
              </w:pBdr>
              <w:spacing w:before="111"/>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$3.255.000</w:t>
            </w:r>
          </w:p>
        </w:tc>
      </w:tr>
      <w:tr w:rsidR="00650588">
        <w:trPr>
          <w:trHeight w:val="991"/>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4D11EC">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rsidR="00650588" w:rsidRDefault="004D11EC">
            <w:pPr>
              <w:pBdr>
                <w:top w:val="nil"/>
                <w:left w:val="nil"/>
                <w:bottom w:val="nil"/>
                <w:right w:val="nil"/>
                <w:between w:val="nil"/>
              </w:pBdr>
              <w:spacing w:before="151"/>
              <w:ind w:right="135"/>
              <w:jc w:val="both"/>
              <w:rPr>
                <w:rFonts w:ascii="Arial" w:eastAsia="Arial" w:hAnsi="Arial" w:cs="Arial"/>
                <w:color w:val="000000"/>
                <w:sz w:val="20"/>
                <w:szCs w:val="20"/>
              </w:rPr>
            </w:pPr>
            <w:r>
              <w:rPr>
                <w:rFonts w:ascii="Arial" w:eastAsia="Arial" w:hAnsi="Arial" w:cs="Arial"/>
                <w:sz w:val="20"/>
                <w:szCs w:val="20"/>
              </w:rPr>
              <w:t xml:space="preserve">Título de técnico (Profesional o laboral por competencias); </w:t>
            </w:r>
            <w:proofErr w:type="spellStart"/>
            <w:r>
              <w:rPr>
                <w:rFonts w:ascii="Arial" w:eastAsia="Arial" w:hAnsi="Arial" w:cs="Arial"/>
                <w:sz w:val="20"/>
                <w:szCs w:val="20"/>
              </w:rPr>
              <w:t>ó</w:t>
            </w:r>
            <w:proofErr w:type="spellEnd"/>
            <w:r>
              <w:rPr>
                <w:rFonts w:ascii="Arial" w:eastAsia="Arial" w:hAnsi="Arial" w:cs="Arial"/>
                <w:sz w:val="20"/>
                <w:szCs w:val="20"/>
              </w:rPr>
              <w:t xml:space="preserve"> tecnólogo; </w:t>
            </w:r>
            <w:proofErr w:type="spellStart"/>
            <w:r>
              <w:rPr>
                <w:rFonts w:ascii="Arial" w:eastAsia="Arial" w:hAnsi="Arial" w:cs="Arial"/>
                <w:sz w:val="20"/>
                <w:szCs w:val="20"/>
              </w:rPr>
              <w:t>ó</w:t>
            </w:r>
            <w:proofErr w:type="spellEnd"/>
            <w:r>
              <w:rPr>
                <w:rFonts w:ascii="Arial" w:eastAsia="Arial" w:hAnsi="Arial" w:cs="Arial"/>
                <w:sz w:val="20"/>
                <w:szCs w:val="20"/>
              </w:rPr>
              <w:t xml:space="preserve"> aprobación de 6 semestres de formación profesional </w:t>
            </w:r>
          </w:p>
        </w:tc>
        <w:tc>
          <w:tcPr>
            <w:tcW w:w="2337" w:type="dxa"/>
          </w:tcPr>
          <w:p w:rsidR="00650588" w:rsidRDefault="00650588">
            <w:pPr>
              <w:pBdr>
                <w:top w:val="nil"/>
                <w:left w:val="nil"/>
                <w:bottom w:val="nil"/>
                <w:right w:val="nil"/>
                <w:between w:val="nil"/>
              </w:pBdr>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No requerida</w:t>
            </w:r>
          </w:p>
        </w:tc>
        <w:tc>
          <w:tcPr>
            <w:tcW w:w="2057" w:type="dxa"/>
          </w:tcPr>
          <w:p w:rsidR="00650588" w:rsidRDefault="00650588">
            <w:pPr>
              <w:pBdr>
                <w:top w:val="nil"/>
                <w:left w:val="nil"/>
                <w:bottom w:val="nil"/>
                <w:right w:val="nil"/>
                <w:between w:val="nil"/>
              </w:pBdr>
              <w:spacing w:before="192"/>
              <w:jc w:val="center"/>
              <w:rPr>
                <w:rFonts w:ascii="Arial" w:eastAsia="Arial" w:hAnsi="Arial" w:cs="Arial"/>
                <w:color w:val="000000"/>
                <w:sz w:val="20"/>
                <w:szCs w:val="20"/>
              </w:rPr>
            </w:pPr>
          </w:p>
          <w:p w:rsidR="00650588" w:rsidRDefault="004D11EC">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$2.905.000</w:t>
            </w:r>
          </w:p>
        </w:tc>
      </w:tr>
      <w:tr w:rsidR="00650588">
        <w:trPr>
          <w:trHeight w:val="991"/>
        </w:trPr>
        <w:tc>
          <w:tcPr>
            <w:tcW w:w="1701" w:type="dxa"/>
            <w:vMerge w:val="restart"/>
          </w:tcPr>
          <w:p w:rsidR="00650588" w:rsidRDefault="00650588">
            <w:pPr>
              <w:pBdr>
                <w:top w:val="nil"/>
                <w:left w:val="nil"/>
                <w:bottom w:val="nil"/>
                <w:right w:val="nil"/>
                <w:between w:val="nil"/>
              </w:pBdr>
              <w:spacing w:before="153"/>
              <w:rPr>
                <w:rFonts w:ascii="Arial" w:eastAsia="Arial" w:hAnsi="Arial" w:cs="Arial"/>
                <w:color w:val="000000"/>
                <w:sz w:val="20"/>
                <w:szCs w:val="20"/>
              </w:rPr>
            </w:pPr>
          </w:p>
          <w:p w:rsidR="00650588" w:rsidRDefault="004D11EC">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ASISTENCIAL</w:t>
            </w:r>
          </w:p>
        </w:tc>
        <w:tc>
          <w:tcPr>
            <w:tcW w:w="851" w:type="dxa"/>
          </w:tcPr>
          <w:p w:rsidR="00650588" w:rsidRDefault="00650588">
            <w:pPr>
              <w:pBdr>
                <w:top w:val="nil"/>
                <w:left w:val="nil"/>
                <w:bottom w:val="nil"/>
                <w:right w:val="nil"/>
                <w:between w:val="nil"/>
              </w:pBdr>
              <w:spacing w:before="57"/>
              <w:rPr>
                <w:rFonts w:ascii="Arial" w:eastAsia="Arial" w:hAnsi="Arial" w:cs="Arial"/>
                <w:color w:val="000000"/>
                <w:sz w:val="20"/>
                <w:szCs w:val="20"/>
              </w:rPr>
            </w:pPr>
          </w:p>
          <w:p w:rsidR="00650588" w:rsidRDefault="004D11EC">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rsidR="00650588" w:rsidRDefault="00650588">
            <w:pPr>
              <w:pBdr>
                <w:top w:val="nil"/>
                <w:left w:val="nil"/>
                <w:bottom w:val="nil"/>
                <w:right w:val="nil"/>
                <w:between w:val="nil"/>
              </w:pBdr>
              <w:spacing w:before="57"/>
              <w:rPr>
                <w:rFonts w:ascii="Arial" w:eastAsia="Arial" w:hAnsi="Arial" w:cs="Arial"/>
                <w:color w:val="000000"/>
                <w:sz w:val="20"/>
                <w:szCs w:val="20"/>
              </w:rPr>
            </w:pPr>
          </w:p>
          <w:p w:rsidR="00650588" w:rsidRDefault="004D11EC">
            <w:pPr>
              <w:pBdr>
                <w:top w:val="nil"/>
                <w:left w:val="nil"/>
                <w:bottom w:val="nil"/>
                <w:right w:val="nil"/>
                <w:between w:val="nil"/>
              </w:pBdr>
              <w:spacing w:before="151"/>
              <w:ind w:right="135"/>
              <w:jc w:val="both"/>
              <w:rPr>
                <w:rFonts w:ascii="Arial" w:eastAsia="Arial" w:hAnsi="Arial" w:cs="Arial"/>
                <w:color w:val="000000"/>
                <w:sz w:val="20"/>
                <w:szCs w:val="20"/>
              </w:rPr>
            </w:pPr>
            <w:r>
              <w:rPr>
                <w:rFonts w:ascii="Arial" w:eastAsia="Arial" w:hAnsi="Arial" w:cs="Arial"/>
                <w:color w:val="000000"/>
                <w:sz w:val="20"/>
                <w:szCs w:val="20"/>
              </w:rPr>
              <w:t>Título de bachiller</w:t>
            </w:r>
          </w:p>
        </w:tc>
        <w:tc>
          <w:tcPr>
            <w:tcW w:w="2337" w:type="dxa"/>
          </w:tcPr>
          <w:p w:rsidR="00650588" w:rsidRDefault="00650588">
            <w:pPr>
              <w:pBdr>
                <w:top w:val="nil"/>
                <w:left w:val="nil"/>
                <w:bottom w:val="nil"/>
                <w:right w:val="nil"/>
                <w:between w:val="nil"/>
              </w:pBdr>
              <w:ind w:left="138"/>
              <w:jc w:val="center"/>
              <w:rPr>
                <w:rFonts w:ascii="Arial" w:eastAsia="Arial" w:hAnsi="Arial" w:cs="Arial"/>
                <w:color w:val="000000"/>
                <w:sz w:val="20"/>
                <w:szCs w:val="20"/>
              </w:rPr>
            </w:pPr>
          </w:p>
          <w:p w:rsidR="00650588" w:rsidRDefault="004D11EC">
            <w:pPr>
              <w:pBdr>
                <w:top w:val="nil"/>
                <w:left w:val="nil"/>
                <w:bottom w:val="nil"/>
                <w:right w:val="nil"/>
                <w:between w:val="nil"/>
              </w:pBdr>
              <w:spacing w:before="90"/>
              <w:ind w:left="138" w:right="115"/>
              <w:jc w:val="center"/>
              <w:rPr>
                <w:rFonts w:ascii="Arial" w:eastAsia="Arial" w:hAnsi="Arial" w:cs="Arial"/>
                <w:color w:val="000000"/>
                <w:sz w:val="20"/>
                <w:szCs w:val="20"/>
              </w:rPr>
            </w:pPr>
            <w:r>
              <w:rPr>
                <w:rFonts w:ascii="Arial" w:eastAsia="Arial" w:hAnsi="Arial" w:cs="Arial"/>
                <w:color w:val="000000"/>
                <w:sz w:val="20"/>
                <w:szCs w:val="20"/>
              </w:rPr>
              <w:t>24 meses de experiencia laboral</w:t>
            </w:r>
          </w:p>
          <w:p w:rsidR="00650588" w:rsidRDefault="00650588">
            <w:pPr>
              <w:pBdr>
                <w:top w:val="nil"/>
                <w:left w:val="nil"/>
                <w:bottom w:val="nil"/>
                <w:right w:val="nil"/>
                <w:between w:val="nil"/>
              </w:pBdr>
              <w:ind w:left="138"/>
              <w:jc w:val="center"/>
              <w:rPr>
                <w:rFonts w:ascii="Arial" w:eastAsia="Arial" w:hAnsi="Arial" w:cs="Arial"/>
                <w:color w:val="000000"/>
                <w:sz w:val="20"/>
                <w:szCs w:val="20"/>
              </w:rPr>
            </w:pPr>
          </w:p>
        </w:tc>
        <w:tc>
          <w:tcPr>
            <w:tcW w:w="2057" w:type="dxa"/>
          </w:tcPr>
          <w:p w:rsidR="00650588" w:rsidRDefault="00650588">
            <w:pPr>
              <w:pBdr>
                <w:top w:val="nil"/>
                <w:left w:val="nil"/>
                <w:bottom w:val="nil"/>
                <w:right w:val="nil"/>
                <w:between w:val="nil"/>
              </w:pBdr>
              <w:spacing w:before="57"/>
              <w:rPr>
                <w:rFonts w:ascii="Arial" w:eastAsia="Arial" w:hAnsi="Arial" w:cs="Arial"/>
                <w:color w:val="000000"/>
                <w:sz w:val="20"/>
                <w:szCs w:val="20"/>
              </w:rPr>
            </w:pPr>
          </w:p>
          <w:p w:rsidR="00650588" w:rsidRDefault="004D11EC">
            <w:pPr>
              <w:pBdr>
                <w:top w:val="nil"/>
                <w:left w:val="nil"/>
                <w:bottom w:val="nil"/>
                <w:right w:val="nil"/>
                <w:between w:val="nil"/>
              </w:pBdr>
              <w:spacing w:before="192"/>
              <w:jc w:val="center"/>
              <w:rPr>
                <w:rFonts w:ascii="Arial" w:eastAsia="Arial" w:hAnsi="Arial" w:cs="Arial"/>
                <w:color w:val="000000"/>
                <w:sz w:val="20"/>
                <w:szCs w:val="20"/>
              </w:rPr>
            </w:pPr>
            <w:r>
              <w:rPr>
                <w:rFonts w:ascii="Arial" w:eastAsia="Arial" w:hAnsi="Arial" w:cs="Arial"/>
                <w:color w:val="000000"/>
                <w:sz w:val="20"/>
                <w:szCs w:val="20"/>
              </w:rPr>
              <w:t>$2.792.000</w:t>
            </w:r>
          </w:p>
        </w:tc>
      </w:tr>
      <w:tr w:rsidR="00650588">
        <w:trPr>
          <w:trHeight w:val="991"/>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spacing w:before="207"/>
              <w:rPr>
                <w:rFonts w:ascii="Arial" w:eastAsia="Arial" w:hAnsi="Arial" w:cs="Arial"/>
                <w:color w:val="000000"/>
                <w:sz w:val="20"/>
                <w:szCs w:val="20"/>
              </w:rPr>
            </w:pPr>
          </w:p>
          <w:p w:rsidR="00650588" w:rsidRDefault="004D11EC">
            <w:pPr>
              <w:pBdr>
                <w:top w:val="nil"/>
                <w:left w:val="nil"/>
                <w:bottom w:val="nil"/>
                <w:right w:val="nil"/>
                <w:between w:val="nil"/>
              </w:pBdr>
              <w:spacing w:before="57"/>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rsidR="00650588" w:rsidRDefault="00650588">
            <w:pPr>
              <w:pBdr>
                <w:top w:val="nil"/>
                <w:left w:val="nil"/>
                <w:bottom w:val="nil"/>
                <w:right w:val="nil"/>
                <w:between w:val="nil"/>
              </w:pBdr>
              <w:spacing w:before="207"/>
              <w:rPr>
                <w:rFonts w:ascii="Arial" w:eastAsia="Arial" w:hAnsi="Arial" w:cs="Arial"/>
                <w:color w:val="000000"/>
                <w:sz w:val="20"/>
                <w:szCs w:val="20"/>
              </w:rPr>
            </w:pPr>
          </w:p>
          <w:p w:rsidR="00650588" w:rsidRDefault="004D11EC">
            <w:pPr>
              <w:pBdr>
                <w:top w:val="nil"/>
                <w:left w:val="nil"/>
                <w:bottom w:val="nil"/>
                <w:right w:val="nil"/>
                <w:between w:val="nil"/>
              </w:pBdr>
              <w:spacing w:before="57"/>
              <w:rPr>
                <w:rFonts w:ascii="Arial" w:eastAsia="Arial" w:hAnsi="Arial" w:cs="Arial"/>
                <w:color w:val="000000"/>
                <w:sz w:val="20"/>
                <w:szCs w:val="20"/>
              </w:rPr>
            </w:pPr>
            <w:r>
              <w:rPr>
                <w:rFonts w:ascii="Arial" w:eastAsia="Arial" w:hAnsi="Arial" w:cs="Arial"/>
                <w:color w:val="000000"/>
                <w:sz w:val="20"/>
                <w:szCs w:val="20"/>
              </w:rPr>
              <w:t>Título de bachiller</w:t>
            </w:r>
          </w:p>
        </w:tc>
        <w:tc>
          <w:tcPr>
            <w:tcW w:w="2337" w:type="dxa"/>
          </w:tcPr>
          <w:p w:rsidR="00650588" w:rsidRDefault="004D11EC">
            <w:pPr>
              <w:pBdr>
                <w:top w:val="nil"/>
                <w:left w:val="nil"/>
                <w:bottom w:val="nil"/>
                <w:right w:val="nil"/>
                <w:between w:val="nil"/>
              </w:pBdr>
              <w:spacing w:before="90"/>
              <w:ind w:left="138" w:right="115"/>
              <w:jc w:val="center"/>
              <w:rPr>
                <w:rFonts w:ascii="Arial" w:eastAsia="Arial" w:hAnsi="Arial" w:cs="Arial"/>
                <w:color w:val="000000"/>
                <w:sz w:val="20"/>
                <w:szCs w:val="20"/>
              </w:rPr>
            </w:pPr>
            <w:r>
              <w:rPr>
                <w:rFonts w:ascii="Arial" w:eastAsia="Arial" w:hAnsi="Arial" w:cs="Arial"/>
                <w:color w:val="000000"/>
                <w:sz w:val="20"/>
                <w:szCs w:val="20"/>
              </w:rPr>
              <w:t>6 meses de experiencia laboral                            o únicamente                            18 meses de experiencia laboral sin (sin título de bachiller)</w:t>
            </w:r>
          </w:p>
          <w:p w:rsidR="00650588" w:rsidRDefault="00650588">
            <w:pPr>
              <w:pBdr>
                <w:top w:val="nil"/>
                <w:left w:val="nil"/>
                <w:bottom w:val="nil"/>
                <w:right w:val="nil"/>
                <w:between w:val="nil"/>
              </w:pBdr>
              <w:spacing w:before="2"/>
              <w:ind w:left="138" w:right="117"/>
              <w:jc w:val="center"/>
              <w:rPr>
                <w:rFonts w:ascii="Arial" w:eastAsia="Arial" w:hAnsi="Arial" w:cs="Arial"/>
                <w:color w:val="000000"/>
                <w:sz w:val="20"/>
                <w:szCs w:val="20"/>
              </w:rPr>
            </w:pPr>
          </w:p>
        </w:tc>
        <w:tc>
          <w:tcPr>
            <w:tcW w:w="2057" w:type="dxa"/>
          </w:tcPr>
          <w:p w:rsidR="00650588" w:rsidRDefault="00650588">
            <w:pPr>
              <w:pBdr>
                <w:top w:val="nil"/>
                <w:left w:val="nil"/>
                <w:bottom w:val="nil"/>
                <w:right w:val="nil"/>
                <w:between w:val="nil"/>
              </w:pBdr>
              <w:rPr>
                <w:rFonts w:ascii="Arial" w:eastAsia="Arial" w:hAnsi="Arial" w:cs="Arial"/>
                <w:color w:val="000000"/>
                <w:sz w:val="20"/>
                <w:szCs w:val="20"/>
              </w:rPr>
            </w:pPr>
          </w:p>
          <w:p w:rsidR="00650588" w:rsidRDefault="004D11EC">
            <w:pPr>
              <w:pBdr>
                <w:top w:val="nil"/>
                <w:left w:val="nil"/>
                <w:bottom w:val="nil"/>
                <w:right w:val="nil"/>
                <w:between w:val="nil"/>
              </w:pBdr>
              <w:spacing w:before="57"/>
              <w:jc w:val="center"/>
              <w:rPr>
                <w:rFonts w:ascii="Arial" w:eastAsia="Arial" w:hAnsi="Arial" w:cs="Arial"/>
                <w:color w:val="000000"/>
                <w:sz w:val="20"/>
                <w:szCs w:val="20"/>
              </w:rPr>
            </w:pPr>
            <w:r>
              <w:rPr>
                <w:rFonts w:ascii="Arial" w:eastAsia="Arial" w:hAnsi="Arial" w:cs="Arial"/>
                <w:color w:val="000000"/>
                <w:sz w:val="20"/>
                <w:szCs w:val="20"/>
              </w:rPr>
              <w:t>$2.271.000</w:t>
            </w:r>
          </w:p>
        </w:tc>
      </w:tr>
      <w:tr w:rsidR="00650588">
        <w:trPr>
          <w:trHeight w:val="991"/>
        </w:trPr>
        <w:tc>
          <w:tcPr>
            <w:tcW w:w="1701" w:type="dxa"/>
            <w:vMerge/>
          </w:tcPr>
          <w:p w:rsidR="00650588" w:rsidRDefault="00650588">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rsidR="00650588" w:rsidRDefault="00650588">
            <w:pPr>
              <w:pBdr>
                <w:top w:val="nil"/>
                <w:left w:val="nil"/>
                <w:bottom w:val="nil"/>
                <w:right w:val="nil"/>
                <w:between w:val="nil"/>
              </w:pBdr>
              <w:rPr>
                <w:rFonts w:ascii="Arial" w:eastAsia="Arial" w:hAnsi="Arial" w:cs="Arial"/>
                <w:color w:val="000000"/>
                <w:sz w:val="20"/>
                <w:szCs w:val="20"/>
              </w:rPr>
            </w:pPr>
          </w:p>
          <w:p w:rsidR="00650588" w:rsidRDefault="00650588">
            <w:pPr>
              <w:pBdr>
                <w:top w:val="nil"/>
                <w:left w:val="nil"/>
                <w:bottom w:val="nil"/>
                <w:right w:val="nil"/>
                <w:between w:val="nil"/>
              </w:pBdr>
              <w:spacing w:before="113"/>
              <w:rPr>
                <w:rFonts w:ascii="Arial" w:eastAsia="Arial" w:hAnsi="Arial" w:cs="Arial"/>
                <w:color w:val="000000"/>
                <w:sz w:val="20"/>
                <w:szCs w:val="20"/>
              </w:rPr>
            </w:pPr>
          </w:p>
          <w:p w:rsidR="00650588" w:rsidRDefault="004D11EC">
            <w:pPr>
              <w:pBdr>
                <w:top w:val="nil"/>
                <w:left w:val="nil"/>
                <w:bottom w:val="nil"/>
                <w:right w:val="nil"/>
                <w:between w:val="nil"/>
              </w:pBdr>
              <w:spacing w:before="207"/>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rsidR="00650588" w:rsidRDefault="004D11EC">
            <w:pPr>
              <w:pBdr>
                <w:top w:val="nil"/>
                <w:left w:val="nil"/>
                <w:bottom w:val="nil"/>
                <w:right w:val="nil"/>
                <w:between w:val="nil"/>
              </w:pBdr>
              <w:ind w:left="69" w:right="80"/>
              <w:jc w:val="both"/>
              <w:rPr>
                <w:rFonts w:ascii="Arial" w:eastAsia="Arial" w:hAnsi="Arial" w:cs="Arial"/>
                <w:color w:val="000000"/>
                <w:sz w:val="20"/>
                <w:szCs w:val="20"/>
              </w:rPr>
            </w:pPr>
            <w:r>
              <w:rPr>
                <w:rFonts w:ascii="Arial" w:eastAsia="Arial" w:hAnsi="Arial" w:cs="Arial"/>
                <w:color w:val="000000"/>
                <w:sz w:val="20"/>
                <w:szCs w:val="20"/>
              </w:rPr>
              <w:t>Alternativa de cuatro (4) años de educación básica secundaria.</w:t>
            </w:r>
          </w:p>
          <w:p w:rsidR="00650588" w:rsidRDefault="004D11EC">
            <w:pPr>
              <w:pBdr>
                <w:top w:val="nil"/>
                <w:left w:val="nil"/>
                <w:bottom w:val="nil"/>
                <w:right w:val="nil"/>
                <w:between w:val="nil"/>
              </w:pBdr>
              <w:ind w:left="69" w:right="80"/>
              <w:jc w:val="both"/>
              <w:rPr>
                <w:rFonts w:ascii="Arial" w:eastAsia="Arial" w:hAnsi="Arial" w:cs="Arial"/>
                <w:color w:val="000000"/>
                <w:sz w:val="20"/>
                <w:szCs w:val="20"/>
              </w:rPr>
            </w:pPr>
            <w:r>
              <w:rPr>
                <w:rFonts w:ascii="Arial" w:eastAsia="Arial" w:hAnsi="Arial" w:cs="Arial"/>
                <w:color w:val="000000"/>
                <w:sz w:val="20"/>
                <w:szCs w:val="20"/>
              </w:rPr>
              <w:t>Equivalencia: 6 meses de experiencia laboral por aprobación de cuatro (4) años de básica secundaria, siempre y cuando se acredite la formación básica primaria</w:t>
            </w:r>
          </w:p>
        </w:tc>
        <w:tc>
          <w:tcPr>
            <w:tcW w:w="2337" w:type="dxa"/>
          </w:tcPr>
          <w:p w:rsidR="00650588" w:rsidRDefault="004D11EC">
            <w:pPr>
              <w:pBdr>
                <w:top w:val="nil"/>
                <w:left w:val="nil"/>
                <w:bottom w:val="nil"/>
                <w:right w:val="nil"/>
                <w:between w:val="nil"/>
              </w:pBdr>
              <w:spacing w:before="112"/>
              <w:ind w:left="138" w:right="324"/>
              <w:jc w:val="center"/>
              <w:rPr>
                <w:rFonts w:ascii="Arial" w:eastAsia="Arial" w:hAnsi="Arial" w:cs="Arial"/>
                <w:color w:val="000000"/>
                <w:sz w:val="20"/>
                <w:szCs w:val="20"/>
              </w:rPr>
            </w:pPr>
            <w:r>
              <w:rPr>
                <w:rFonts w:ascii="Arial" w:eastAsia="Arial" w:hAnsi="Arial" w:cs="Arial"/>
                <w:color w:val="000000"/>
                <w:sz w:val="20"/>
                <w:szCs w:val="20"/>
              </w:rPr>
              <w:t>Con título de bachiller no requiere experiencia. Sin título de bachiller doce (12) meses de experiencia laboral</w:t>
            </w:r>
          </w:p>
        </w:tc>
        <w:tc>
          <w:tcPr>
            <w:tcW w:w="2057" w:type="dxa"/>
          </w:tcPr>
          <w:p w:rsidR="00650588" w:rsidRDefault="00650588">
            <w:pPr>
              <w:pBdr>
                <w:top w:val="nil"/>
                <w:left w:val="nil"/>
                <w:bottom w:val="nil"/>
                <w:right w:val="nil"/>
                <w:between w:val="nil"/>
              </w:pBdr>
              <w:rPr>
                <w:rFonts w:ascii="Arial" w:eastAsia="Arial" w:hAnsi="Arial" w:cs="Arial"/>
                <w:color w:val="000000"/>
                <w:sz w:val="20"/>
                <w:szCs w:val="20"/>
              </w:rPr>
            </w:pPr>
          </w:p>
          <w:p w:rsidR="00650588" w:rsidRDefault="00650588">
            <w:pPr>
              <w:pBdr>
                <w:top w:val="nil"/>
                <w:left w:val="nil"/>
                <w:bottom w:val="nil"/>
                <w:right w:val="nil"/>
                <w:between w:val="nil"/>
              </w:pBdr>
              <w:spacing w:before="113"/>
              <w:rPr>
                <w:rFonts w:ascii="Arial" w:eastAsia="Arial" w:hAnsi="Arial" w:cs="Arial"/>
                <w:color w:val="000000"/>
                <w:sz w:val="20"/>
                <w:szCs w:val="20"/>
              </w:rPr>
            </w:pPr>
          </w:p>
          <w:p w:rsidR="00650588" w:rsidRDefault="004D11EC">
            <w:pPr>
              <w:pBdr>
                <w:top w:val="nil"/>
                <w:left w:val="nil"/>
                <w:bottom w:val="nil"/>
                <w:right w:val="nil"/>
                <w:between w:val="nil"/>
              </w:pBdr>
              <w:jc w:val="center"/>
              <w:rPr>
                <w:rFonts w:ascii="Arial" w:eastAsia="Arial" w:hAnsi="Arial" w:cs="Arial"/>
                <w:color w:val="000000"/>
                <w:sz w:val="20"/>
                <w:szCs w:val="20"/>
              </w:rPr>
            </w:pPr>
            <w:r>
              <w:rPr>
                <w:rFonts w:ascii="Arial" w:eastAsia="Arial" w:hAnsi="Arial" w:cs="Arial"/>
                <w:color w:val="000000"/>
                <w:sz w:val="20"/>
                <w:szCs w:val="20"/>
              </w:rPr>
              <w:t>$ 2.109.000</w:t>
            </w:r>
          </w:p>
        </w:tc>
      </w:tr>
    </w:tbl>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rsidR="00650588" w:rsidRDefault="004D11EC">
      <w:pPr>
        <w:pStyle w:val="Ttulo1"/>
        <w:numPr>
          <w:ilvl w:val="0"/>
          <w:numId w:val="5"/>
        </w:numPr>
        <w:rPr>
          <w:b w:val="0"/>
          <w:bCs w:val="0"/>
        </w:rPr>
      </w:pPr>
      <w:r>
        <w:rPr>
          <w:b w:val="0"/>
          <w:bCs w:val="0"/>
        </w:rPr>
        <w:t>DESCRIPCIÓN DEL OBJETO, ALCANCE Y ELEMENTOS DEL CONTRATO A CELEBRAR</w:t>
      </w:r>
    </w:p>
    <w:p w:rsidR="00650588" w:rsidRDefault="00650588">
      <w:pPr>
        <w:rPr>
          <w:rFonts w:ascii="Arial" w:eastAsia="Arial" w:hAnsi="Arial" w:cs="Arial"/>
        </w:rPr>
      </w:pPr>
    </w:p>
    <w:p w:rsidR="00650588" w:rsidRDefault="004D11EC">
      <w:pPr>
        <w:pStyle w:val="Ttulo2"/>
        <w:numPr>
          <w:ilvl w:val="1"/>
          <w:numId w:val="5"/>
        </w:numPr>
      </w:pPr>
      <w:r>
        <w:lastRenderedPageBreak/>
        <w:t>OBJETO DEL CONTRATO</w:t>
      </w:r>
    </w:p>
    <w:p w:rsidR="00650588" w:rsidRDefault="00650588"/>
    <w:p w:rsidR="00650588" w:rsidRDefault="004D11EC">
      <w:pPr>
        <w:jc w:val="both"/>
        <w:rPr>
          <w:rFonts w:ascii="Arial" w:eastAsia="Arial" w:hAnsi="Arial" w:cs="Arial"/>
        </w:rPr>
      </w:pPr>
      <w:r>
        <w:rPr>
          <w:rFonts w:ascii="Arial" w:eastAsia="Arial" w:hAnsi="Arial" w:cs="Arial"/>
        </w:rPr>
        <w:t>{{OBJETO_CONTRACTUAL}}</w:t>
      </w:r>
    </w:p>
    <w:p w:rsidR="00650588" w:rsidRDefault="00650588">
      <w:pPr>
        <w:rPr>
          <w:rFonts w:ascii="Arial" w:eastAsia="Arial" w:hAnsi="Arial" w:cs="Arial"/>
        </w:rPr>
      </w:pPr>
    </w:p>
    <w:p w:rsidR="00650588" w:rsidRDefault="004D11EC">
      <w:pPr>
        <w:pStyle w:val="Ttulo2"/>
        <w:numPr>
          <w:ilvl w:val="1"/>
          <w:numId w:val="5"/>
        </w:numPr>
      </w:pPr>
      <w:r>
        <w:t>ALCANCE DEL OBJETO</w:t>
      </w:r>
    </w:p>
    <w:p w:rsidR="00650588" w:rsidRDefault="00650588">
      <w:pPr>
        <w:rPr>
          <w:rFonts w:ascii="Arial" w:eastAsia="Arial" w:hAnsi="Arial" w:cs="Arial"/>
        </w:rPr>
      </w:pPr>
    </w:p>
    <w:p w:rsidR="00650588" w:rsidRDefault="004D11EC">
      <w:pPr>
        <w:tabs>
          <w:tab w:val="left" w:pos="1050"/>
        </w:tabs>
        <w:rPr>
          <w:rFonts w:ascii="Arial" w:eastAsia="Arial" w:hAnsi="Arial" w:cs="Arial"/>
        </w:rPr>
      </w:pPr>
      <w:r>
        <w:rPr>
          <w:rFonts w:ascii="Arial" w:eastAsia="Arial" w:hAnsi="Arial" w:cs="Arial"/>
        </w:rPr>
        <w:t xml:space="preserve">No Aplica </w:t>
      </w:r>
    </w:p>
    <w:p w:rsidR="00650588" w:rsidRDefault="00650588">
      <w:pPr>
        <w:tabs>
          <w:tab w:val="left" w:pos="1050"/>
        </w:tabs>
        <w:rPr>
          <w:rFonts w:ascii="Arial" w:eastAsia="Arial" w:hAnsi="Arial" w:cs="Arial"/>
        </w:rPr>
      </w:pPr>
    </w:p>
    <w:p w:rsidR="00650588" w:rsidRDefault="004D11EC">
      <w:pPr>
        <w:pStyle w:val="Ttulo2"/>
        <w:numPr>
          <w:ilvl w:val="1"/>
          <w:numId w:val="5"/>
        </w:numPr>
      </w:pPr>
      <w:r>
        <w:t>PLAZO DEL CONTRATO</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Desde el cumplimiento de los requisitos de perfeccionamiento y ejecución y hasta el {{FECHA_FIN_CONTRATO}}.</w:t>
      </w:r>
    </w:p>
    <w:p w:rsidR="00650588" w:rsidRDefault="00650588">
      <w:pPr>
        <w:jc w:val="both"/>
        <w:rPr>
          <w:rFonts w:ascii="Arial" w:eastAsia="Arial" w:hAnsi="Arial" w:cs="Arial"/>
        </w:rPr>
      </w:pPr>
    </w:p>
    <w:p w:rsidR="00650588" w:rsidRDefault="004D11EC">
      <w:pPr>
        <w:pStyle w:val="Ttulo2"/>
        <w:numPr>
          <w:ilvl w:val="1"/>
          <w:numId w:val="5"/>
        </w:numPr>
      </w:pPr>
      <w:r>
        <w:t>VALOR ESTIMADO DEL CONTRATO</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El valor estimado del contrato es la suma de {{VALOR_CONTRATO_LETRAS}} ({{VALOR_CONTRATO}})</w:t>
      </w:r>
    </w:p>
    <w:p w:rsidR="00650588" w:rsidRDefault="00650588">
      <w:pPr>
        <w:rPr>
          <w:rFonts w:ascii="Arial" w:eastAsia="Arial" w:hAnsi="Arial" w:cs="Arial"/>
        </w:rPr>
      </w:pPr>
    </w:p>
    <w:p w:rsidR="00650588" w:rsidRDefault="004D11EC">
      <w:pPr>
        <w:pStyle w:val="Ttulo2"/>
        <w:numPr>
          <w:ilvl w:val="1"/>
          <w:numId w:val="5"/>
        </w:numPr>
      </w:pPr>
      <w:r>
        <w:t>FORMA DE PAGO</w:t>
      </w:r>
    </w:p>
    <w:p w:rsidR="00650588" w:rsidRDefault="00650588">
      <w:pPr>
        <w:rPr>
          <w:rFonts w:ascii="Arial" w:eastAsia="Arial" w:hAnsi="Arial" w:cs="Arial"/>
        </w:rPr>
      </w:pPr>
    </w:p>
    <w:p w:rsidR="00650588" w:rsidRDefault="004D11EC">
      <w:pPr>
        <w:jc w:val="both"/>
        <w:rPr>
          <w:rFonts w:ascii="Arial" w:eastAsia="Arial" w:hAnsi="Arial" w:cs="Arial"/>
        </w:rPr>
      </w:pPr>
      <w:bookmarkStart w:id="3" w:name="_m2w6bvjjffs" w:colFirst="0" w:colLast="0"/>
      <w:bookmarkEnd w:id="3"/>
      <w:r>
        <w:rPr>
          <w:rFonts w:ascii="Arial" w:eastAsia="Arial" w:hAnsi="Arial" w:cs="Arial"/>
        </w:rPr>
        <w:t xml:space="preserve">El valor del contrato será cancelado en </w:t>
      </w:r>
      <w:r w:rsidR="00F20824" w:rsidRPr="00F20824">
        <w:rPr>
          <w:rFonts w:ascii="Arial" w:eastAsia="Arial" w:hAnsi="Arial" w:cs="Arial"/>
        </w:rPr>
        <w:t>{{NUMERO_CUOTAS_LETRAS}}</w:t>
      </w:r>
      <w:r w:rsidR="00F20824">
        <w:rPr>
          <w:rFonts w:ascii="Arial" w:eastAsia="Arial" w:hAnsi="Arial" w:cs="Arial"/>
        </w:rPr>
        <w:t xml:space="preserve"> (</w:t>
      </w:r>
      <w:r w:rsidR="00D30175" w:rsidRPr="00D30175">
        <w:rPr>
          <w:rFonts w:ascii="Arial" w:eastAsia="Arial" w:hAnsi="Arial" w:cs="Arial"/>
        </w:rPr>
        <w:t>{{NUMERO_CUOTAS_NUMERO}}</w:t>
      </w:r>
      <w:r w:rsidR="00F20824">
        <w:rPr>
          <w:rFonts w:ascii="Arial" w:eastAsia="Arial" w:hAnsi="Arial" w:cs="Arial"/>
        </w:rPr>
        <w:t>)</w:t>
      </w:r>
      <w:r w:rsidR="00D30175">
        <w:rPr>
          <w:rFonts w:ascii="Arial" w:eastAsia="Arial" w:hAnsi="Arial" w:cs="Arial"/>
        </w:rPr>
        <w:t xml:space="preserve"> </w:t>
      </w:r>
      <w:r>
        <w:rPr>
          <w:rFonts w:ascii="Arial" w:eastAsia="Arial" w:hAnsi="Arial" w:cs="Arial"/>
        </w:rPr>
        <w:t>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Los impuestos que hayan de causarse o pagarse para la celebración, ejecución y/o liquidación del contrato, corren por cuenta del contratista y no darán lugar a ningún pago adicional a los precios pactados.</w:t>
      </w:r>
    </w:p>
    <w:p w:rsidR="00650588" w:rsidRDefault="00650588">
      <w:pPr>
        <w:jc w:val="both"/>
        <w:rPr>
          <w:rFonts w:ascii="Arial" w:eastAsia="Arial" w:hAnsi="Arial" w:cs="Arial"/>
        </w:rPr>
      </w:pPr>
    </w:p>
    <w:p w:rsidR="00650588" w:rsidRDefault="004D11EC">
      <w:pPr>
        <w:tabs>
          <w:tab w:val="left" w:pos="0"/>
        </w:tabs>
        <w:jc w:val="both"/>
        <w:rPr>
          <w:rFonts w:ascii="Arial" w:eastAsia="Arial" w:hAnsi="Arial" w:cs="Arial"/>
        </w:rPr>
      </w:pPr>
      <w:r>
        <w:rPr>
          <w:rFonts w:ascii="Arial" w:eastAsia="Arial" w:hAnsi="Arial" w:cs="Arial"/>
        </w:rPr>
        <w:t xml:space="preserve">Con relación a las retenciones en la fuente a título de los diferentes impuestos nacionales, departamentales o municipales, la Administración procederá de conformidad con la normativa tributaria vigente dependiendo del objeto del contrato y la </w:t>
      </w:r>
      <w:r>
        <w:rPr>
          <w:rFonts w:ascii="Arial" w:eastAsia="Arial" w:hAnsi="Arial" w:cs="Arial"/>
        </w:rPr>
        <w:lastRenderedPageBreak/>
        <w:t xml:space="preserve">calidad del contribuyente, en caso de que no haya lugar a alguna de ellas, deberá indicarse la norma que lo excluye o le otorga la exención. </w:t>
      </w:r>
    </w:p>
    <w:p w:rsidR="00650588" w:rsidRDefault="00650588">
      <w:pPr>
        <w:tabs>
          <w:tab w:val="left" w:pos="0"/>
        </w:tabs>
        <w:jc w:val="both"/>
        <w:rPr>
          <w:rFonts w:ascii="Arial" w:eastAsia="Arial" w:hAnsi="Arial" w:cs="Arial"/>
        </w:rPr>
      </w:pPr>
    </w:p>
    <w:p w:rsidR="00650588" w:rsidRDefault="00650588">
      <w:pPr>
        <w:tabs>
          <w:tab w:val="left" w:pos="0"/>
        </w:tabs>
        <w:jc w:val="both"/>
        <w:rPr>
          <w:rFonts w:ascii="Arial" w:eastAsia="Arial" w:hAnsi="Arial" w:cs="Arial"/>
        </w:rPr>
      </w:pPr>
    </w:p>
    <w:p w:rsidR="00650588" w:rsidRDefault="004D11EC">
      <w:pPr>
        <w:pStyle w:val="Ttulo2"/>
        <w:numPr>
          <w:ilvl w:val="1"/>
          <w:numId w:val="5"/>
        </w:numPr>
        <w:jc w:val="both"/>
      </w:pPr>
      <w:r>
        <w:t>LUGAR DE EJECUCIÓN DEL CONTRATO</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El lugar de ejecución del contrato será el Distrito Especial de Santiago de Cali.</w:t>
      </w:r>
    </w:p>
    <w:p w:rsidR="00650588" w:rsidRDefault="00650588">
      <w:pPr>
        <w:jc w:val="both"/>
        <w:rPr>
          <w:rFonts w:ascii="Arial" w:eastAsia="Arial" w:hAnsi="Arial" w:cs="Arial"/>
        </w:rPr>
      </w:pPr>
    </w:p>
    <w:p w:rsidR="00650588" w:rsidRDefault="004D11EC">
      <w:pPr>
        <w:pStyle w:val="Ttulo2"/>
        <w:numPr>
          <w:ilvl w:val="1"/>
          <w:numId w:val="5"/>
        </w:numPr>
        <w:jc w:val="both"/>
      </w:pPr>
      <w:r>
        <w:t>OBLIGACIONES ESPECÍFICAS DEL CONTRATISTA</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{{ACTIVIDADES_CONTRACTUALES}}.</w:t>
      </w:r>
    </w:p>
    <w:p w:rsidR="00650588" w:rsidRDefault="00650588">
      <w:pPr>
        <w:jc w:val="both"/>
        <w:rPr>
          <w:rFonts w:ascii="Arial" w:eastAsia="Arial" w:hAnsi="Arial" w:cs="Arial"/>
        </w:rPr>
      </w:pPr>
    </w:p>
    <w:p w:rsidR="00650588" w:rsidRDefault="004D11EC">
      <w:pPr>
        <w:pStyle w:val="Ttulo2"/>
        <w:numPr>
          <w:ilvl w:val="1"/>
          <w:numId w:val="5"/>
        </w:numPr>
        <w:jc w:val="both"/>
      </w:pPr>
      <w:r>
        <w:t xml:space="preserve">OBLIGACIONES GENERALES DEL CONTRATISTA </w:t>
      </w:r>
    </w:p>
    <w:p w:rsidR="00650588" w:rsidRDefault="00650588">
      <w:pPr>
        <w:jc w:val="both"/>
        <w:rPr>
          <w:rFonts w:ascii="Arial" w:eastAsia="Arial" w:hAnsi="Arial" w:cs="Arial"/>
        </w:rPr>
      </w:pPr>
    </w:p>
    <w:p w:rsidR="00650588" w:rsidRDefault="004D11EC">
      <w:pPr>
        <w:tabs>
          <w:tab w:val="left" w:pos="1239"/>
        </w:tabs>
        <w:jc w:val="both"/>
        <w:rPr>
          <w:rFonts w:ascii="Arial" w:eastAsia="Arial" w:hAnsi="Arial" w:cs="Arial"/>
        </w:rPr>
      </w:pPr>
      <w:r>
        <w:rPr>
          <w:rFonts w:ascii="Arial" w:eastAsia="Arial" w:hAnsi="Arial" w:cs="Arial"/>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rFonts w:ascii="Arial" w:eastAsia="Arial" w:hAnsi="Arial" w:cs="Arial"/>
        </w:rPr>
        <w:lastRenderedPageBreak/>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w:t>
      </w:r>
      <w:r>
        <w:rPr>
          <w:rFonts w:ascii="Arial" w:eastAsia="Arial" w:hAnsi="Arial" w:cs="Arial"/>
        </w:rPr>
        <w:lastRenderedPageBreak/>
        <w:t>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rsidR="00650588" w:rsidRDefault="004D11EC">
      <w:pPr>
        <w:pStyle w:val="Ttulo1"/>
        <w:numPr>
          <w:ilvl w:val="0"/>
          <w:numId w:val="5"/>
        </w:numPr>
        <w:rPr>
          <w:b w:val="0"/>
          <w:bCs w:val="0"/>
        </w:rPr>
      </w:pPr>
      <w:r>
        <w:rPr>
          <w:b w:val="0"/>
          <w:bCs w:val="0"/>
        </w:rPr>
        <w:t>FUNDAMENTOS JURÍDICOS QUE SOPORTAN LA MODALIDAD DE SELECCIÓN</w:t>
      </w:r>
    </w:p>
    <w:p w:rsidR="00650588" w:rsidRDefault="00650588">
      <w:pPr>
        <w:jc w:val="both"/>
        <w:rPr>
          <w:rFonts w:ascii="Arial" w:eastAsia="Arial" w:hAnsi="Arial" w:cs="Arial"/>
        </w:rPr>
      </w:pPr>
    </w:p>
    <w:p w:rsidR="00650588" w:rsidRDefault="004D11EC">
      <w:pPr>
        <w:jc w:val="both"/>
        <w:rPr>
          <w:rFonts w:ascii="Arial" w:eastAsia="Arial" w:hAnsi="Arial" w:cs="Arial"/>
          <w:color w:val="000000"/>
        </w:rPr>
      </w:pPr>
      <w:r>
        <w:rPr>
          <w:rFonts w:ascii="Arial" w:eastAsia="Arial" w:hAnsi="Arial" w:cs="Arial"/>
          <w:color w:val="000000"/>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 xml:space="preserve">Por su parte, el literal h), numeral 4, </w:t>
      </w:r>
      <w:r>
        <w:rPr>
          <w:rFonts w:ascii="Arial" w:eastAsia="Arial" w:hAnsi="Arial" w:cs="Arial"/>
        </w:rPr>
        <w:t>artículo</w:t>
      </w:r>
      <w:r>
        <w:rPr>
          <w:rFonts w:ascii="Arial" w:eastAsia="Arial" w:hAnsi="Arial" w:cs="Arial"/>
          <w:color w:val="000000"/>
        </w:rPr>
        <w:t xml:space="preserve"> 2 de la Ley 1150 de 2007 y el Artículo 2.2.1.2.1.4.9. </w:t>
      </w:r>
      <w:proofErr w:type="gramStart"/>
      <w:r>
        <w:rPr>
          <w:rFonts w:ascii="Arial" w:eastAsia="Arial" w:hAnsi="Arial" w:cs="Arial"/>
          <w:color w:val="000000"/>
        </w:rPr>
        <w:t>del</w:t>
      </w:r>
      <w:proofErr w:type="gramEnd"/>
      <w:r>
        <w:rPr>
          <w:rFonts w:ascii="Arial" w:eastAsia="Arial" w:hAnsi="Arial" w:cs="Arial"/>
          <w:color w:val="000000"/>
        </w:rPr>
        <w:t xml:space="preserve"> Decreto 1082 de 2015, establecieron que la modalidad de selección </w:t>
      </w:r>
      <w:r>
        <w:rPr>
          <w:rFonts w:ascii="Arial" w:eastAsia="Arial" w:hAnsi="Arial" w:cs="Arial"/>
          <w:color w:val="000000"/>
        </w:rPr>
        <w:lastRenderedPageBreak/>
        <w:t xml:space="preserve">para la contratación de servicios profesionales o de apoyo a la gestión es la contratación directa, sin que sea necesario que haya obtenido previamente varias ofertas. </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 xml:space="preserve">El artículo 2.2.1.2.1.4.9. </w:t>
      </w:r>
      <w:proofErr w:type="gramStart"/>
      <w:r>
        <w:rPr>
          <w:rFonts w:ascii="Arial" w:eastAsia="Arial" w:hAnsi="Arial" w:cs="Arial"/>
          <w:color w:val="000000"/>
        </w:rPr>
        <w:t>del</w:t>
      </w:r>
      <w:proofErr w:type="gramEnd"/>
      <w:r>
        <w:rPr>
          <w:rFonts w:ascii="Arial" w:eastAsia="Arial" w:hAnsi="Arial" w:cs="Arial"/>
          <w:color w:val="000000"/>
        </w:rPr>
        <w:t xml:space="preserve"> Decreto 1082 de 2015 consagra lo siguiente:</w:t>
      </w:r>
    </w:p>
    <w:p w:rsidR="00650588" w:rsidRDefault="00650588">
      <w:pPr>
        <w:ind w:left="376"/>
        <w:jc w:val="both"/>
        <w:rPr>
          <w:rFonts w:ascii="Arial" w:eastAsia="Arial" w:hAnsi="Arial" w:cs="Arial"/>
          <w:i/>
          <w:iCs/>
          <w:color w:val="000000"/>
        </w:rPr>
      </w:pPr>
    </w:p>
    <w:p w:rsidR="00650588" w:rsidRDefault="004D11EC">
      <w:pPr>
        <w:jc w:val="both"/>
        <w:rPr>
          <w:rFonts w:ascii="Arial" w:eastAsia="Arial" w:hAnsi="Arial" w:cs="Arial"/>
          <w:color w:val="000000"/>
        </w:rPr>
      </w:pPr>
      <w:r>
        <w:rPr>
          <w:rFonts w:ascii="Arial" w:eastAsia="Arial" w:hAnsi="Arial" w:cs="Arial"/>
          <w:color w:val="000000"/>
        </w:rPr>
        <w:t>“</w:t>
      </w:r>
      <w:r>
        <w:rPr>
          <w:rFonts w:ascii="Arial" w:eastAsia="Arial" w:hAnsi="Arial" w:cs="Arial"/>
          <w:color w:val="000000"/>
          <w:sz w:val="20"/>
          <w:szCs w:val="2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sz w:val="20"/>
          <w:szCs w:val="20"/>
          <w:u w:val="single"/>
        </w:rPr>
        <w:t>persona natural o jurídica</w:t>
      </w:r>
      <w:r>
        <w:rPr>
          <w:rFonts w:ascii="Arial" w:eastAsia="Arial" w:hAnsi="Arial" w:cs="Arial"/>
          <w:color w:val="000000"/>
          <w:sz w:val="20"/>
          <w:szCs w:val="2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r>
        <w:rPr>
          <w:rFonts w:ascii="Arial" w:eastAsia="Arial" w:hAnsi="Arial" w:cs="Arial"/>
          <w:color w:val="000000"/>
        </w:rPr>
        <w:t>”.</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Por lo tanto, la contratación directa es un procedimiento reglado excepcionalmente y de aplicación e interpretación restrictiva, al cual pueden acudir las entidades públicas para celebrar contratos, en determinados eventos tipificados en la Ley.</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Sobre el particular, el Consejo de Estado, Sala de lo Contencioso Administrativo, Sección Tercera en sentencia de fecha 30 de noviembre de 2006, respecto a la naturaleza jurídica de los contratos de prestación de servicios manifestó:</w:t>
      </w:r>
    </w:p>
    <w:p w:rsidR="00650588" w:rsidRDefault="00650588">
      <w:pPr>
        <w:ind w:right="-223"/>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w:t>
      </w:r>
      <w:r>
        <w:rPr>
          <w:rFonts w:ascii="Arial" w:eastAsia="Arial" w:hAnsi="Arial" w:cs="Arial"/>
          <w:color w:val="000000"/>
          <w:sz w:val="20"/>
          <w:szCs w:val="2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r>
        <w:rPr>
          <w:rFonts w:ascii="Arial" w:eastAsia="Arial" w:hAnsi="Arial" w:cs="Arial"/>
          <w:color w:val="000000"/>
        </w:rPr>
        <w:t>”.</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Así mismo, dicha corporación, mediante sentencia de fecha diciembre 2 de 2013, radicado 11001-03-26-000-2011-00039-00 (41719) se pronuncia frente a los contratos de prestación de servicios profesionales, en los siguientes términos:</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 xml:space="preserve">“(…) </w:t>
      </w:r>
      <w:r>
        <w:rPr>
          <w:rFonts w:ascii="Arial" w:eastAsia="Arial" w:hAnsi="Arial" w:cs="Arial"/>
          <w:color w:val="000000"/>
          <w:sz w:val="20"/>
          <w:szCs w:val="20"/>
        </w:rPr>
        <w:t xml:space="preserve">En realidad se trata de contratos a través de los cuales, de una u otra manera, se fortalece la gestión administrativa y el funcionamiento de las entidades públicas, dando el soporte o el </w:t>
      </w:r>
      <w:r>
        <w:rPr>
          <w:rFonts w:ascii="Arial" w:eastAsia="Arial" w:hAnsi="Arial" w:cs="Arial"/>
          <w:color w:val="000000"/>
          <w:sz w:val="20"/>
          <w:szCs w:val="20"/>
        </w:rPr>
        <w:lastRenderedPageBreak/>
        <w:t>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w:t>
      </w:r>
      <w:r>
        <w:rPr>
          <w:rFonts w:ascii="Arial" w:eastAsia="Arial" w:hAnsi="Arial" w:cs="Arial"/>
          <w:color w:val="000000"/>
        </w:rPr>
        <w:t>. (…)”.</w:t>
      </w:r>
    </w:p>
    <w:p w:rsidR="00650588" w:rsidRDefault="00650588">
      <w:pPr>
        <w:jc w:val="both"/>
        <w:rPr>
          <w:rFonts w:ascii="Arial" w:eastAsia="Arial" w:hAnsi="Arial" w:cs="Arial"/>
          <w:color w:val="000000"/>
        </w:rPr>
      </w:pPr>
    </w:p>
    <w:p w:rsidR="00650588" w:rsidRDefault="004D11EC">
      <w:pPr>
        <w:jc w:val="both"/>
        <w:rPr>
          <w:rFonts w:ascii="Arial" w:eastAsia="Arial" w:hAnsi="Arial" w:cs="Arial"/>
          <w:color w:val="000000"/>
        </w:rPr>
      </w:pPr>
      <w:r>
        <w:rPr>
          <w:rFonts w:ascii="Arial" w:eastAsia="Arial" w:hAnsi="Arial" w:cs="Arial"/>
          <w:color w:val="000000"/>
        </w:rPr>
        <w:t>Es de carácter imperativo señalar, que la presente contratación se realiza teniendo en cuenta que el organismo no cuenta con personal de planta suficiente para desarrollar las actividades contractuales a ejecutar.</w:t>
      </w:r>
    </w:p>
    <w:p w:rsidR="00650588" w:rsidRDefault="00650588">
      <w:pPr>
        <w:rPr>
          <w:rFonts w:ascii="Arial" w:eastAsia="Arial" w:hAnsi="Arial" w:cs="Arial"/>
        </w:rPr>
      </w:pPr>
    </w:p>
    <w:p w:rsidR="00650588" w:rsidRDefault="004D11EC">
      <w:pPr>
        <w:pStyle w:val="Ttulo2"/>
        <w:numPr>
          <w:ilvl w:val="1"/>
          <w:numId w:val="5"/>
        </w:numPr>
      </w:pPr>
      <w:r>
        <w:t>TIPO DE PROPUESTA TÉCNICA</w:t>
      </w:r>
    </w:p>
    <w:p w:rsidR="00650588" w:rsidRDefault="00650588">
      <w:pPr>
        <w:jc w:val="both"/>
        <w:rPr>
          <w:rFonts w:ascii="Arial" w:eastAsia="Arial" w:hAnsi="Arial" w:cs="Arial"/>
        </w:rPr>
      </w:pPr>
    </w:p>
    <w:p w:rsidR="00650588" w:rsidRDefault="004D11EC">
      <w:pPr>
        <w:pBdr>
          <w:top w:val="nil"/>
          <w:left w:val="nil"/>
          <w:bottom w:val="nil"/>
          <w:right w:val="nil"/>
          <w:between w:val="nil"/>
        </w:pBdr>
        <w:spacing w:after="40"/>
        <w:rPr>
          <w:rFonts w:ascii="Arial" w:eastAsia="Arial" w:hAnsi="Arial" w:cs="Arial"/>
        </w:rPr>
      </w:pPr>
      <w:r>
        <w:rPr>
          <w:rFonts w:ascii="Arial" w:eastAsia="Arial" w:hAnsi="Arial" w:cs="Arial"/>
        </w:rPr>
        <w:t xml:space="preserve">No Aplica. </w:t>
      </w:r>
    </w:p>
    <w:p w:rsidR="00650588" w:rsidRDefault="00650588">
      <w:pPr>
        <w:pBdr>
          <w:top w:val="nil"/>
          <w:left w:val="nil"/>
          <w:bottom w:val="nil"/>
          <w:right w:val="nil"/>
          <w:between w:val="nil"/>
        </w:pBdr>
        <w:spacing w:after="40"/>
        <w:rPr>
          <w:rFonts w:ascii="Arial" w:eastAsia="Arial" w:hAnsi="Arial" w:cs="Arial"/>
        </w:rPr>
      </w:pPr>
    </w:p>
    <w:p w:rsidR="00650588" w:rsidRDefault="004D11EC">
      <w:pPr>
        <w:pStyle w:val="Ttulo2"/>
        <w:numPr>
          <w:ilvl w:val="1"/>
          <w:numId w:val="5"/>
        </w:numPr>
      </w:pPr>
      <w:r>
        <w:t xml:space="preserve">JUSTIFICACIÓN DEL TIPO DE PROPUESTA TÉCNICA </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No Aplica</w:t>
      </w:r>
    </w:p>
    <w:p w:rsidR="00650588" w:rsidRDefault="004D11EC">
      <w:pPr>
        <w:pStyle w:val="Ttulo1"/>
        <w:numPr>
          <w:ilvl w:val="0"/>
          <w:numId w:val="5"/>
        </w:numPr>
        <w:rPr>
          <w:b w:val="0"/>
          <w:bCs w:val="0"/>
        </w:rPr>
      </w:pPr>
      <w:r>
        <w:rPr>
          <w:b w:val="0"/>
          <w:bCs w:val="0"/>
        </w:rPr>
        <w:t>ESPECIFICACIONES TÉCNICAS DEL BIEN, OBRA O SERVICIO A CONTRATAR</w:t>
      </w:r>
    </w:p>
    <w:p w:rsidR="00650588" w:rsidRDefault="00650588">
      <w:pPr>
        <w:rPr>
          <w:rFonts w:ascii="Arial" w:eastAsia="Arial" w:hAnsi="Arial" w:cs="Arial"/>
        </w:rPr>
      </w:pPr>
    </w:p>
    <w:p w:rsidR="00650588" w:rsidRDefault="004D11EC">
      <w:pPr>
        <w:pStyle w:val="Ttulo2"/>
        <w:numPr>
          <w:ilvl w:val="1"/>
          <w:numId w:val="5"/>
        </w:numPr>
      </w:pPr>
      <w:r>
        <w:t xml:space="preserve">ESPECIFICACIONES TÉCNICAS DEL BIEN, OBRA O SERVICIO </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No Aplica</w:t>
      </w:r>
    </w:p>
    <w:p w:rsidR="00650588" w:rsidRDefault="00650588">
      <w:pPr>
        <w:rPr>
          <w:rFonts w:ascii="Arial" w:eastAsia="Arial" w:hAnsi="Arial" w:cs="Arial"/>
        </w:rPr>
      </w:pPr>
    </w:p>
    <w:p w:rsidR="00650588" w:rsidRDefault="004D11EC">
      <w:pPr>
        <w:pStyle w:val="Ttulo2"/>
        <w:numPr>
          <w:ilvl w:val="1"/>
          <w:numId w:val="5"/>
        </w:numPr>
      </w:pPr>
      <w:r>
        <w:t>PERSONAL MÍNIMO REQUERIDO</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No Aplica</w:t>
      </w:r>
    </w:p>
    <w:p w:rsidR="00650588" w:rsidRDefault="004D11EC">
      <w:pPr>
        <w:pStyle w:val="Ttulo1"/>
        <w:numPr>
          <w:ilvl w:val="0"/>
          <w:numId w:val="5"/>
        </w:numPr>
        <w:rPr>
          <w:b w:val="0"/>
          <w:bCs w:val="0"/>
        </w:rPr>
      </w:pPr>
      <w:r>
        <w:rPr>
          <w:b w:val="0"/>
          <w:bCs w:val="0"/>
        </w:rPr>
        <w:t>REQUISITOS HABILITANTES Y SU JUSTIFICACIÓN</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No Aplica</w:t>
      </w:r>
    </w:p>
    <w:p w:rsidR="00650588" w:rsidRDefault="00650588">
      <w:pPr>
        <w:rPr>
          <w:rFonts w:ascii="Arial" w:eastAsia="Arial" w:hAnsi="Arial" w:cs="Arial"/>
        </w:rPr>
      </w:pPr>
    </w:p>
    <w:p w:rsidR="00650588" w:rsidRDefault="004D11EC">
      <w:pPr>
        <w:pStyle w:val="Ttulo2"/>
        <w:numPr>
          <w:ilvl w:val="1"/>
          <w:numId w:val="5"/>
        </w:numPr>
      </w:pPr>
      <w:r>
        <w:lastRenderedPageBreak/>
        <w:t xml:space="preserve">CAPACIDAD JURÍDICA </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La contemplada en la modalidad de selección de contratación directa, la cual se fundamenta en el literal h, numeral 4, artículo 2 de la Ley 1150 de 2007 y el Artículo 2.2.1.2.1.4.9. </w:t>
      </w:r>
      <w:proofErr w:type="gramStart"/>
      <w:r>
        <w:rPr>
          <w:rFonts w:ascii="Arial" w:eastAsia="Arial" w:hAnsi="Arial" w:cs="Arial"/>
        </w:rPr>
        <w:t>del</w:t>
      </w:r>
      <w:proofErr w:type="gramEnd"/>
      <w:r>
        <w:rPr>
          <w:rFonts w:ascii="Arial" w:eastAsia="Arial" w:hAnsi="Arial" w:cs="Arial"/>
        </w:rPr>
        <w:t xml:space="preserve"> Decreto 1082 de 2015.</w:t>
      </w:r>
    </w:p>
    <w:p w:rsidR="00650588" w:rsidRDefault="00650588">
      <w:pPr>
        <w:rPr>
          <w:rFonts w:ascii="Arial" w:eastAsia="Arial" w:hAnsi="Arial" w:cs="Arial"/>
        </w:rPr>
      </w:pPr>
    </w:p>
    <w:p w:rsidR="00650588" w:rsidRDefault="004D11EC">
      <w:pPr>
        <w:pStyle w:val="Ttulo2"/>
        <w:numPr>
          <w:ilvl w:val="1"/>
          <w:numId w:val="5"/>
        </w:numPr>
      </w:pPr>
      <w:r>
        <w:t>EXPERIENCIA</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La experiencia del contratista es la que se encuentra establecida en la Circular N° 4135.010.22.2.1031.000837 de fecha 21 de noviembre del 2025, emitida mediante radicado No. 202541350100008374, por la cual se estableció la tabla de honorarios para los contratos de prestación de servicios profesionales y de apoyo a la gestión de personas naturales en la Alcaldía Distrital de Santiago de Cali para la vigencia 2026.</w:t>
      </w:r>
    </w:p>
    <w:p w:rsidR="00650588" w:rsidRDefault="00650588">
      <w:pPr>
        <w:rPr>
          <w:rFonts w:ascii="Arial" w:eastAsia="Arial" w:hAnsi="Arial" w:cs="Arial"/>
        </w:rPr>
      </w:pPr>
    </w:p>
    <w:p w:rsidR="00650588" w:rsidRDefault="004D11EC">
      <w:pPr>
        <w:pStyle w:val="Ttulo2"/>
        <w:numPr>
          <w:ilvl w:val="1"/>
          <w:numId w:val="5"/>
        </w:numPr>
      </w:pPr>
      <w:r>
        <w:t>CAPACIDAD FINANCIERA</w:t>
      </w:r>
    </w:p>
    <w:p w:rsidR="00650588" w:rsidRDefault="00650588">
      <w:pPr>
        <w:rPr>
          <w:rFonts w:ascii="Arial" w:eastAsia="Arial" w:hAnsi="Arial" w:cs="Arial"/>
        </w:rPr>
      </w:pPr>
    </w:p>
    <w:p w:rsidR="00650588" w:rsidRDefault="004D11EC">
      <w:pPr>
        <w:ind w:left="708" w:hanging="708"/>
        <w:jc w:val="both"/>
        <w:rPr>
          <w:rFonts w:ascii="Arial" w:eastAsia="Arial" w:hAnsi="Arial" w:cs="Arial"/>
        </w:rPr>
      </w:pPr>
      <w:r>
        <w:rPr>
          <w:rFonts w:ascii="Arial" w:eastAsia="Arial" w:hAnsi="Arial" w:cs="Arial"/>
        </w:rPr>
        <w:t>No Aplica</w:t>
      </w:r>
    </w:p>
    <w:p w:rsidR="00650588" w:rsidRDefault="00650588">
      <w:pPr>
        <w:rPr>
          <w:rFonts w:ascii="Arial" w:eastAsia="Arial" w:hAnsi="Arial" w:cs="Arial"/>
        </w:rPr>
      </w:pPr>
    </w:p>
    <w:p w:rsidR="00650588" w:rsidRDefault="004D11EC">
      <w:pPr>
        <w:pStyle w:val="Ttulo2"/>
        <w:numPr>
          <w:ilvl w:val="1"/>
          <w:numId w:val="5"/>
        </w:numPr>
      </w:pPr>
      <w:r>
        <w:t>CAPACIDAD ORGANIZACIONAL</w:t>
      </w:r>
    </w:p>
    <w:p w:rsidR="00650588" w:rsidRDefault="00650588"/>
    <w:p w:rsidR="00650588" w:rsidRDefault="004D11EC">
      <w:pPr>
        <w:jc w:val="both"/>
        <w:rPr>
          <w:rFonts w:ascii="Arial" w:eastAsia="Arial" w:hAnsi="Arial" w:cs="Arial"/>
        </w:rPr>
      </w:pPr>
      <w:r>
        <w:rPr>
          <w:rFonts w:ascii="Arial" w:eastAsia="Arial" w:hAnsi="Arial" w:cs="Arial"/>
        </w:rPr>
        <w:t>No Aplica</w:t>
      </w:r>
    </w:p>
    <w:p w:rsidR="00650588" w:rsidRDefault="00650588"/>
    <w:p w:rsidR="00650588" w:rsidRDefault="004D11EC">
      <w:pPr>
        <w:pStyle w:val="Ttulo2"/>
        <w:numPr>
          <w:ilvl w:val="1"/>
          <w:numId w:val="5"/>
        </w:numPr>
      </w:pPr>
      <w:r>
        <w:t>CAPACIDAD RESIDUAL (únicamente para licitaciones de obra pública)</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No Aplica</w:t>
      </w:r>
    </w:p>
    <w:p w:rsidR="00650588" w:rsidRDefault="004D11EC">
      <w:pPr>
        <w:pStyle w:val="Ttulo1"/>
        <w:numPr>
          <w:ilvl w:val="0"/>
          <w:numId w:val="5"/>
        </w:numPr>
        <w:rPr>
          <w:b w:val="0"/>
          <w:bCs w:val="0"/>
        </w:rPr>
      </w:pPr>
      <w:r>
        <w:rPr>
          <w:b w:val="0"/>
          <w:bCs w:val="0"/>
        </w:rPr>
        <w:t>REQUISITOS TÉCNICOS MÍNIMOS</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No Aplica</w:t>
      </w:r>
    </w:p>
    <w:p w:rsidR="00650588" w:rsidRDefault="004D11EC">
      <w:pPr>
        <w:pStyle w:val="Ttulo1"/>
        <w:numPr>
          <w:ilvl w:val="0"/>
          <w:numId w:val="5"/>
        </w:numPr>
        <w:rPr>
          <w:b w:val="0"/>
          <w:bCs w:val="0"/>
        </w:rPr>
      </w:pPr>
      <w:r>
        <w:rPr>
          <w:b w:val="0"/>
          <w:bCs w:val="0"/>
        </w:rPr>
        <w:t>CRITERIOS DE EVALUACIÓN Y SU JUSTIFICACIÓN</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No Aplica</w:t>
      </w:r>
    </w:p>
    <w:p w:rsidR="00650588" w:rsidRDefault="004D11EC">
      <w:pPr>
        <w:pStyle w:val="Ttulo1"/>
        <w:numPr>
          <w:ilvl w:val="0"/>
          <w:numId w:val="5"/>
        </w:numPr>
        <w:rPr>
          <w:b w:val="0"/>
          <w:bCs w:val="0"/>
        </w:rPr>
      </w:pPr>
      <w:r>
        <w:rPr>
          <w:b w:val="0"/>
          <w:bCs w:val="0"/>
        </w:rPr>
        <w:lastRenderedPageBreak/>
        <w:t>SOPORTE QUE PERMITE LA TIPIFICACIÓN, ESTIMACIÓN Y ASIGNACIÓN DE LOS RIESGOS PREVISIBLES QUE PUEDAN AFECTAR EL EQUILIBRIO ECONÓMICO DEL CONTRATO</w:t>
      </w:r>
    </w:p>
    <w:p w:rsidR="00650588" w:rsidRDefault="00650588"/>
    <w:p w:rsidR="00650588" w:rsidRDefault="004D11EC">
      <w:pPr>
        <w:jc w:val="both"/>
        <w:rPr>
          <w:rFonts w:ascii="Arial" w:eastAsia="Arial" w:hAnsi="Arial" w:cs="Arial"/>
        </w:rPr>
      </w:pPr>
      <w:r>
        <w:rPr>
          <w:rFonts w:ascii="Arial" w:eastAsia="Arial" w:hAnsi="Arial" w:cs="Arial"/>
        </w:rPr>
        <w:t xml:space="preserve">En cumplimiento del artículo 4 de la Ley 1150 de 2007 y en concordancia con lo establecido en el numeral 6 del artículo 2.2.1.1.2.1.1. </w:t>
      </w:r>
      <w:proofErr w:type="gramStart"/>
      <w:r>
        <w:rPr>
          <w:rFonts w:ascii="Arial" w:eastAsia="Arial" w:hAnsi="Arial" w:cs="Arial"/>
        </w:rPr>
        <w:t>del</w:t>
      </w:r>
      <w:proofErr w:type="gramEnd"/>
      <w:r>
        <w:rPr>
          <w:rFonts w:ascii="Arial" w:eastAsia="Arial" w:hAnsi="Arial" w:cs="Arial"/>
        </w:rPr>
        <w:t xml:space="preserve"> Decreto 1082 de 2015, se debe realizar un análisis del riesgo y la forma de mitigarlo. </w:t>
      </w:r>
    </w:p>
    <w:p w:rsidR="00650588" w:rsidRDefault="00650588">
      <w:pPr>
        <w:jc w:val="both"/>
        <w:rPr>
          <w:rFonts w:ascii="Arial" w:eastAsia="Arial" w:hAnsi="Arial" w:cs="Arial"/>
        </w:rPr>
      </w:pPr>
    </w:p>
    <w:p w:rsidR="00650588" w:rsidRDefault="004D11EC">
      <w:pPr>
        <w:jc w:val="both"/>
      </w:pPr>
      <w:r>
        <w:rPr>
          <w:rFonts w:ascii="Arial" w:eastAsia="Arial" w:hAnsi="Arial" w:cs="Arial"/>
        </w:rPr>
        <w:t>Para lo anterior, se elaboró la matriz de riesgos que se anexa al presente estudio previo.  En esta matriz se tipifican, asignan y estiman los riesgos teniendo en cuenta el objeto y la cuantía del presente proceso de contratación directa.</w:t>
      </w:r>
    </w:p>
    <w:p w:rsidR="00650588" w:rsidRDefault="004D11EC">
      <w:pPr>
        <w:pStyle w:val="Ttulo1"/>
        <w:numPr>
          <w:ilvl w:val="0"/>
          <w:numId w:val="5"/>
        </w:numPr>
        <w:rPr>
          <w:b w:val="0"/>
          <w:bCs w:val="0"/>
        </w:rPr>
      </w:pPr>
      <w:r>
        <w:rPr>
          <w:b w:val="0"/>
          <w:bCs w:val="0"/>
        </w:rPr>
        <w:t>ANÁLISIS QUE SUSTENTAN LA EXIGENCIA DE LAS GARANTÍAS</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Excepción al Otorgamiento del Mecanismo de Cobertura del Riesgo.</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El artículo 2.2.1.2.1.4.5. </w:t>
      </w:r>
      <w:proofErr w:type="gramStart"/>
      <w:r>
        <w:rPr>
          <w:rFonts w:ascii="Arial" w:eastAsia="Arial" w:hAnsi="Arial" w:cs="Arial"/>
        </w:rPr>
        <w:t>del</w:t>
      </w:r>
      <w:proofErr w:type="gramEnd"/>
      <w:r>
        <w:rPr>
          <w:rFonts w:ascii="Arial" w:eastAsia="Arial" w:hAnsi="Arial" w:cs="Arial"/>
        </w:rPr>
        <w:t xml:space="preserve"> Decreto 1082 de 2015 establece la no obligatoriedad de la exigencia de las garantías, establecidas en el Título III del mencionado Decreto, para la contratación directa.</w:t>
      </w:r>
    </w:p>
    <w:p w:rsidR="00650588" w:rsidRDefault="004D11EC">
      <w:pPr>
        <w:pStyle w:val="Ttulo1"/>
        <w:numPr>
          <w:ilvl w:val="0"/>
          <w:numId w:val="5"/>
        </w:numPr>
        <w:rPr>
          <w:b w:val="0"/>
          <w:bCs w:val="0"/>
        </w:rPr>
      </w:pPr>
      <w:r>
        <w:rPr>
          <w:b w:val="0"/>
          <w:bCs w:val="0"/>
        </w:rPr>
        <w:t>ESTUDIOS Y DISEÑOS</w:t>
      </w:r>
    </w:p>
    <w:p w:rsidR="00650588" w:rsidRDefault="00650588">
      <w:pPr>
        <w:rPr>
          <w:rFonts w:ascii="Arial" w:eastAsia="Arial" w:hAnsi="Arial" w:cs="Arial"/>
          <w:i/>
          <w:iCs/>
        </w:rPr>
      </w:pPr>
    </w:p>
    <w:tbl>
      <w:tblPr>
        <w:tblStyle w:val="a7"/>
        <w:tblW w:w="843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
        <w:gridCol w:w="565"/>
        <w:gridCol w:w="423"/>
        <w:gridCol w:w="705"/>
        <w:gridCol w:w="423"/>
        <w:gridCol w:w="1266"/>
        <w:gridCol w:w="423"/>
        <w:gridCol w:w="250"/>
        <w:gridCol w:w="250"/>
        <w:gridCol w:w="518"/>
        <w:gridCol w:w="423"/>
        <w:gridCol w:w="619"/>
        <w:gridCol w:w="369"/>
        <w:gridCol w:w="1266"/>
        <w:gridCol w:w="438"/>
        <w:gridCol w:w="250"/>
      </w:tblGrid>
      <w:tr w:rsidR="00650588">
        <w:trPr>
          <w:jc w:val="center"/>
        </w:trPr>
        <w:tc>
          <w:tcPr>
            <w:tcW w:w="4306" w:type="dxa"/>
            <w:gridSpan w:val="8"/>
            <w:tcBorders>
              <w:top w:val="single" w:sz="4" w:space="0" w:color="000000"/>
              <w:left w:val="single" w:sz="4" w:space="0" w:color="000000"/>
              <w:bottom w:val="nil"/>
              <w:right w:val="single" w:sz="4" w:space="0" w:color="000000"/>
            </w:tcBorders>
          </w:tcPr>
          <w:p w:rsidR="00650588" w:rsidRDefault="00650588">
            <w:pPr>
              <w:jc w:val="center"/>
              <w:rPr>
                <w:rFonts w:ascii="Arial" w:eastAsia="Arial" w:hAnsi="Arial" w:cs="Arial"/>
                <w:sz w:val="4"/>
                <w:szCs w:val="4"/>
              </w:rPr>
            </w:pPr>
          </w:p>
        </w:tc>
        <w:tc>
          <w:tcPr>
            <w:tcW w:w="4133" w:type="dxa"/>
            <w:gridSpan w:val="8"/>
            <w:tcBorders>
              <w:top w:val="single" w:sz="4" w:space="0" w:color="000000"/>
              <w:left w:val="single" w:sz="4" w:space="0" w:color="000000"/>
              <w:bottom w:val="nil"/>
              <w:right w:val="single" w:sz="4" w:space="0" w:color="000000"/>
            </w:tcBorders>
          </w:tcPr>
          <w:p w:rsidR="00650588" w:rsidRDefault="00650588">
            <w:pPr>
              <w:jc w:val="center"/>
              <w:rPr>
                <w:rFonts w:ascii="Arial" w:eastAsia="Arial" w:hAnsi="Arial" w:cs="Arial"/>
                <w:sz w:val="4"/>
                <w:szCs w:val="4"/>
              </w:rPr>
            </w:pPr>
          </w:p>
        </w:tc>
      </w:tr>
      <w:tr w:rsidR="00650588">
        <w:trPr>
          <w:jc w:val="center"/>
        </w:trPr>
        <w:tc>
          <w:tcPr>
            <w:tcW w:w="4306" w:type="dxa"/>
            <w:gridSpan w:val="8"/>
            <w:tcBorders>
              <w:top w:val="nil"/>
              <w:left w:val="single" w:sz="4" w:space="0" w:color="000000"/>
              <w:bottom w:val="single" w:sz="4" w:space="0" w:color="000000"/>
              <w:right w:val="single" w:sz="4" w:space="0" w:color="000000"/>
            </w:tcBorders>
          </w:tcPr>
          <w:p w:rsidR="00650588" w:rsidRDefault="004D11EC">
            <w:pPr>
              <w:jc w:val="center"/>
              <w:rPr>
                <w:rFonts w:ascii="Arial" w:eastAsia="Arial" w:hAnsi="Arial" w:cs="Arial"/>
              </w:rPr>
            </w:pPr>
            <w:r>
              <w:rPr>
                <w:rFonts w:ascii="Arial" w:eastAsia="Arial" w:hAnsi="Arial" w:cs="Arial"/>
              </w:rPr>
              <w:t>APROBADOS</w:t>
            </w:r>
          </w:p>
        </w:tc>
        <w:tc>
          <w:tcPr>
            <w:tcW w:w="4133" w:type="dxa"/>
            <w:gridSpan w:val="8"/>
            <w:tcBorders>
              <w:top w:val="nil"/>
              <w:left w:val="single" w:sz="4" w:space="0" w:color="000000"/>
              <w:bottom w:val="single" w:sz="4" w:space="0" w:color="000000"/>
              <w:right w:val="single" w:sz="4" w:space="0" w:color="000000"/>
            </w:tcBorders>
          </w:tcPr>
          <w:p w:rsidR="00650588" w:rsidRDefault="004D11EC">
            <w:pPr>
              <w:jc w:val="center"/>
              <w:rPr>
                <w:rFonts w:ascii="Arial" w:eastAsia="Arial" w:hAnsi="Arial" w:cs="Arial"/>
              </w:rPr>
            </w:pPr>
            <w:r>
              <w:rPr>
                <w:rFonts w:ascii="Arial" w:eastAsia="Arial" w:hAnsi="Arial" w:cs="Arial"/>
              </w:rPr>
              <w:t>ACTUALIZADOS</w:t>
            </w:r>
          </w:p>
        </w:tc>
      </w:tr>
      <w:tr w:rsidR="00650588">
        <w:trPr>
          <w:trHeight w:val="70"/>
          <w:jc w:val="center"/>
        </w:trPr>
        <w:tc>
          <w:tcPr>
            <w:tcW w:w="251" w:type="dxa"/>
            <w:tcBorders>
              <w:top w:val="single" w:sz="4" w:space="0" w:color="000000"/>
              <w:left w:val="single" w:sz="4" w:space="0" w:color="000000"/>
              <w:bottom w:val="nil"/>
              <w:right w:val="nil"/>
            </w:tcBorders>
            <w:vAlign w:val="center"/>
          </w:tcPr>
          <w:p w:rsidR="00650588" w:rsidRDefault="00650588">
            <w:pPr>
              <w:rPr>
                <w:rFonts w:ascii="Arial" w:eastAsia="Arial" w:hAnsi="Arial" w:cs="Arial"/>
                <w:sz w:val="4"/>
                <w:szCs w:val="4"/>
              </w:rPr>
            </w:pPr>
          </w:p>
        </w:tc>
        <w:tc>
          <w:tcPr>
            <w:tcW w:w="565" w:type="dxa"/>
            <w:tcBorders>
              <w:top w:val="single" w:sz="4" w:space="0" w:color="000000"/>
              <w:left w:val="nil"/>
              <w:bottom w:val="nil"/>
              <w:right w:val="nil"/>
            </w:tcBorders>
            <w:vAlign w:val="center"/>
          </w:tcPr>
          <w:p w:rsidR="00650588" w:rsidRDefault="00650588">
            <w:pPr>
              <w:rPr>
                <w:rFonts w:ascii="Arial" w:eastAsia="Arial" w:hAnsi="Arial" w:cs="Arial"/>
                <w:sz w:val="4"/>
                <w:szCs w:val="4"/>
              </w:rPr>
            </w:pPr>
          </w:p>
        </w:tc>
        <w:tc>
          <w:tcPr>
            <w:tcW w:w="423"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705" w:type="dxa"/>
            <w:tcBorders>
              <w:top w:val="single" w:sz="4" w:space="0" w:color="000000"/>
              <w:left w:val="nil"/>
              <w:bottom w:val="nil"/>
              <w:right w:val="nil"/>
            </w:tcBorders>
            <w:vAlign w:val="center"/>
          </w:tcPr>
          <w:p w:rsidR="00650588" w:rsidRDefault="00650588">
            <w:pPr>
              <w:rPr>
                <w:rFonts w:ascii="Arial" w:eastAsia="Arial" w:hAnsi="Arial" w:cs="Arial"/>
                <w:sz w:val="4"/>
                <w:szCs w:val="4"/>
              </w:rPr>
            </w:pPr>
          </w:p>
        </w:tc>
        <w:tc>
          <w:tcPr>
            <w:tcW w:w="423"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1266" w:type="dxa"/>
            <w:tcBorders>
              <w:top w:val="single" w:sz="4" w:space="0" w:color="000000"/>
              <w:left w:val="nil"/>
              <w:bottom w:val="nil"/>
              <w:right w:val="nil"/>
            </w:tcBorders>
            <w:vAlign w:val="center"/>
          </w:tcPr>
          <w:p w:rsidR="00650588" w:rsidRDefault="00650588">
            <w:pPr>
              <w:rPr>
                <w:rFonts w:ascii="Arial" w:eastAsia="Arial" w:hAnsi="Arial" w:cs="Arial"/>
                <w:sz w:val="4"/>
                <w:szCs w:val="4"/>
              </w:rPr>
            </w:pPr>
          </w:p>
        </w:tc>
        <w:tc>
          <w:tcPr>
            <w:tcW w:w="423"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250" w:type="dxa"/>
            <w:tcBorders>
              <w:top w:val="single" w:sz="4" w:space="0" w:color="000000"/>
              <w:left w:val="nil"/>
              <w:bottom w:val="nil"/>
              <w:right w:val="single" w:sz="4" w:space="0" w:color="000000"/>
            </w:tcBorders>
            <w:vAlign w:val="center"/>
          </w:tcPr>
          <w:p w:rsidR="00650588" w:rsidRDefault="00650588">
            <w:pPr>
              <w:rPr>
                <w:rFonts w:ascii="Arial" w:eastAsia="Arial" w:hAnsi="Arial" w:cs="Arial"/>
                <w:sz w:val="4"/>
                <w:szCs w:val="4"/>
              </w:rPr>
            </w:pPr>
          </w:p>
        </w:tc>
        <w:tc>
          <w:tcPr>
            <w:tcW w:w="250" w:type="dxa"/>
            <w:tcBorders>
              <w:top w:val="single" w:sz="4" w:space="0" w:color="000000"/>
              <w:left w:val="single" w:sz="4" w:space="0" w:color="000000"/>
              <w:bottom w:val="nil"/>
              <w:right w:val="nil"/>
            </w:tcBorders>
            <w:vAlign w:val="center"/>
          </w:tcPr>
          <w:p w:rsidR="00650588" w:rsidRDefault="00650588">
            <w:pPr>
              <w:rPr>
                <w:rFonts w:ascii="Arial" w:eastAsia="Arial" w:hAnsi="Arial" w:cs="Arial"/>
                <w:sz w:val="4"/>
                <w:szCs w:val="4"/>
              </w:rPr>
            </w:pPr>
          </w:p>
        </w:tc>
        <w:tc>
          <w:tcPr>
            <w:tcW w:w="518" w:type="dxa"/>
            <w:tcBorders>
              <w:top w:val="single" w:sz="4" w:space="0" w:color="000000"/>
              <w:left w:val="nil"/>
              <w:bottom w:val="nil"/>
              <w:right w:val="nil"/>
            </w:tcBorders>
            <w:vAlign w:val="center"/>
          </w:tcPr>
          <w:p w:rsidR="00650588" w:rsidRDefault="00650588">
            <w:pPr>
              <w:rPr>
                <w:rFonts w:ascii="Arial" w:eastAsia="Arial" w:hAnsi="Arial" w:cs="Arial"/>
                <w:sz w:val="4"/>
                <w:szCs w:val="4"/>
              </w:rPr>
            </w:pPr>
          </w:p>
        </w:tc>
        <w:tc>
          <w:tcPr>
            <w:tcW w:w="423"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619" w:type="dxa"/>
            <w:tcBorders>
              <w:top w:val="single" w:sz="4" w:space="0" w:color="000000"/>
              <w:left w:val="nil"/>
              <w:bottom w:val="nil"/>
              <w:right w:val="nil"/>
            </w:tcBorders>
            <w:vAlign w:val="center"/>
          </w:tcPr>
          <w:p w:rsidR="00650588" w:rsidRDefault="00650588">
            <w:pPr>
              <w:rPr>
                <w:rFonts w:ascii="Arial" w:eastAsia="Arial" w:hAnsi="Arial" w:cs="Arial"/>
                <w:sz w:val="4"/>
                <w:szCs w:val="4"/>
              </w:rPr>
            </w:pPr>
          </w:p>
        </w:tc>
        <w:tc>
          <w:tcPr>
            <w:tcW w:w="369"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1266" w:type="dxa"/>
            <w:tcBorders>
              <w:top w:val="single" w:sz="4" w:space="0" w:color="000000"/>
              <w:left w:val="nil"/>
              <w:bottom w:val="nil"/>
              <w:right w:val="nil"/>
            </w:tcBorders>
            <w:vAlign w:val="center"/>
          </w:tcPr>
          <w:p w:rsidR="00650588" w:rsidRDefault="00650588">
            <w:pPr>
              <w:rPr>
                <w:rFonts w:ascii="Arial" w:eastAsia="Arial" w:hAnsi="Arial" w:cs="Arial"/>
                <w:sz w:val="4"/>
                <w:szCs w:val="4"/>
              </w:rPr>
            </w:pPr>
          </w:p>
        </w:tc>
        <w:tc>
          <w:tcPr>
            <w:tcW w:w="438"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250" w:type="dxa"/>
            <w:tcBorders>
              <w:top w:val="single" w:sz="4" w:space="0" w:color="000000"/>
              <w:left w:val="nil"/>
              <w:bottom w:val="nil"/>
              <w:right w:val="single" w:sz="4" w:space="0" w:color="000000"/>
            </w:tcBorders>
          </w:tcPr>
          <w:p w:rsidR="00650588" w:rsidRDefault="00650588">
            <w:pPr>
              <w:rPr>
                <w:rFonts w:ascii="Arial" w:eastAsia="Arial" w:hAnsi="Arial" w:cs="Arial"/>
                <w:sz w:val="4"/>
                <w:szCs w:val="4"/>
              </w:rPr>
            </w:pPr>
          </w:p>
        </w:tc>
      </w:tr>
      <w:tr w:rsidR="00650588">
        <w:trPr>
          <w:trHeight w:val="353"/>
          <w:jc w:val="center"/>
        </w:trPr>
        <w:tc>
          <w:tcPr>
            <w:tcW w:w="251" w:type="dxa"/>
            <w:tcBorders>
              <w:top w:val="nil"/>
              <w:left w:val="single" w:sz="4" w:space="0" w:color="000000"/>
              <w:bottom w:val="nil"/>
              <w:right w:val="nil"/>
            </w:tcBorders>
            <w:vAlign w:val="center"/>
          </w:tcPr>
          <w:p w:rsidR="00650588" w:rsidRDefault="00650588">
            <w:pPr>
              <w:rPr>
                <w:rFonts w:ascii="Arial" w:eastAsia="Arial" w:hAnsi="Arial" w:cs="Arial"/>
              </w:rPr>
            </w:pPr>
          </w:p>
        </w:tc>
        <w:tc>
          <w:tcPr>
            <w:tcW w:w="565" w:type="dxa"/>
            <w:tcBorders>
              <w:top w:val="nil"/>
              <w:left w:val="nil"/>
              <w:bottom w:val="nil"/>
              <w:right w:val="single" w:sz="4" w:space="0" w:color="000000"/>
            </w:tcBorders>
            <w:vAlign w:val="center"/>
          </w:tcPr>
          <w:p w:rsidR="00650588" w:rsidRDefault="004D11EC">
            <w:pPr>
              <w:rPr>
                <w:rFonts w:ascii="Arial" w:eastAsia="Arial" w:hAnsi="Arial" w:cs="Arial"/>
              </w:rPr>
            </w:pPr>
            <w:r>
              <w:rPr>
                <w:rFonts w:ascii="Arial" w:eastAsia="Arial" w:hAnsi="Arial" w:cs="Arial"/>
              </w:rPr>
              <w:t>SI</w:t>
            </w:r>
          </w:p>
        </w:tc>
        <w:tc>
          <w:tcPr>
            <w:tcW w:w="423" w:type="dxa"/>
            <w:tcBorders>
              <w:top w:val="single" w:sz="4" w:space="0" w:color="000000"/>
              <w:left w:val="single" w:sz="4" w:space="0" w:color="000000"/>
              <w:bottom w:val="single" w:sz="4" w:space="0" w:color="000000"/>
              <w:right w:val="single" w:sz="4" w:space="0" w:color="000000"/>
            </w:tcBorders>
            <w:vAlign w:val="center"/>
          </w:tcPr>
          <w:p w:rsidR="00650588" w:rsidRDefault="004D11EC">
            <w:pPr>
              <w:rPr>
                <w:rFonts w:ascii="Arial" w:eastAsia="Arial" w:hAnsi="Arial" w:cs="Arial"/>
              </w:rPr>
            </w:pPr>
            <w:r>
              <w:rPr>
                <w:rFonts w:ascii="Arial" w:eastAsia="Arial" w:hAnsi="Arial" w:cs="Arial"/>
              </w:rPr>
              <w:t xml:space="preserve"> </w:t>
            </w:r>
          </w:p>
        </w:tc>
        <w:tc>
          <w:tcPr>
            <w:tcW w:w="705" w:type="dxa"/>
            <w:tcBorders>
              <w:top w:val="nil"/>
              <w:left w:val="single" w:sz="4" w:space="0" w:color="000000"/>
              <w:bottom w:val="nil"/>
              <w:right w:val="single" w:sz="4" w:space="0" w:color="000000"/>
            </w:tcBorders>
            <w:vAlign w:val="center"/>
          </w:tcPr>
          <w:p w:rsidR="00650588" w:rsidRDefault="004D11EC">
            <w:pPr>
              <w:rPr>
                <w:rFonts w:ascii="Arial" w:eastAsia="Arial" w:hAnsi="Arial" w:cs="Arial"/>
              </w:rPr>
            </w:pPr>
            <w:r>
              <w:rPr>
                <w:rFonts w:ascii="Arial" w:eastAsia="Arial" w:hAnsi="Arial" w:cs="Arial"/>
              </w:rPr>
              <w:t>NO</w:t>
            </w:r>
          </w:p>
        </w:tc>
        <w:tc>
          <w:tcPr>
            <w:tcW w:w="423" w:type="dxa"/>
            <w:tcBorders>
              <w:top w:val="single" w:sz="4" w:space="0" w:color="000000"/>
              <w:left w:val="single" w:sz="4" w:space="0" w:color="000000"/>
              <w:bottom w:val="single" w:sz="4" w:space="0" w:color="000000"/>
              <w:right w:val="single" w:sz="4" w:space="0" w:color="000000"/>
            </w:tcBorders>
            <w:vAlign w:val="center"/>
          </w:tcPr>
          <w:p w:rsidR="00650588" w:rsidRDefault="00650588">
            <w:pPr>
              <w:rPr>
                <w:rFonts w:ascii="Arial" w:eastAsia="Arial" w:hAnsi="Arial" w:cs="Arial"/>
              </w:rPr>
            </w:pPr>
          </w:p>
        </w:tc>
        <w:tc>
          <w:tcPr>
            <w:tcW w:w="1266" w:type="dxa"/>
            <w:tcBorders>
              <w:top w:val="nil"/>
              <w:left w:val="single" w:sz="4" w:space="0" w:color="000000"/>
              <w:bottom w:val="nil"/>
              <w:right w:val="single" w:sz="4" w:space="0" w:color="000000"/>
            </w:tcBorders>
            <w:vAlign w:val="center"/>
          </w:tcPr>
          <w:p w:rsidR="00650588" w:rsidRDefault="004D11EC">
            <w:pPr>
              <w:rPr>
                <w:rFonts w:ascii="Arial" w:eastAsia="Arial" w:hAnsi="Arial" w:cs="Arial"/>
              </w:rPr>
            </w:pPr>
            <w:r>
              <w:rPr>
                <w:rFonts w:ascii="Arial" w:eastAsia="Arial" w:hAnsi="Arial" w:cs="Arial"/>
              </w:rPr>
              <w:t>No Aplica</w:t>
            </w:r>
          </w:p>
        </w:tc>
        <w:tc>
          <w:tcPr>
            <w:tcW w:w="423" w:type="dxa"/>
            <w:tcBorders>
              <w:top w:val="single" w:sz="4" w:space="0" w:color="000000"/>
              <w:left w:val="single" w:sz="4" w:space="0" w:color="000000"/>
              <w:bottom w:val="single" w:sz="4" w:space="0" w:color="000000"/>
              <w:right w:val="single" w:sz="4" w:space="0" w:color="000000"/>
            </w:tcBorders>
            <w:vAlign w:val="center"/>
          </w:tcPr>
          <w:p w:rsidR="00650588" w:rsidRDefault="004D11EC">
            <w:pPr>
              <w:rPr>
                <w:rFonts w:ascii="Arial" w:eastAsia="Arial" w:hAnsi="Arial" w:cs="Arial"/>
              </w:rPr>
            </w:pPr>
            <w:r>
              <w:rPr>
                <w:rFonts w:ascii="Arial" w:eastAsia="Arial" w:hAnsi="Arial" w:cs="Arial"/>
              </w:rPr>
              <w:t xml:space="preserve"> x</w:t>
            </w:r>
          </w:p>
        </w:tc>
        <w:tc>
          <w:tcPr>
            <w:tcW w:w="250" w:type="dxa"/>
            <w:tcBorders>
              <w:top w:val="nil"/>
              <w:left w:val="single" w:sz="4" w:space="0" w:color="000000"/>
              <w:bottom w:val="nil"/>
              <w:right w:val="single" w:sz="4" w:space="0" w:color="000000"/>
            </w:tcBorders>
            <w:vAlign w:val="center"/>
          </w:tcPr>
          <w:p w:rsidR="00650588" w:rsidRDefault="00650588">
            <w:pPr>
              <w:rPr>
                <w:rFonts w:ascii="Arial" w:eastAsia="Arial" w:hAnsi="Arial" w:cs="Arial"/>
              </w:rPr>
            </w:pPr>
          </w:p>
        </w:tc>
        <w:tc>
          <w:tcPr>
            <w:tcW w:w="250" w:type="dxa"/>
            <w:tcBorders>
              <w:top w:val="nil"/>
              <w:left w:val="single" w:sz="4" w:space="0" w:color="000000"/>
              <w:bottom w:val="nil"/>
              <w:right w:val="nil"/>
            </w:tcBorders>
            <w:vAlign w:val="center"/>
          </w:tcPr>
          <w:p w:rsidR="00650588" w:rsidRDefault="00650588">
            <w:pPr>
              <w:rPr>
                <w:rFonts w:ascii="Arial" w:eastAsia="Arial" w:hAnsi="Arial" w:cs="Arial"/>
              </w:rPr>
            </w:pPr>
          </w:p>
        </w:tc>
        <w:tc>
          <w:tcPr>
            <w:tcW w:w="518" w:type="dxa"/>
            <w:tcBorders>
              <w:top w:val="nil"/>
              <w:left w:val="nil"/>
              <w:bottom w:val="nil"/>
              <w:right w:val="single" w:sz="4" w:space="0" w:color="000000"/>
            </w:tcBorders>
            <w:vAlign w:val="center"/>
          </w:tcPr>
          <w:p w:rsidR="00650588" w:rsidRDefault="004D11EC">
            <w:pPr>
              <w:rPr>
                <w:rFonts w:ascii="Arial" w:eastAsia="Arial" w:hAnsi="Arial" w:cs="Arial"/>
              </w:rPr>
            </w:pPr>
            <w:r>
              <w:rPr>
                <w:rFonts w:ascii="Arial" w:eastAsia="Arial" w:hAnsi="Arial" w:cs="Arial"/>
              </w:rPr>
              <w:t>SI</w:t>
            </w:r>
          </w:p>
        </w:tc>
        <w:tc>
          <w:tcPr>
            <w:tcW w:w="423" w:type="dxa"/>
            <w:tcBorders>
              <w:top w:val="single" w:sz="4" w:space="0" w:color="000000"/>
              <w:left w:val="single" w:sz="4" w:space="0" w:color="000000"/>
              <w:bottom w:val="single" w:sz="4" w:space="0" w:color="000000"/>
              <w:right w:val="single" w:sz="4" w:space="0" w:color="000000"/>
            </w:tcBorders>
            <w:vAlign w:val="center"/>
          </w:tcPr>
          <w:p w:rsidR="00650588" w:rsidRDefault="00650588">
            <w:pPr>
              <w:rPr>
                <w:rFonts w:ascii="Arial" w:eastAsia="Arial" w:hAnsi="Arial" w:cs="Arial"/>
              </w:rPr>
            </w:pPr>
          </w:p>
        </w:tc>
        <w:tc>
          <w:tcPr>
            <w:tcW w:w="619" w:type="dxa"/>
            <w:tcBorders>
              <w:top w:val="nil"/>
              <w:left w:val="single" w:sz="4" w:space="0" w:color="000000"/>
              <w:bottom w:val="nil"/>
              <w:right w:val="single" w:sz="4" w:space="0" w:color="000000"/>
            </w:tcBorders>
            <w:vAlign w:val="center"/>
          </w:tcPr>
          <w:p w:rsidR="00650588" w:rsidRDefault="004D11EC">
            <w:pPr>
              <w:rPr>
                <w:rFonts w:ascii="Arial" w:eastAsia="Arial" w:hAnsi="Arial" w:cs="Arial"/>
              </w:rPr>
            </w:pPr>
            <w:r>
              <w:rPr>
                <w:rFonts w:ascii="Arial" w:eastAsia="Arial" w:hAnsi="Arial" w:cs="Arial"/>
              </w:rPr>
              <w:t>NO</w:t>
            </w:r>
          </w:p>
        </w:tc>
        <w:tc>
          <w:tcPr>
            <w:tcW w:w="369" w:type="dxa"/>
            <w:tcBorders>
              <w:top w:val="single" w:sz="4" w:space="0" w:color="000000"/>
              <w:left w:val="single" w:sz="4" w:space="0" w:color="000000"/>
              <w:bottom w:val="single" w:sz="4" w:space="0" w:color="000000"/>
              <w:right w:val="single" w:sz="4" w:space="0" w:color="000000"/>
            </w:tcBorders>
            <w:vAlign w:val="center"/>
          </w:tcPr>
          <w:p w:rsidR="00650588" w:rsidRDefault="00650588">
            <w:pPr>
              <w:rPr>
                <w:rFonts w:ascii="Arial" w:eastAsia="Arial" w:hAnsi="Arial" w:cs="Arial"/>
              </w:rPr>
            </w:pPr>
          </w:p>
        </w:tc>
        <w:tc>
          <w:tcPr>
            <w:tcW w:w="1266" w:type="dxa"/>
            <w:tcBorders>
              <w:top w:val="nil"/>
              <w:left w:val="single" w:sz="4" w:space="0" w:color="000000"/>
              <w:bottom w:val="nil"/>
              <w:right w:val="single" w:sz="4" w:space="0" w:color="000000"/>
            </w:tcBorders>
            <w:vAlign w:val="center"/>
          </w:tcPr>
          <w:p w:rsidR="00650588" w:rsidRDefault="004D11EC">
            <w:pPr>
              <w:rPr>
                <w:rFonts w:ascii="Arial" w:eastAsia="Arial" w:hAnsi="Arial" w:cs="Arial"/>
              </w:rPr>
            </w:pPr>
            <w:r>
              <w:rPr>
                <w:rFonts w:ascii="Arial" w:eastAsia="Arial" w:hAnsi="Arial" w:cs="Arial"/>
              </w:rPr>
              <w:t>No Aplica</w:t>
            </w:r>
          </w:p>
        </w:tc>
        <w:tc>
          <w:tcPr>
            <w:tcW w:w="438" w:type="dxa"/>
            <w:tcBorders>
              <w:top w:val="single" w:sz="4" w:space="0" w:color="000000"/>
              <w:left w:val="single" w:sz="4" w:space="0" w:color="000000"/>
              <w:bottom w:val="single" w:sz="4" w:space="0" w:color="000000"/>
              <w:right w:val="single" w:sz="4" w:space="0" w:color="000000"/>
            </w:tcBorders>
            <w:vAlign w:val="center"/>
          </w:tcPr>
          <w:p w:rsidR="00650588" w:rsidRDefault="004D11EC">
            <w:pPr>
              <w:rPr>
                <w:rFonts w:ascii="Arial" w:eastAsia="Arial" w:hAnsi="Arial" w:cs="Arial"/>
              </w:rPr>
            </w:pPr>
            <w:r>
              <w:rPr>
                <w:rFonts w:ascii="Arial" w:eastAsia="Arial" w:hAnsi="Arial" w:cs="Arial"/>
              </w:rPr>
              <w:t xml:space="preserve"> x</w:t>
            </w:r>
          </w:p>
        </w:tc>
        <w:tc>
          <w:tcPr>
            <w:tcW w:w="250" w:type="dxa"/>
            <w:tcBorders>
              <w:top w:val="nil"/>
              <w:left w:val="single" w:sz="4" w:space="0" w:color="000000"/>
              <w:bottom w:val="nil"/>
              <w:right w:val="single" w:sz="4" w:space="0" w:color="000000"/>
            </w:tcBorders>
          </w:tcPr>
          <w:p w:rsidR="00650588" w:rsidRDefault="00650588">
            <w:pPr>
              <w:rPr>
                <w:rFonts w:ascii="Arial" w:eastAsia="Arial" w:hAnsi="Arial" w:cs="Arial"/>
              </w:rPr>
            </w:pPr>
          </w:p>
        </w:tc>
      </w:tr>
      <w:tr w:rsidR="00650588">
        <w:trPr>
          <w:trHeight w:val="148"/>
          <w:jc w:val="center"/>
        </w:trPr>
        <w:tc>
          <w:tcPr>
            <w:tcW w:w="251" w:type="dxa"/>
            <w:tcBorders>
              <w:top w:val="nil"/>
              <w:left w:val="single" w:sz="4" w:space="0" w:color="000000"/>
              <w:bottom w:val="single" w:sz="4" w:space="0" w:color="000000"/>
              <w:right w:val="nil"/>
            </w:tcBorders>
            <w:vAlign w:val="center"/>
          </w:tcPr>
          <w:p w:rsidR="00650588" w:rsidRDefault="00650588">
            <w:pPr>
              <w:rPr>
                <w:rFonts w:ascii="Arial" w:eastAsia="Arial" w:hAnsi="Arial" w:cs="Arial"/>
                <w:sz w:val="4"/>
                <w:szCs w:val="4"/>
              </w:rPr>
            </w:pPr>
          </w:p>
        </w:tc>
        <w:tc>
          <w:tcPr>
            <w:tcW w:w="565" w:type="dxa"/>
            <w:tcBorders>
              <w:top w:val="nil"/>
              <w:left w:val="nil"/>
              <w:bottom w:val="single" w:sz="4" w:space="0" w:color="000000"/>
              <w:right w:val="nil"/>
            </w:tcBorders>
            <w:vAlign w:val="center"/>
          </w:tcPr>
          <w:p w:rsidR="00650588" w:rsidRDefault="00650588">
            <w:pPr>
              <w:rPr>
                <w:rFonts w:ascii="Arial" w:eastAsia="Arial" w:hAnsi="Arial" w:cs="Arial"/>
                <w:sz w:val="4"/>
                <w:szCs w:val="4"/>
              </w:rPr>
            </w:pPr>
          </w:p>
        </w:tc>
        <w:tc>
          <w:tcPr>
            <w:tcW w:w="423"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705" w:type="dxa"/>
            <w:tcBorders>
              <w:top w:val="nil"/>
              <w:left w:val="nil"/>
              <w:bottom w:val="single" w:sz="4" w:space="0" w:color="000000"/>
              <w:right w:val="nil"/>
            </w:tcBorders>
            <w:vAlign w:val="center"/>
          </w:tcPr>
          <w:p w:rsidR="00650588" w:rsidRDefault="00650588">
            <w:pPr>
              <w:rPr>
                <w:rFonts w:ascii="Arial" w:eastAsia="Arial" w:hAnsi="Arial" w:cs="Arial"/>
                <w:sz w:val="4"/>
                <w:szCs w:val="4"/>
              </w:rPr>
            </w:pPr>
          </w:p>
        </w:tc>
        <w:tc>
          <w:tcPr>
            <w:tcW w:w="423"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1266" w:type="dxa"/>
            <w:tcBorders>
              <w:top w:val="nil"/>
              <w:left w:val="nil"/>
              <w:bottom w:val="single" w:sz="4" w:space="0" w:color="000000"/>
              <w:right w:val="nil"/>
            </w:tcBorders>
            <w:vAlign w:val="center"/>
          </w:tcPr>
          <w:p w:rsidR="00650588" w:rsidRDefault="00650588">
            <w:pPr>
              <w:rPr>
                <w:rFonts w:ascii="Arial" w:eastAsia="Arial" w:hAnsi="Arial" w:cs="Arial"/>
                <w:sz w:val="4"/>
                <w:szCs w:val="4"/>
              </w:rPr>
            </w:pPr>
          </w:p>
        </w:tc>
        <w:tc>
          <w:tcPr>
            <w:tcW w:w="423"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250" w:type="dxa"/>
            <w:tcBorders>
              <w:top w:val="nil"/>
              <w:left w:val="nil"/>
              <w:bottom w:val="single" w:sz="4" w:space="0" w:color="000000"/>
              <w:right w:val="single" w:sz="4" w:space="0" w:color="000000"/>
            </w:tcBorders>
            <w:vAlign w:val="center"/>
          </w:tcPr>
          <w:p w:rsidR="00650588" w:rsidRDefault="00650588">
            <w:pPr>
              <w:rPr>
                <w:rFonts w:ascii="Arial" w:eastAsia="Arial" w:hAnsi="Arial" w:cs="Arial"/>
                <w:sz w:val="4"/>
                <w:szCs w:val="4"/>
              </w:rPr>
            </w:pPr>
          </w:p>
        </w:tc>
        <w:tc>
          <w:tcPr>
            <w:tcW w:w="250" w:type="dxa"/>
            <w:tcBorders>
              <w:top w:val="nil"/>
              <w:left w:val="single" w:sz="4" w:space="0" w:color="000000"/>
              <w:bottom w:val="single" w:sz="4" w:space="0" w:color="000000"/>
              <w:right w:val="nil"/>
            </w:tcBorders>
            <w:vAlign w:val="center"/>
          </w:tcPr>
          <w:p w:rsidR="00650588" w:rsidRDefault="00650588">
            <w:pPr>
              <w:rPr>
                <w:rFonts w:ascii="Arial" w:eastAsia="Arial" w:hAnsi="Arial" w:cs="Arial"/>
                <w:sz w:val="4"/>
                <w:szCs w:val="4"/>
              </w:rPr>
            </w:pPr>
          </w:p>
        </w:tc>
        <w:tc>
          <w:tcPr>
            <w:tcW w:w="518" w:type="dxa"/>
            <w:tcBorders>
              <w:top w:val="nil"/>
              <w:left w:val="nil"/>
              <w:bottom w:val="single" w:sz="4" w:space="0" w:color="000000"/>
              <w:right w:val="nil"/>
            </w:tcBorders>
            <w:vAlign w:val="center"/>
          </w:tcPr>
          <w:p w:rsidR="00650588" w:rsidRDefault="00650588">
            <w:pPr>
              <w:rPr>
                <w:rFonts w:ascii="Arial" w:eastAsia="Arial" w:hAnsi="Arial" w:cs="Arial"/>
                <w:sz w:val="4"/>
                <w:szCs w:val="4"/>
              </w:rPr>
            </w:pPr>
          </w:p>
        </w:tc>
        <w:tc>
          <w:tcPr>
            <w:tcW w:w="423"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619" w:type="dxa"/>
            <w:tcBorders>
              <w:top w:val="nil"/>
              <w:left w:val="nil"/>
              <w:bottom w:val="single" w:sz="4" w:space="0" w:color="000000"/>
              <w:right w:val="nil"/>
            </w:tcBorders>
            <w:vAlign w:val="center"/>
          </w:tcPr>
          <w:p w:rsidR="00650588" w:rsidRDefault="00650588">
            <w:pPr>
              <w:rPr>
                <w:rFonts w:ascii="Arial" w:eastAsia="Arial" w:hAnsi="Arial" w:cs="Arial"/>
                <w:sz w:val="4"/>
                <w:szCs w:val="4"/>
              </w:rPr>
            </w:pPr>
          </w:p>
        </w:tc>
        <w:tc>
          <w:tcPr>
            <w:tcW w:w="369"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1266" w:type="dxa"/>
            <w:tcBorders>
              <w:top w:val="nil"/>
              <w:left w:val="nil"/>
              <w:bottom w:val="single" w:sz="4" w:space="0" w:color="000000"/>
              <w:right w:val="nil"/>
            </w:tcBorders>
            <w:vAlign w:val="center"/>
          </w:tcPr>
          <w:p w:rsidR="00650588" w:rsidRDefault="00650588">
            <w:pPr>
              <w:rPr>
                <w:rFonts w:ascii="Arial" w:eastAsia="Arial" w:hAnsi="Arial" w:cs="Arial"/>
                <w:sz w:val="4"/>
                <w:szCs w:val="4"/>
              </w:rPr>
            </w:pPr>
          </w:p>
        </w:tc>
        <w:tc>
          <w:tcPr>
            <w:tcW w:w="438" w:type="dxa"/>
            <w:tcBorders>
              <w:top w:val="single" w:sz="4" w:space="0" w:color="000000"/>
              <w:left w:val="nil"/>
              <w:bottom w:val="single" w:sz="4" w:space="0" w:color="000000"/>
              <w:right w:val="nil"/>
            </w:tcBorders>
            <w:vAlign w:val="center"/>
          </w:tcPr>
          <w:p w:rsidR="00650588" w:rsidRDefault="00650588">
            <w:pPr>
              <w:rPr>
                <w:rFonts w:ascii="Arial" w:eastAsia="Arial" w:hAnsi="Arial" w:cs="Arial"/>
                <w:sz w:val="4"/>
                <w:szCs w:val="4"/>
              </w:rPr>
            </w:pPr>
          </w:p>
        </w:tc>
        <w:tc>
          <w:tcPr>
            <w:tcW w:w="250" w:type="dxa"/>
            <w:tcBorders>
              <w:top w:val="nil"/>
              <w:left w:val="nil"/>
              <w:bottom w:val="single" w:sz="4" w:space="0" w:color="000000"/>
              <w:right w:val="single" w:sz="4" w:space="0" w:color="000000"/>
            </w:tcBorders>
          </w:tcPr>
          <w:p w:rsidR="00650588" w:rsidRDefault="00650588">
            <w:pPr>
              <w:rPr>
                <w:rFonts w:ascii="Arial" w:eastAsia="Arial" w:hAnsi="Arial" w:cs="Arial"/>
                <w:sz w:val="4"/>
                <w:szCs w:val="4"/>
              </w:rPr>
            </w:pPr>
          </w:p>
        </w:tc>
      </w:tr>
    </w:tbl>
    <w:p w:rsidR="00650588" w:rsidRDefault="00650588">
      <w:pPr>
        <w:rPr>
          <w:rFonts w:ascii="Arial" w:eastAsia="Arial" w:hAnsi="Arial" w:cs="Arial"/>
        </w:rPr>
      </w:pPr>
    </w:p>
    <w:p w:rsidR="00650588" w:rsidRDefault="004D11EC">
      <w:pPr>
        <w:pStyle w:val="Ttulo1"/>
        <w:numPr>
          <w:ilvl w:val="0"/>
          <w:numId w:val="5"/>
        </w:numPr>
        <w:rPr>
          <w:b w:val="0"/>
          <w:bCs w:val="0"/>
        </w:rPr>
      </w:pPr>
      <w:r>
        <w:rPr>
          <w:b w:val="0"/>
          <w:bCs w:val="0"/>
        </w:rPr>
        <w:t xml:space="preserve">MADURACIÓN DEL PROYECTO </w:t>
      </w:r>
    </w:p>
    <w:p w:rsidR="00650588" w:rsidRDefault="00650588">
      <w:pPr>
        <w:rPr>
          <w:rFonts w:ascii="Arial" w:eastAsia="Arial" w:hAnsi="Arial" w:cs="Arial"/>
        </w:rPr>
      </w:pPr>
    </w:p>
    <w:p w:rsidR="00650588" w:rsidRDefault="004D11EC">
      <w:pPr>
        <w:rPr>
          <w:rFonts w:ascii="Arial" w:eastAsia="Arial" w:hAnsi="Arial" w:cs="Arial"/>
        </w:rPr>
      </w:pPr>
      <w:r>
        <w:rPr>
          <w:rFonts w:ascii="Arial" w:eastAsia="Arial" w:hAnsi="Arial" w:cs="Arial"/>
        </w:rPr>
        <w:t>No Aplica.</w:t>
      </w:r>
    </w:p>
    <w:p w:rsidR="00650588" w:rsidRDefault="004D11EC">
      <w:pPr>
        <w:pStyle w:val="Ttulo1"/>
        <w:numPr>
          <w:ilvl w:val="0"/>
          <w:numId w:val="5"/>
        </w:numPr>
        <w:rPr>
          <w:b w:val="0"/>
          <w:bCs w:val="0"/>
        </w:rPr>
      </w:pPr>
      <w:r>
        <w:rPr>
          <w:b w:val="0"/>
          <w:bCs w:val="0"/>
        </w:rPr>
        <w:t>SUPERVISIÓN E INTERVENTORÍA CONTRACTUAL</w:t>
      </w:r>
    </w:p>
    <w:p w:rsidR="00650588" w:rsidRDefault="00650588">
      <w:pPr>
        <w:rPr>
          <w:rFonts w:ascii="Arial" w:eastAsia="Arial" w:hAnsi="Arial" w:cs="Arial"/>
        </w:rPr>
      </w:pPr>
    </w:p>
    <w:p w:rsidR="00650588" w:rsidRDefault="004D11EC">
      <w:pPr>
        <w:jc w:val="both"/>
        <w:rPr>
          <w:rFonts w:ascii="Arial" w:eastAsia="Arial" w:hAnsi="Arial" w:cs="Arial"/>
        </w:rPr>
      </w:pPr>
      <w:r>
        <w:rPr>
          <w:rFonts w:ascii="Arial" w:eastAsia="Arial" w:hAnsi="Arial" w:cs="Arial"/>
        </w:rPr>
        <w:t xml:space="preserve">El contrato a celebrar estará bajo la vigilancia y control en la ejecución, la cual será ejercida por el servidor público que para tal fin designe el Director del Departamento </w:t>
      </w:r>
      <w:r>
        <w:rPr>
          <w:rFonts w:ascii="Arial" w:eastAsia="Arial" w:hAnsi="Arial" w:cs="Arial"/>
        </w:rPr>
        <w:lastRenderedPageBreak/>
        <w:t>Administrativo de Gestión Jurídica Pública, las funciones del servidor público que ejercerá la vigilancia y control del contrato están determinadas en la Ley 1474 de 2011 y en el Manual de Contratación de Santiago de Cali, Anexo 3 Vigilancia Contractual.</w:t>
      </w:r>
    </w:p>
    <w:p w:rsidR="00650588" w:rsidRDefault="00650588">
      <w:pPr>
        <w:jc w:val="both"/>
        <w:rPr>
          <w:rFonts w:ascii="Arial" w:eastAsia="Arial" w:hAnsi="Arial" w:cs="Arial"/>
        </w:rPr>
      </w:pPr>
    </w:p>
    <w:p w:rsidR="00650588" w:rsidRDefault="004D11EC">
      <w:pPr>
        <w:jc w:val="both"/>
        <w:rPr>
          <w:rFonts w:ascii="Arial" w:eastAsia="Arial" w:hAnsi="Arial" w:cs="Arial"/>
        </w:rPr>
      </w:pPr>
      <w:r>
        <w:rPr>
          <w:rFonts w:ascii="Arial" w:eastAsia="Arial" w:hAnsi="Arial" w:cs="Arial"/>
        </w:rPr>
        <w:t>El contratista debe respetar, facilitar y acatar los requerimientos, observaciones y exigencias que efectúe el supervisor de manera escrita.</w:t>
      </w:r>
    </w:p>
    <w:p w:rsidR="00650588" w:rsidRDefault="00650588">
      <w:pPr>
        <w:rPr>
          <w:rFonts w:ascii="Arial" w:eastAsia="Arial" w:hAnsi="Arial" w:cs="Arial"/>
        </w:rPr>
      </w:pPr>
    </w:p>
    <w:tbl>
      <w:tblPr>
        <w:tblStyle w:val="a8"/>
        <w:tblW w:w="9186" w:type="dxa"/>
        <w:jc w:val="center"/>
        <w:tblInd w:w="0" w:type="dxa"/>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562"/>
        <w:gridCol w:w="588"/>
      </w:tblGrid>
      <w:tr w:rsidR="00650588">
        <w:trPr>
          <w:trHeight w:val="355"/>
          <w:jc w:val="center"/>
        </w:trPr>
        <w:tc>
          <w:tcPr>
            <w:tcW w:w="4761" w:type="dxa"/>
            <w:tcBorders>
              <w:top w:val="nil"/>
              <w:left w:val="nil"/>
              <w:bottom w:val="nil"/>
              <w:right w:val="nil"/>
            </w:tcBorders>
            <w:vAlign w:val="center"/>
          </w:tcPr>
          <w:p w:rsidR="00650588" w:rsidRDefault="004D11EC">
            <w:pPr>
              <w:rPr>
                <w:rFonts w:ascii="Arial" w:eastAsia="Arial" w:hAnsi="Arial" w:cs="Arial"/>
              </w:rPr>
            </w:pPr>
            <w:r>
              <w:rPr>
                <w:rFonts w:ascii="Arial" w:eastAsia="Arial" w:hAnsi="Arial" w:cs="Arial"/>
              </w:rPr>
              <w:t>El proyecto necesita (alguna o las dos)</w:t>
            </w:r>
          </w:p>
        </w:tc>
        <w:tc>
          <w:tcPr>
            <w:tcW w:w="1469" w:type="dxa"/>
            <w:tcBorders>
              <w:left w:val="nil"/>
            </w:tcBorders>
            <w:vAlign w:val="center"/>
          </w:tcPr>
          <w:p w:rsidR="00650588" w:rsidRDefault="004D11EC">
            <w:pPr>
              <w:ind w:right="-45"/>
              <w:rPr>
                <w:rFonts w:ascii="Arial" w:eastAsia="Arial" w:hAnsi="Arial" w:cs="Arial"/>
              </w:rPr>
            </w:pPr>
            <w:r>
              <w:rPr>
                <w:rFonts w:ascii="Arial" w:eastAsia="Arial" w:hAnsi="Arial" w:cs="Arial"/>
              </w:rPr>
              <w:t>Supervisión</w:t>
            </w:r>
          </w:p>
        </w:tc>
        <w:tc>
          <w:tcPr>
            <w:tcW w:w="556" w:type="dxa"/>
            <w:tcBorders>
              <w:top w:val="single" w:sz="4" w:space="0" w:color="000000"/>
              <w:bottom w:val="single" w:sz="4" w:space="0" w:color="000000"/>
            </w:tcBorders>
            <w:vAlign w:val="center"/>
          </w:tcPr>
          <w:p w:rsidR="00650588" w:rsidRDefault="004D11EC">
            <w:pPr>
              <w:jc w:val="center"/>
              <w:rPr>
                <w:rFonts w:ascii="Arial" w:eastAsia="Arial" w:hAnsi="Arial" w:cs="Arial"/>
              </w:rPr>
            </w:pPr>
            <w:r>
              <w:rPr>
                <w:rFonts w:ascii="Arial" w:eastAsia="Arial" w:hAnsi="Arial" w:cs="Arial"/>
              </w:rPr>
              <w:t>x</w:t>
            </w:r>
          </w:p>
        </w:tc>
        <w:tc>
          <w:tcPr>
            <w:tcW w:w="250" w:type="dxa"/>
            <w:tcBorders>
              <w:top w:val="nil"/>
              <w:bottom w:val="nil"/>
              <w:right w:val="nil"/>
            </w:tcBorders>
            <w:vAlign w:val="center"/>
          </w:tcPr>
          <w:p w:rsidR="00650588" w:rsidRDefault="00650588">
            <w:pPr>
              <w:rPr>
                <w:rFonts w:ascii="Arial" w:eastAsia="Arial" w:hAnsi="Arial" w:cs="Arial"/>
              </w:rPr>
            </w:pPr>
          </w:p>
        </w:tc>
        <w:tc>
          <w:tcPr>
            <w:tcW w:w="1562" w:type="dxa"/>
            <w:tcBorders>
              <w:left w:val="nil"/>
            </w:tcBorders>
            <w:vAlign w:val="center"/>
          </w:tcPr>
          <w:p w:rsidR="00650588" w:rsidRDefault="004D11EC">
            <w:pPr>
              <w:ind w:right="-97"/>
              <w:rPr>
                <w:rFonts w:ascii="Arial" w:eastAsia="Arial" w:hAnsi="Arial" w:cs="Arial"/>
              </w:rPr>
            </w:pPr>
            <w:r>
              <w:rPr>
                <w:rFonts w:ascii="Arial" w:eastAsia="Arial" w:hAnsi="Arial" w:cs="Arial"/>
              </w:rPr>
              <w:t>Interventoría</w:t>
            </w:r>
          </w:p>
        </w:tc>
        <w:tc>
          <w:tcPr>
            <w:tcW w:w="588" w:type="dxa"/>
            <w:tcBorders>
              <w:top w:val="single" w:sz="4" w:space="0" w:color="000000"/>
              <w:bottom w:val="single" w:sz="4" w:space="0" w:color="000000"/>
            </w:tcBorders>
            <w:vAlign w:val="center"/>
          </w:tcPr>
          <w:p w:rsidR="00650588" w:rsidRDefault="00650588">
            <w:pPr>
              <w:jc w:val="center"/>
              <w:rPr>
                <w:rFonts w:ascii="Arial" w:eastAsia="Arial" w:hAnsi="Arial" w:cs="Arial"/>
              </w:rPr>
            </w:pPr>
          </w:p>
        </w:tc>
      </w:tr>
    </w:tbl>
    <w:p w:rsidR="00650588" w:rsidRDefault="004D11EC">
      <w:pPr>
        <w:pStyle w:val="Ttulo1"/>
        <w:numPr>
          <w:ilvl w:val="0"/>
          <w:numId w:val="5"/>
        </w:numPr>
        <w:rPr>
          <w:b w:val="0"/>
          <w:bCs w:val="0"/>
        </w:rPr>
      </w:pPr>
      <w:r>
        <w:rPr>
          <w:b w:val="0"/>
          <w:bCs w:val="0"/>
        </w:rPr>
        <w:t xml:space="preserve">NORMATIVA DEL PROYECTO </w:t>
      </w:r>
    </w:p>
    <w:p w:rsidR="00650588" w:rsidRDefault="00650588">
      <w:pPr>
        <w:rPr>
          <w:rFonts w:ascii="Arial" w:eastAsia="Arial" w:hAnsi="Arial" w:cs="Arial"/>
        </w:rPr>
      </w:pPr>
    </w:p>
    <w:p w:rsidR="00650588" w:rsidRDefault="004D11EC">
      <w:pPr>
        <w:rPr>
          <w:rFonts w:ascii="Arial" w:eastAsia="Arial" w:hAnsi="Arial" w:cs="Arial"/>
          <w:sz w:val="22"/>
          <w:szCs w:val="22"/>
        </w:rPr>
      </w:pPr>
      <w:r>
        <w:rPr>
          <w:rFonts w:ascii="Arial" w:eastAsia="Arial" w:hAnsi="Arial" w:cs="Arial"/>
          <w:sz w:val="22"/>
          <w:szCs w:val="22"/>
        </w:rPr>
        <w:t>No Aplica.</w:t>
      </w:r>
    </w:p>
    <w:p w:rsidR="00650588" w:rsidRDefault="004D11EC">
      <w:pPr>
        <w:pStyle w:val="Ttulo1"/>
        <w:numPr>
          <w:ilvl w:val="0"/>
          <w:numId w:val="5"/>
        </w:numPr>
        <w:rPr>
          <w:b w:val="0"/>
          <w:bCs w:val="0"/>
        </w:rPr>
      </w:pPr>
      <w:r>
        <w:rPr>
          <w:b w:val="0"/>
          <w:bCs w:val="0"/>
        </w:rPr>
        <w:t>ANÁLISIS Y APLICABILIDAD DE ACUERDOS Y TRATADOS INTERNACIONALES EN MATERIA DE CONTRATACIÓN PÚBLICA</w:t>
      </w:r>
    </w:p>
    <w:p w:rsidR="00650588" w:rsidRDefault="00650588">
      <w:pPr>
        <w:rPr>
          <w:rFonts w:ascii="Arial" w:eastAsia="Arial" w:hAnsi="Arial" w:cs="Arial"/>
          <w:sz w:val="22"/>
          <w:szCs w:val="22"/>
        </w:rPr>
      </w:pPr>
    </w:p>
    <w:p w:rsidR="00650588" w:rsidRDefault="004D11EC">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En cumplimiento del numeral 8º del artículo 2.2.1.1.2.1.1. </w:t>
      </w:r>
      <w:proofErr w:type="gramStart"/>
      <w:r>
        <w:rPr>
          <w:rFonts w:ascii="Arial" w:eastAsia="Arial" w:hAnsi="Arial" w:cs="Arial"/>
          <w:color w:val="000000"/>
        </w:rPr>
        <w:t>del</w:t>
      </w:r>
      <w:proofErr w:type="gramEnd"/>
      <w:r>
        <w:rPr>
          <w:rFonts w:ascii="Arial" w:eastAsia="Arial" w:hAnsi="Arial" w:cs="Arial"/>
          <w:color w:val="000000"/>
        </w:rPr>
        <w:t xml:space="preserve"> Decreto 1082 2015, el Departamento Administrativo de Contratación Pública procede a establecer si el presente proceso de contratación está cobijado por un Acuerdo Comercial.</w:t>
      </w:r>
    </w:p>
    <w:p w:rsidR="00650588" w:rsidRDefault="00650588">
      <w:pPr>
        <w:pBdr>
          <w:top w:val="nil"/>
          <w:left w:val="nil"/>
          <w:bottom w:val="nil"/>
          <w:right w:val="nil"/>
          <w:between w:val="nil"/>
        </w:pBdr>
        <w:jc w:val="both"/>
        <w:rPr>
          <w:rFonts w:ascii="Arial" w:eastAsia="Arial" w:hAnsi="Arial" w:cs="Arial"/>
          <w:color w:val="000000"/>
        </w:rPr>
      </w:pPr>
    </w:p>
    <w:p w:rsidR="00650588" w:rsidRDefault="004D11EC">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rsidR="00650588" w:rsidRDefault="00650588">
      <w:pPr>
        <w:ind w:left="336"/>
        <w:jc w:val="both"/>
        <w:rPr>
          <w:rFonts w:ascii="Arial" w:eastAsia="Arial" w:hAnsi="Arial" w:cs="Arial"/>
          <w:i/>
          <w:iCs/>
        </w:rPr>
      </w:pPr>
    </w:p>
    <w:p w:rsidR="00650588" w:rsidRDefault="004D11EC">
      <w:pPr>
        <w:jc w:val="both"/>
        <w:rPr>
          <w:rFonts w:ascii="Arial" w:eastAsia="Arial" w:hAnsi="Arial" w:cs="Arial"/>
          <w:i/>
          <w:iCs/>
        </w:rPr>
      </w:pPr>
      <w:r>
        <w:rPr>
          <w:rFonts w:ascii="Arial" w:eastAsia="Arial" w:hAnsi="Arial" w:cs="Arial"/>
          <w:i/>
          <w:iCs/>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rsidR="00650588" w:rsidRDefault="00650588">
      <w:pPr>
        <w:jc w:val="both"/>
        <w:rPr>
          <w:rFonts w:ascii="Arial" w:eastAsia="Arial" w:hAnsi="Arial" w:cs="Arial"/>
          <w:i/>
          <w:iCs/>
        </w:rPr>
      </w:pPr>
    </w:p>
    <w:p w:rsidR="00650588" w:rsidRDefault="004D11EC">
      <w:pPr>
        <w:jc w:val="both"/>
        <w:rPr>
          <w:rFonts w:ascii="Arial" w:eastAsia="Arial" w:hAnsi="Arial" w:cs="Arial"/>
        </w:rPr>
      </w:pPr>
      <w:r>
        <w:rPr>
          <w:rFonts w:ascii="Arial" w:eastAsia="Arial" w:hAnsi="Arial" w:cs="Arial"/>
        </w:rPr>
        <w:t>En consecuencia, a la presente modalidad de contratación no se aplicarán las normas especiales que rigen en materia de Acuerdos Internacionales y Tratados de Libre Comercio (TLC) en los cuales se encuentre vinculado el Estado colombiano.</w:t>
      </w:r>
    </w:p>
    <w:p w:rsidR="00650588" w:rsidRDefault="00650588">
      <w:pPr>
        <w:tabs>
          <w:tab w:val="left" w:pos="1239"/>
        </w:tabs>
        <w:jc w:val="both"/>
        <w:rPr>
          <w:rFonts w:ascii="Arial" w:eastAsia="Arial" w:hAnsi="Arial" w:cs="Arial"/>
        </w:rPr>
      </w:pPr>
    </w:p>
    <w:p w:rsidR="00650588" w:rsidRDefault="004D11EC">
      <w:pPr>
        <w:tabs>
          <w:tab w:val="left" w:pos="1239"/>
        </w:tabs>
        <w:jc w:val="both"/>
        <w:rPr>
          <w:rFonts w:ascii="Arial" w:eastAsia="Arial" w:hAnsi="Arial" w:cs="Arial"/>
        </w:rPr>
      </w:pPr>
      <w:r>
        <w:rPr>
          <w:rFonts w:ascii="Arial" w:eastAsia="Arial" w:hAnsi="Arial" w:cs="Arial"/>
        </w:rPr>
        <w:lastRenderedPageBreak/>
        <w:t>El presente documento se entiende fechado y firmado una vez sea aprobado a través del Sistema Electrónico para la Contratación Pública – SECOP II.</w:t>
      </w:r>
    </w:p>
    <w:p w:rsidR="00650588" w:rsidRDefault="00650588">
      <w:pPr>
        <w:rPr>
          <w:rFonts w:ascii="Arial" w:eastAsia="Arial" w:hAnsi="Arial" w:cs="Arial"/>
        </w:rPr>
      </w:pPr>
    </w:p>
    <w:p w:rsidR="00650588" w:rsidRDefault="004D11EC">
      <w:pPr>
        <w:rPr>
          <w:rFonts w:ascii="Arial" w:eastAsia="Arial" w:hAnsi="Arial" w:cs="Arial"/>
        </w:rPr>
      </w:pPr>
      <w:r>
        <w:rPr>
          <w:rFonts w:ascii="Arial" w:eastAsia="Arial" w:hAnsi="Arial" w:cs="Arial"/>
        </w:rPr>
        <w:t>Cordialmente,</w:t>
      </w:r>
    </w:p>
    <w:p w:rsidR="00650588" w:rsidRDefault="00650588">
      <w:pPr>
        <w:rPr>
          <w:rFonts w:ascii="Arial" w:eastAsia="Arial" w:hAnsi="Arial" w:cs="Arial"/>
        </w:rPr>
      </w:pPr>
    </w:p>
    <w:p w:rsidR="00650588" w:rsidRDefault="004D11EC">
      <w:pPr>
        <w:rPr>
          <w:rFonts w:ascii="Arial" w:eastAsia="Arial" w:hAnsi="Arial" w:cs="Arial"/>
        </w:rPr>
      </w:pPr>
      <w:r>
        <w:rPr>
          <w:rFonts w:ascii="Arial" w:eastAsia="Arial" w:hAnsi="Arial" w:cs="Arial"/>
        </w:rPr>
        <w:t>Responsables</w:t>
      </w:r>
    </w:p>
    <w:p w:rsidR="001C7C5B" w:rsidRDefault="001C7C5B">
      <w:pPr>
        <w:rPr>
          <w:rFonts w:ascii="Arial" w:eastAsia="Arial" w:hAnsi="Arial" w:cs="Arial"/>
        </w:rPr>
      </w:pPr>
    </w:p>
    <w:p w:rsidR="00650588" w:rsidRDefault="00650588">
      <w:pPr>
        <w:rPr>
          <w:rFonts w:ascii="Arial" w:eastAsia="Arial" w:hAnsi="Arial" w:cs="Arial"/>
        </w:rPr>
      </w:pPr>
    </w:p>
    <w:p w:rsidR="00650588" w:rsidRDefault="001C7C5B">
      <w:pPr>
        <w:rPr>
          <w:rFonts w:ascii="Arial" w:eastAsia="Arial" w:hAnsi="Arial" w:cs="Arial"/>
        </w:rPr>
      </w:pPr>
      <w:r>
        <w:rPr>
          <w:rFonts w:ascii="Arial" w:eastAsia="Arial" w:hAnsi="Arial" w:cs="Arial"/>
        </w:rPr>
        <w:t>(FIRMA</w:t>
      </w:r>
      <w:r w:rsidR="00B0420D">
        <w:rPr>
          <w:rFonts w:ascii="Arial" w:eastAsia="Arial" w:hAnsi="Arial" w:cs="Arial"/>
        </w:rPr>
        <w:t>DO ELECTRÓ</w:t>
      </w:r>
      <w:r>
        <w:rPr>
          <w:rFonts w:ascii="Arial" w:eastAsia="Arial" w:hAnsi="Arial" w:cs="Arial"/>
        </w:rPr>
        <w:t>NICAMENTE)</w:t>
      </w:r>
    </w:p>
    <w:p w:rsidR="00650588" w:rsidRDefault="004D11EC">
      <w:pPr>
        <w:rPr>
          <w:rFonts w:ascii="Arial" w:eastAsia="Arial" w:hAnsi="Arial" w:cs="Arial"/>
        </w:rPr>
      </w:pPr>
      <w:r>
        <w:rPr>
          <w:rFonts w:ascii="Arial" w:eastAsia="Arial" w:hAnsi="Arial" w:cs="Arial"/>
        </w:rPr>
        <w:t>{{NOMBRE_ESTRUCTURADOR_JURIDICO}}</w:t>
      </w:r>
    </w:p>
    <w:p w:rsidR="00650588" w:rsidRDefault="004D11EC">
      <w:pPr>
        <w:rPr>
          <w:rFonts w:ascii="Arial" w:eastAsia="Arial" w:hAnsi="Arial" w:cs="Arial"/>
        </w:rPr>
      </w:pPr>
      <w:r>
        <w:rPr>
          <w:rFonts w:ascii="Arial" w:eastAsia="Arial" w:hAnsi="Arial" w:cs="Arial"/>
        </w:rPr>
        <w:t>Profesional Jurídico</w:t>
      </w:r>
    </w:p>
    <w:p w:rsidR="00650588" w:rsidRDefault="00650588">
      <w:pPr>
        <w:rPr>
          <w:rFonts w:ascii="Arial" w:eastAsia="Arial" w:hAnsi="Arial" w:cs="Arial"/>
        </w:rPr>
      </w:pPr>
    </w:p>
    <w:p w:rsidR="00650588" w:rsidRDefault="00650588">
      <w:pPr>
        <w:rPr>
          <w:rFonts w:ascii="Arial" w:eastAsia="Arial" w:hAnsi="Arial" w:cs="Arial"/>
        </w:rPr>
      </w:pPr>
    </w:p>
    <w:p w:rsidR="00650588" w:rsidRDefault="001C7C5B">
      <w:pPr>
        <w:rPr>
          <w:rFonts w:ascii="Arial" w:eastAsia="Arial" w:hAnsi="Arial" w:cs="Arial"/>
        </w:rPr>
      </w:pPr>
      <w:r w:rsidRPr="001C7C5B">
        <w:rPr>
          <w:rFonts w:ascii="Arial" w:eastAsia="Arial" w:hAnsi="Arial" w:cs="Arial"/>
        </w:rPr>
        <w:t>(</w:t>
      </w:r>
      <w:r w:rsidR="00B0420D">
        <w:rPr>
          <w:rFonts w:ascii="Arial" w:eastAsia="Arial" w:hAnsi="Arial" w:cs="Arial"/>
        </w:rPr>
        <w:t>FIRMADO</w:t>
      </w:r>
      <w:r w:rsidR="00B0420D">
        <w:rPr>
          <w:rFonts w:ascii="Arial" w:eastAsia="Arial" w:hAnsi="Arial" w:cs="Arial"/>
        </w:rPr>
        <w:t xml:space="preserve"> ELECTRÓ</w:t>
      </w:r>
      <w:r w:rsidRPr="001C7C5B">
        <w:rPr>
          <w:rFonts w:ascii="Arial" w:eastAsia="Arial" w:hAnsi="Arial" w:cs="Arial"/>
        </w:rPr>
        <w:t>NICAMENTE)</w:t>
      </w:r>
    </w:p>
    <w:p w:rsidR="00650588" w:rsidRDefault="004D11EC">
      <w:pPr>
        <w:rPr>
          <w:rFonts w:ascii="Arial" w:eastAsia="Arial" w:hAnsi="Arial" w:cs="Arial"/>
        </w:rPr>
      </w:pPr>
      <w:r>
        <w:rPr>
          <w:rFonts w:ascii="Arial" w:eastAsia="Arial" w:hAnsi="Arial" w:cs="Arial"/>
        </w:rPr>
        <w:t>{{NOMBRE_SUPERVISOR}}</w:t>
      </w:r>
    </w:p>
    <w:p w:rsidR="00650588" w:rsidRDefault="004D11EC">
      <w:pPr>
        <w:rPr>
          <w:rFonts w:ascii="Arial" w:eastAsia="Arial" w:hAnsi="Arial" w:cs="Arial"/>
        </w:rPr>
      </w:pPr>
      <w:r>
        <w:rPr>
          <w:rFonts w:ascii="Arial" w:eastAsia="Arial" w:hAnsi="Arial" w:cs="Arial"/>
        </w:rPr>
        <w:t xml:space="preserve">Profesional Técnico </w:t>
      </w:r>
    </w:p>
    <w:p w:rsidR="00650588" w:rsidRDefault="00650588">
      <w:pPr>
        <w:rPr>
          <w:rFonts w:ascii="Arial" w:eastAsia="Arial" w:hAnsi="Arial" w:cs="Arial"/>
        </w:rPr>
      </w:pPr>
    </w:p>
    <w:p w:rsidR="00650588" w:rsidRDefault="00650588">
      <w:pPr>
        <w:rPr>
          <w:rFonts w:ascii="Arial" w:eastAsia="Arial" w:hAnsi="Arial" w:cs="Arial"/>
        </w:rPr>
      </w:pPr>
    </w:p>
    <w:p w:rsidR="00650588" w:rsidRDefault="001C7C5B">
      <w:pPr>
        <w:rPr>
          <w:rFonts w:ascii="Arial" w:eastAsia="Arial" w:hAnsi="Arial" w:cs="Arial"/>
          <w:sz w:val="22"/>
          <w:szCs w:val="22"/>
        </w:rPr>
      </w:pPr>
      <w:r w:rsidRPr="001C7C5B">
        <w:rPr>
          <w:rFonts w:ascii="Arial" w:eastAsia="Arial" w:hAnsi="Arial" w:cs="Arial"/>
          <w:sz w:val="22"/>
          <w:szCs w:val="22"/>
        </w:rPr>
        <w:t>(</w:t>
      </w:r>
      <w:r w:rsidR="00B0420D">
        <w:rPr>
          <w:rFonts w:ascii="Arial" w:eastAsia="Arial" w:hAnsi="Arial" w:cs="Arial"/>
        </w:rPr>
        <w:t>FIRMADO</w:t>
      </w:r>
      <w:r w:rsidR="00B0420D">
        <w:rPr>
          <w:rFonts w:ascii="Arial" w:eastAsia="Arial" w:hAnsi="Arial" w:cs="Arial"/>
          <w:sz w:val="22"/>
          <w:szCs w:val="22"/>
        </w:rPr>
        <w:t xml:space="preserve"> ELECTRÓ</w:t>
      </w:r>
      <w:bookmarkStart w:id="4" w:name="_GoBack"/>
      <w:bookmarkEnd w:id="4"/>
      <w:r w:rsidRPr="001C7C5B">
        <w:rPr>
          <w:rFonts w:ascii="Arial" w:eastAsia="Arial" w:hAnsi="Arial" w:cs="Arial"/>
          <w:sz w:val="22"/>
          <w:szCs w:val="22"/>
        </w:rPr>
        <w:t>NICAMENTE)</w:t>
      </w:r>
    </w:p>
    <w:p w:rsidR="00650588" w:rsidRDefault="004D11EC">
      <w:pPr>
        <w:rPr>
          <w:rFonts w:ascii="Arial" w:eastAsia="Arial" w:hAnsi="Arial" w:cs="Arial"/>
        </w:rPr>
      </w:pPr>
      <w:r>
        <w:rPr>
          <w:rFonts w:ascii="Arial" w:eastAsia="Arial" w:hAnsi="Arial" w:cs="Arial"/>
        </w:rPr>
        <w:t>{{NOMBRE_ESTRUCTURADOR_FINANCIERO}}</w:t>
      </w:r>
    </w:p>
    <w:p w:rsidR="00650588" w:rsidRDefault="004D11EC">
      <w:pPr>
        <w:rPr>
          <w:rFonts w:ascii="Arial" w:eastAsia="Arial" w:hAnsi="Arial" w:cs="Arial"/>
        </w:rPr>
      </w:pPr>
      <w:r>
        <w:rPr>
          <w:rFonts w:ascii="Arial" w:eastAsia="Arial" w:hAnsi="Arial" w:cs="Arial"/>
        </w:rPr>
        <w:t>Profesional Financiero</w:t>
      </w:r>
    </w:p>
    <w:p w:rsidR="00650588" w:rsidRDefault="00650588">
      <w:pPr>
        <w:rPr>
          <w:rFonts w:ascii="Arial" w:eastAsia="Arial" w:hAnsi="Arial" w:cs="Arial"/>
          <w:sz w:val="22"/>
          <w:szCs w:val="22"/>
        </w:rPr>
      </w:pPr>
    </w:p>
    <w:p w:rsidR="00650588" w:rsidRDefault="004D11EC">
      <w:pPr>
        <w:rPr>
          <w:rFonts w:ascii="Arial" w:eastAsia="Arial" w:hAnsi="Arial" w:cs="Arial"/>
          <w:sz w:val="16"/>
          <w:szCs w:val="16"/>
        </w:rPr>
      </w:pPr>
      <w:bookmarkStart w:id="5" w:name="_4gykfjbofq5e" w:colFirst="0" w:colLast="0"/>
      <w:bookmarkEnd w:id="5"/>
      <w:r>
        <w:rPr>
          <w:rFonts w:ascii="Arial" w:eastAsia="Arial" w:hAnsi="Arial" w:cs="Arial"/>
          <w:sz w:val="16"/>
          <w:szCs w:val="16"/>
        </w:rPr>
        <w:t>Proyectó: ${NOMBRE_PROYECTO} – ${CARGO_PROYECTO}</w:t>
      </w:r>
    </w:p>
    <w:p w:rsidR="00650588" w:rsidRDefault="00650588">
      <w:pPr>
        <w:rPr>
          <w:rFonts w:ascii="Arial" w:eastAsia="Arial" w:hAnsi="Arial" w:cs="Arial"/>
          <w:sz w:val="16"/>
          <w:szCs w:val="16"/>
        </w:rPr>
      </w:pPr>
    </w:p>
    <w:p w:rsidR="00650588" w:rsidRDefault="00650588">
      <w:pPr>
        <w:rPr>
          <w:rFonts w:ascii="Arial" w:eastAsia="Arial" w:hAnsi="Arial" w:cs="Arial"/>
          <w:sz w:val="16"/>
          <w:szCs w:val="16"/>
        </w:rPr>
        <w:sectPr w:rsidR="00650588">
          <w:headerReference w:type="default" r:id="rId8"/>
          <w:footerReference w:type="even" r:id="rId9"/>
          <w:footerReference w:type="default" r:id="rId10"/>
          <w:headerReference w:type="first" r:id="rId11"/>
          <w:footerReference w:type="first" r:id="rId12"/>
          <w:pgSz w:w="12242" w:h="15842"/>
          <w:pgMar w:top="1418" w:right="1418" w:bottom="1418" w:left="1418" w:header="850" w:footer="1020" w:gutter="0"/>
          <w:pgNumType w:start="1"/>
          <w:cols w:space="720"/>
        </w:sectPr>
      </w:pPr>
    </w:p>
    <w:p w:rsidR="00650588" w:rsidRDefault="00650588">
      <w:pPr>
        <w:jc w:val="both"/>
        <w:rPr>
          <w:rFonts w:ascii="Arial" w:eastAsia="Arial" w:hAnsi="Arial" w:cs="Arial"/>
          <w:vertAlign w:val="superscript"/>
        </w:rPr>
      </w:pPr>
    </w:p>
    <w:sectPr w:rsidR="00650588">
      <w:headerReference w:type="default" r:id="rId13"/>
      <w:footerReference w:type="default" r:id="rId14"/>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76738" w:rsidRDefault="00E76738">
      <w:r>
        <w:separator/>
      </w:r>
    </w:p>
  </w:endnote>
  <w:endnote w:type="continuationSeparator" w:id="0">
    <w:p w:rsidR="00E76738" w:rsidRDefault="00E767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BEB65511-5FD2-4CD7-87A6-B25B654B227E}"/>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59A3E126-BA8E-4D69-8854-585C01335288}"/>
  </w:font>
  <w:font w:name="Tahoma">
    <w:panose1 w:val="020B0604030504040204"/>
    <w:charset w:val="00"/>
    <w:family w:val="swiss"/>
    <w:pitch w:val="variable"/>
    <w:sig w:usb0="E1002EFF" w:usb1="C000605B" w:usb2="00000029" w:usb3="00000000" w:csb0="000101FF" w:csb1="00000000"/>
    <w:embedRegular r:id="rId3" w:fontKey="{C86D918E-19E0-4A67-B5FF-07C784BE79F0}"/>
  </w:font>
  <w:font w:name="Calibri">
    <w:panose1 w:val="020F0502020204030204"/>
    <w:charset w:val="00"/>
    <w:family w:val="swiss"/>
    <w:pitch w:val="variable"/>
    <w:sig w:usb0="E4002EFF" w:usb1="C000247B" w:usb2="00000009" w:usb3="00000000" w:csb0="000001FF" w:csb1="00000000"/>
    <w:embedRegular r:id="rId4" w:fontKey="{2E96C8A8-44A7-47F3-93CB-AB13D84ABB1A}"/>
  </w:font>
  <w:font w:name="Cambria">
    <w:panose1 w:val="02040503050406030204"/>
    <w:charset w:val="00"/>
    <w:family w:val="roman"/>
    <w:pitch w:val="variable"/>
    <w:sig w:usb0="E00006FF" w:usb1="420024FF" w:usb2="02000000" w:usb3="00000000" w:csb0="0000019F" w:csb1="00000000"/>
    <w:embedRegular r:id="rId5" w:fontKey="{34147BB4-51DB-4616-B082-4C4ACDC42B2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588" w:rsidRDefault="004D11EC">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end"/>
    </w:r>
  </w:p>
  <w:p w:rsidR="00650588" w:rsidRDefault="0065058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588" w:rsidRDefault="00650588">
    <w:pPr>
      <w:pBdr>
        <w:top w:val="nil"/>
        <w:left w:val="nil"/>
        <w:bottom w:val="nil"/>
        <w:right w:val="nil"/>
        <w:between w:val="nil"/>
      </w:pBdr>
      <w:tabs>
        <w:tab w:val="right" w:pos="8505"/>
      </w:tabs>
      <w:jc w:val="both"/>
      <w:rPr>
        <w:rFonts w:ascii="Arial" w:eastAsia="Arial" w:hAnsi="Arial" w:cs="Arial"/>
        <w:color w:val="000000"/>
        <w:sz w:val="16"/>
        <w:szCs w:val="16"/>
      </w:rPr>
    </w:pPr>
  </w:p>
  <w:p w:rsidR="00650588" w:rsidRDefault="00650588">
    <w:pPr>
      <w:pBdr>
        <w:top w:val="nil"/>
        <w:left w:val="nil"/>
        <w:bottom w:val="nil"/>
        <w:right w:val="nil"/>
        <w:between w:val="nil"/>
      </w:pBdr>
      <w:tabs>
        <w:tab w:val="right" w:pos="8505"/>
      </w:tabs>
      <w:jc w:val="both"/>
      <w:rPr>
        <w:rFonts w:ascii="Arial" w:eastAsia="Arial" w:hAnsi="Arial" w:cs="Arial"/>
        <w:color w:val="000000"/>
        <w:sz w:val="16"/>
        <w:szCs w:val="16"/>
      </w:rPr>
    </w:pPr>
  </w:p>
  <w:p w:rsidR="00650588" w:rsidRDefault="004D11EC">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rsidR="00650588" w:rsidRDefault="004D11EC">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0420D">
      <w:rPr>
        <w:rFonts w:ascii="Arial" w:eastAsia="Arial" w:hAnsi="Arial" w:cs="Arial"/>
        <w:noProof/>
        <w:color w:val="000000"/>
        <w:sz w:val="16"/>
        <w:szCs w:val="16"/>
      </w:rPr>
      <w:t>25</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25</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588" w:rsidRDefault="004D11EC">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rsidR="00650588" w:rsidRDefault="0065058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588" w:rsidRDefault="0065058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650588" w:rsidRDefault="0065058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650588" w:rsidRDefault="00650588">
    <w:pPr>
      <w:pBdr>
        <w:top w:val="nil"/>
        <w:left w:val="nil"/>
        <w:bottom w:val="nil"/>
        <w:right w:val="nil"/>
        <w:between w:val="nil"/>
      </w:pBdr>
      <w:tabs>
        <w:tab w:val="right" w:pos="8505"/>
      </w:tabs>
      <w:jc w:val="both"/>
      <w:rPr>
        <w:rFonts w:ascii="Arial" w:eastAsia="Arial" w:hAnsi="Arial" w:cs="Arial"/>
        <w:color w:val="000000"/>
        <w:sz w:val="16"/>
        <w:szCs w:val="16"/>
      </w:rPr>
    </w:pPr>
  </w:p>
  <w:p w:rsidR="00650588" w:rsidRDefault="004D11EC">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rsidR="00650588" w:rsidRDefault="004D11EC">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76738" w:rsidRDefault="00E76738">
      <w:r>
        <w:separator/>
      </w:r>
    </w:p>
  </w:footnote>
  <w:footnote w:type="continuationSeparator" w:id="0">
    <w:p w:rsidR="00E76738" w:rsidRDefault="00E76738">
      <w:r>
        <w:continuationSeparator/>
      </w:r>
    </w:p>
  </w:footnote>
  <w:footnote w:id="1">
    <w:p w:rsidR="00650588" w:rsidRDefault="004D11EC">
      <w:pPr>
        <w:jc w:val="both"/>
        <w:rPr>
          <w:rFonts w:ascii="Arial" w:eastAsia="Arial" w:hAnsi="Arial" w:cs="Arial"/>
          <w:sz w:val="20"/>
          <w:szCs w:val="20"/>
        </w:rPr>
      </w:pPr>
      <w:r>
        <w:rPr>
          <w:vertAlign w:val="superscript"/>
        </w:rPr>
        <w:footnoteRef/>
      </w:r>
      <w:r>
        <w:rPr>
          <w:rFonts w:ascii="Arial" w:eastAsia="Arial" w:hAnsi="Arial" w:cs="Arial"/>
          <w:sz w:val="20"/>
          <w:szCs w:val="20"/>
        </w:rPr>
        <w:t xml:space="preserve"> CIRCULAR No. 4135.020.22.2.1020.000002 del 5 de enero de 2026, por medio de la cual se </w:t>
      </w:r>
      <w:proofErr w:type="spellStart"/>
      <w:r>
        <w:rPr>
          <w:rFonts w:ascii="Arial" w:eastAsia="Arial" w:hAnsi="Arial" w:cs="Arial"/>
          <w:sz w:val="20"/>
          <w:szCs w:val="20"/>
        </w:rPr>
        <w:t>dió</w:t>
      </w:r>
      <w:proofErr w:type="spellEnd"/>
      <w:r>
        <w:rPr>
          <w:rFonts w:ascii="Arial" w:eastAsia="Arial" w:hAnsi="Arial" w:cs="Arial"/>
          <w:sz w:val="20"/>
          <w:szCs w:val="20"/>
        </w:rPr>
        <w:t xml:space="preserve">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588" w:rsidRDefault="00650588">
    <w:pPr>
      <w:widowControl w:val="0"/>
      <w:pBdr>
        <w:top w:val="nil"/>
        <w:left w:val="nil"/>
        <w:bottom w:val="nil"/>
        <w:right w:val="nil"/>
        <w:between w:val="nil"/>
      </w:pBdr>
      <w:spacing w:line="276" w:lineRule="auto"/>
      <w:rPr>
        <w:color w:val="000000"/>
      </w:rPr>
    </w:pPr>
  </w:p>
  <w:tbl>
    <w:tblPr>
      <w:tblStyle w:val="a9"/>
      <w:tblW w:w="9639"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650588">
      <w:trPr>
        <w:trHeight w:val="841"/>
      </w:trPr>
      <w:tc>
        <w:tcPr>
          <w:tcW w:w="2976" w:type="dxa"/>
          <w:vMerge w:val="restart"/>
          <w:vAlign w:val="center"/>
        </w:tcPr>
        <w:p w:rsidR="00650588" w:rsidRDefault="004D11EC">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extent cx="1080000" cy="828675"/>
                <wp:effectExtent l="0" t="0" r="0" b="0"/>
                <wp:docPr id="2"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rsidR="00650588" w:rsidRDefault="00650588">
          <w:pPr>
            <w:pBdr>
              <w:top w:val="nil"/>
              <w:left w:val="nil"/>
              <w:bottom w:val="nil"/>
              <w:right w:val="nil"/>
              <w:between w:val="nil"/>
            </w:pBdr>
            <w:tabs>
              <w:tab w:val="center" w:pos="4252"/>
              <w:tab w:val="right" w:pos="8504"/>
            </w:tabs>
            <w:jc w:val="center"/>
            <w:rPr>
              <w:color w:val="000000"/>
              <w:sz w:val="10"/>
              <w:szCs w:val="10"/>
            </w:rPr>
          </w:pPr>
        </w:p>
        <w:p w:rsidR="00650588" w:rsidRDefault="004D11EC">
          <w:pPr>
            <w:tabs>
              <w:tab w:val="center" w:pos="4320"/>
              <w:tab w:val="right" w:pos="8640"/>
            </w:tabs>
            <w:jc w:val="center"/>
            <w:rPr>
              <w:rFonts w:ascii="Arial" w:eastAsia="Arial" w:hAnsi="Arial" w:cs="Arial"/>
            </w:rPr>
          </w:pPr>
          <w:r>
            <w:rPr>
              <w:rFonts w:ascii="Arial" w:eastAsia="Arial" w:hAnsi="Arial" w:cs="Arial"/>
            </w:rPr>
            <w:t>GESTIÓN JURÍDICO ADMINISTRATIVA</w:t>
          </w:r>
        </w:p>
        <w:p w:rsidR="00650588" w:rsidRDefault="004D11EC">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rPr>
          </w:pPr>
          <w:r>
            <w:rPr>
              <w:rFonts w:ascii="Arial" w:eastAsia="Arial" w:hAnsi="Arial" w:cs="Arial"/>
              <w:color w:val="000000"/>
            </w:rPr>
            <w:t>GESTIÓN CONTRACTUAL</w:t>
          </w:r>
        </w:p>
      </w:tc>
      <w:tc>
        <w:tcPr>
          <w:tcW w:w="3969" w:type="dxa"/>
          <w:vMerge w:val="restart"/>
          <w:vAlign w:val="center"/>
        </w:tcPr>
        <w:p w:rsidR="00650588" w:rsidRDefault="004D11EC">
          <w:pPr>
            <w:pBdr>
              <w:top w:val="nil"/>
              <w:left w:val="nil"/>
              <w:bottom w:val="nil"/>
              <w:right w:val="nil"/>
              <w:between w:val="nil"/>
            </w:pBdr>
            <w:tabs>
              <w:tab w:val="center" w:pos="4419"/>
              <w:tab w:val="right" w:pos="8838"/>
            </w:tabs>
            <w:jc w:val="center"/>
            <w:rPr>
              <w:rFonts w:ascii="Arial" w:eastAsia="Arial" w:hAnsi="Arial" w:cs="Arial"/>
              <w:color w:val="000000"/>
              <w:sz w:val="20"/>
              <w:szCs w:val="20"/>
            </w:rPr>
          </w:pPr>
          <w:r>
            <w:rPr>
              <w:rFonts w:ascii="Arial" w:eastAsia="Arial" w:hAnsi="Arial" w:cs="Arial"/>
              <w:color w:val="000000"/>
              <w:sz w:val="20"/>
              <w:szCs w:val="20"/>
            </w:rPr>
            <w:t>MODELO INTEGRADO DE PLANEACIÓN Y GESTIÓN</w:t>
          </w:r>
        </w:p>
        <w:p w:rsidR="00650588" w:rsidRDefault="004D11EC">
          <w:pPr>
            <w:pBdr>
              <w:top w:val="nil"/>
              <w:left w:val="nil"/>
              <w:bottom w:val="nil"/>
              <w:right w:val="nil"/>
              <w:between w:val="nil"/>
            </w:pBdr>
            <w:tabs>
              <w:tab w:val="center" w:pos="4419"/>
              <w:tab w:val="right" w:pos="8838"/>
            </w:tabs>
            <w:jc w:val="center"/>
            <w:rPr>
              <w:rFonts w:ascii="Arial" w:eastAsia="Arial" w:hAnsi="Arial" w:cs="Arial"/>
              <w:color w:val="000000"/>
              <w:sz w:val="20"/>
              <w:szCs w:val="20"/>
            </w:rPr>
          </w:pPr>
          <w:r>
            <w:rPr>
              <w:rFonts w:ascii="Arial" w:eastAsia="Arial" w:hAnsi="Arial" w:cs="Arial"/>
              <w:color w:val="000000"/>
              <w:sz w:val="20"/>
              <w:szCs w:val="20"/>
            </w:rPr>
            <w:t>(MIPG)</w:t>
          </w:r>
        </w:p>
        <w:p w:rsidR="00650588" w:rsidRDefault="00650588">
          <w:pPr>
            <w:pBdr>
              <w:top w:val="nil"/>
              <w:left w:val="nil"/>
              <w:bottom w:val="nil"/>
              <w:right w:val="nil"/>
              <w:between w:val="nil"/>
            </w:pBdr>
            <w:tabs>
              <w:tab w:val="center" w:pos="4252"/>
              <w:tab w:val="right" w:pos="8504"/>
            </w:tabs>
            <w:jc w:val="center"/>
            <w:rPr>
              <w:rFonts w:ascii="Arial" w:eastAsia="Arial" w:hAnsi="Arial" w:cs="Arial"/>
              <w:color w:val="000000"/>
            </w:rPr>
          </w:pPr>
        </w:p>
        <w:p w:rsidR="00650588" w:rsidRDefault="00650588">
          <w:pPr>
            <w:pBdr>
              <w:top w:val="nil"/>
              <w:left w:val="nil"/>
              <w:bottom w:val="nil"/>
              <w:right w:val="nil"/>
              <w:between w:val="nil"/>
            </w:pBdr>
            <w:tabs>
              <w:tab w:val="center" w:pos="4252"/>
              <w:tab w:val="right" w:pos="8504"/>
            </w:tabs>
            <w:jc w:val="center"/>
            <w:rPr>
              <w:rFonts w:ascii="Arial" w:eastAsia="Arial" w:hAnsi="Arial" w:cs="Arial"/>
              <w:color w:val="000000"/>
            </w:rPr>
          </w:pPr>
        </w:p>
        <w:p w:rsidR="00650588" w:rsidRDefault="004D11EC">
          <w:pPr>
            <w:pBdr>
              <w:top w:val="nil"/>
              <w:left w:val="nil"/>
              <w:bottom w:val="nil"/>
              <w:right w:val="nil"/>
              <w:between w:val="nil"/>
            </w:pBdr>
            <w:tabs>
              <w:tab w:val="center" w:pos="4252"/>
              <w:tab w:val="right" w:pos="8504"/>
            </w:tabs>
            <w:jc w:val="center"/>
            <w:rPr>
              <w:rFonts w:ascii="Arial" w:eastAsia="Arial" w:hAnsi="Arial" w:cs="Arial"/>
              <w:color w:val="000000"/>
            </w:rPr>
          </w:pPr>
          <w:bookmarkStart w:id="6" w:name="_irk3vics6qb5" w:colFirst="0" w:colLast="0"/>
          <w:bookmarkEnd w:id="6"/>
          <w:r>
            <w:rPr>
              <w:rFonts w:ascii="Arial" w:eastAsia="Arial" w:hAnsi="Arial" w:cs="Arial"/>
              <w:color w:val="000000"/>
            </w:rPr>
            <w:t>ESTUDIOS PREVIOS</w:t>
          </w:r>
        </w:p>
      </w:tc>
      <w:tc>
        <w:tcPr>
          <w:tcW w:w="2694" w:type="dxa"/>
          <w:gridSpan w:val="2"/>
          <w:vAlign w:val="center"/>
        </w:tcPr>
        <w:p w:rsidR="00650588" w:rsidRDefault="004D11EC">
          <w:pPr>
            <w:jc w:val="center"/>
            <w:rPr>
              <w:rFonts w:ascii="Arial" w:eastAsia="Arial" w:hAnsi="Arial" w:cs="Arial"/>
              <w:sz w:val="18"/>
              <w:szCs w:val="18"/>
            </w:rPr>
          </w:pPr>
          <w:r>
            <w:rPr>
              <w:rFonts w:ascii="Arial" w:eastAsia="Arial" w:hAnsi="Arial" w:cs="Arial"/>
              <w:color w:val="000000"/>
              <w:highlight w:val="white"/>
            </w:rPr>
            <w:t>MAJA01.04.01.P002.F001</w:t>
          </w:r>
        </w:p>
      </w:tc>
    </w:tr>
    <w:tr w:rsidR="00650588">
      <w:trPr>
        <w:trHeight w:val="483"/>
      </w:trPr>
      <w:tc>
        <w:tcPr>
          <w:tcW w:w="2976" w:type="dxa"/>
          <w:vMerge/>
          <w:vAlign w:val="center"/>
        </w:tcPr>
        <w:p w:rsidR="00650588" w:rsidRDefault="0065058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rsidR="00650588" w:rsidRDefault="0065058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rsidR="00650588" w:rsidRDefault="004D11EC">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rsidR="00650588" w:rsidRDefault="004D11EC">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rsidR="00650588" w:rsidRDefault="0065058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588" w:rsidRDefault="00650588">
    <w:pPr>
      <w:widowControl w:val="0"/>
      <w:pBdr>
        <w:top w:val="nil"/>
        <w:left w:val="nil"/>
        <w:bottom w:val="nil"/>
        <w:right w:val="nil"/>
        <w:between w:val="nil"/>
      </w:pBdr>
      <w:spacing w:line="276" w:lineRule="auto"/>
      <w:rPr>
        <w:rFonts w:ascii="Arial" w:eastAsia="Arial" w:hAnsi="Arial" w:cs="Arial"/>
        <w:sz w:val="22"/>
        <w:szCs w:val="22"/>
      </w:rPr>
    </w:pPr>
  </w:p>
  <w:tbl>
    <w:tblPr>
      <w:tblStyle w:val="aa"/>
      <w:tblW w:w="9923" w:type="dxa"/>
      <w:tblInd w:w="-57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650588">
      <w:trPr>
        <w:trHeight w:val="704"/>
      </w:trPr>
      <w:tc>
        <w:tcPr>
          <w:tcW w:w="2410" w:type="dxa"/>
          <w:vMerge w:val="restart"/>
          <w:tcBorders>
            <w:top w:val="single" w:sz="4" w:space="0" w:color="000000"/>
            <w:left w:val="single" w:sz="4" w:space="0" w:color="000000"/>
            <w:right w:val="single" w:sz="4" w:space="0" w:color="000000"/>
          </w:tcBorders>
          <w:vAlign w:val="center"/>
        </w:tcPr>
        <w:p w:rsidR="00650588" w:rsidRDefault="004D11EC">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simplePos x="0" y="0"/>
                <wp:positionH relativeFrom="column">
                  <wp:posOffset>7624</wp:posOffset>
                </wp:positionH>
                <wp:positionV relativeFrom="paragraph">
                  <wp:posOffset>339725</wp:posOffset>
                </wp:positionV>
                <wp:extent cx="1408430" cy="33401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rsidR="00650588" w:rsidRDefault="00650588">
          <w:pPr>
            <w:pBdr>
              <w:top w:val="nil"/>
              <w:left w:val="nil"/>
              <w:bottom w:val="nil"/>
              <w:right w:val="nil"/>
              <w:between w:val="nil"/>
            </w:pBdr>
            <w:tabs>
              <w:tab w:val="center" w:pos="4252"/>
              <w:tab w:val="right" w:pos="8504"/>
            </w:tabs>
            <w:jc w:val="center"/>
            <w:rPr>
              <w:rFonts w:ascii="Arial" w:eastAsia="Arial" w:hAnsi="Arial" w:cs="Arial"/>
              <w:b/>
              <w:bCs/>
              <w:color w:val="000000"/>
            </w:rPr>
          </w:pPr>
        </w:p>
        <w:p w:rsidR="00650588" w:rsidRDefault="004D11EC">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rFonts w:ascii="Arial" w:eastAsia="Arial" w:hAnsi="Arial" w:cs="Arial"/>
              <w:b/>
              <w:bCs/>
              <w:i/>
              <w:iCs/>
              <w:color w:val="000000"/>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rsidR="00650588" w:rsidRDefault="004D11EC">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rPr>
          </w:pPr>
          <w:r>
            <w:rPr>
              <w:rFonts w:ascii="Arial" w:eastAsia="Arial" w:hAnsi="Arial" w:cs="Arial"/>
              <w:color w:val="000000"/>
              <w:sz w:val="16"/>
              <w:szCs w:val="16"/>
            </w:rPr>
            <w:t xml:space="preserve">Código: </w:t>
          </w:r>
        </w:p>
        <w:p w:rsidR="00650588" w:rsidRDefault="004D11EC">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rPr>
          </w:pPr>
          <w:r>
            <w:rPr>
              <w:rFonts w:ascii="Arial" w:eastAsia="Arial" w:hAnsi="Arial" w:cs="Arial"/>
              <w:color w:val="000000"/>
              <w:sz w:val="16"/>
              <w:szCs w:val="16"/>
            </w:rPr>
            <w:t>FGN-61300-SA-F-10</w:t>
          </w:r>
        </w:p>
        <w:p w:rsidR="00650588" w:rsidRDefault="004D11EC">
          <w:pPr>
            <w:pBdr>
              <w:top w:val="nil"/>
              <w:left w:val="nil"/>
              <w:bottom w:val="nil"/>
              <w:right w:val="nil"/>
              <w:between w:val="nil"/>
            </w:pBdr>
            <w:tabs>
              <w:tab w:val="center" w:pos="4252"/>
              <w:tab w:val="right" w:pos="8504"/>
            </w:tabs>
            <w:rPr>
              <w:rFonts w:ascii="Arial" w:eastAsia="Arial" w:hAnsi="Arial" w:cs="Arial"/>
              <w:color w:val="000000"/>
              <w:sz w:val="16"/>
              <w:szCs w:val="16"/>
            </w:rPr>
          </w:pPr>
          <w:r>
            <w:rPr>
              <w:rFonts w:ascii="Arial" w:eastAsia="Arial" w:hAnsi="Arial" w:cs="Arial"/>
              <w:color w:val="000000"/>
              <w:sz w:val="16"/>
              <w:szCs w:val="16"/>
            </w:rPr>
            <w:t>Versión: 01</w:t>
          </w:r>
        </w:p>
        <w:p w:rsidR="00650588" w:rsidRDefault="004D11EC">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650588">
      <w:trPr>
        <w:trHeight w:val="827"/>
      </w:trPr>
      <w:tc>
        <w:tcPr>
          <w:tcW w:w="2410" w:type="dxa"/>
          <w:vMerge/>
          <w:tcBorders>
            <w:top w:val="single" w:sz="4" w:space="0" w:color="000000"/>
            <w:left w:val="single" w:sz="4" w:space="0" w:color="000000"/>
            <w:right w:val="single" w:sz="4" w:space="0" w:color="000000"/>
          </w:tcBorders>
          <w:vAlign w:val="center"/>
        </w:tcPr>
        <w:p w:rsidR="00650588" w:rsidRDefault="0065058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rsidR="00650588" w:rsidRDefault="004D11EC">
          <w:pPr>
            <w:pBdr>
              <w:top w:val="nil"/>
              <w:left w:val="nil"/>
              <w:bottom w:val="nil"/>
              <w:right w:val="nil"/>
              <w:between w:val="nil"/>
            </w:pBdr>
            <w:tabs>
              <w:tab w:val="center" w:pos="4252"/>
              <w:tab w:val="right" w:pos="8504"/>
            </w:tabs>
            <w:spacing w:before="120"/>
            <w:jc w:val="center"/>
            <w:rPr>
              <w:rFonts w:ascii="Arial" w:eastAsia="Arial" w:hAnsi="Arial" w:cs="Arial"/>
              <w:b/>
              <w:bCs/>
              <w:color w:val="000000"/>
            </w:rPr>
          </w:pPr>
          <w:r>
            <w:rPr>
              <w:rFonts w:ascii="Arial" w:eastAsia="Arial" w:hAnsi="Arial" w:cs="Arial"/>
              <w:b/>
              <w:bCs/>
              <w:color w:val="000000"/>
            </w:rPr>
            <w:t>INFORME PARCIAL Y/O FINAL DE SUPERVISIÓN DE CONTRATO</w:t>
          </w:r>
        </w:p>
        <w:p w:rsidR="00650588" w:rsidRDefault="00650588">
          <w:pPr>
            <w:jc w:val="center"/>
            <w:rPr>
              <w:rFonts w:ascii="Arial" w:eastAsia="Arial" w:hAnsi="Arial" w:cs="Arial"/>
              <w:b/>
              <w:bCs/>
            </w:rPr>
          </w:pPr>
        </w:p>
      </w:tc>
      <w:tc>
        <w:tcPr>
          <w:tcW w:w="2268" w:type="dxa"/>
          <w:vMerge/>
          <w:tcBorders>
            <w:top w:val="single" w:sz="4" w:space="0" w:color="000000"/>
            <w:left w:val="single" w:sz="4" w:space="0" w:color="000000"/>
            <w:right w:val="single" w:sz="4" w:space="0" w:color="000000"/>
          </w:tcBorders>
          <w:vAlign w:val="center"/>
        </w:tcPr>
        <w:p w:rsidR="00650588" w:rsidRDefault="00650588">
          <w:pPr>
            <w:pBdr>
              <w:top w:val="nil"/>
              <w:left w:val="nil"/>
              <w:bottom w:val="nil"/>
              <w:right w:val="nil"/>
              <w:between w:val="nil"/>
            </w:pBdr>
            <w:spacing w:line="276" w:lineRule="auto"/>
            <w:rPr>
              <w:rFonts w:ascii="Arial" w:eastAsia="Arial" w:hAnsi="Arial" w:cs="Arial"/>
              <w:b/>
              <w:bCs/>
            </w:rPr>
          </w:pPr>
        </w:p>
      </w:tc>
    </w:tr>
  </w:tbl>
  <w:p w:rsidR="00650588" w:rsidRDefault="00650588">
    <w:pPr>
      <w:jc w:val="both"/>
      <w:rPr>
        <w:rFonts w:ascii="Arial" w:eastAsia="Arial" w:hAnsi="Arial" w:cs="Arial"/>
      </w:rPr>
    </w:pPr>
  </w:p>
  <w:p w:rsidR="00650588" w:rsidRDefault="0065058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588" w:rsidRDefault="00650588">
    <w:pPr>
      <w:widowControl w:val="0"/>
      <w:pBdr>
        <w:top w:val="nil"/>
        <w:left w:val="nil"/>
        <w:bottom w:val="nil"/>
        <w:right w:val="nil"/>
        <w:between w:val="nil"/>
      </w:pBdr>
      <w:spacing w:line="276" w:lineRule="auto"/>
      <w:rPr>
        <w:color w:val="000000"/>
      </w:rPr>
    </w:pPr>
  </w:p>
  <w:tbl>
    <w:tblPr>
      <w:tblStyle w:val="ab"/>
      <w:tblW w:w="9640"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650588">
      <w:trPr>
        <w:trHeight w:val="558"/>
      </w:trPr>
      <w:tc>
        <w:tcPr>
          <w:tcW w:w="2836" w:type="dxa"/>
          <w:vMerge w:val="restart"/>
          <w:vAlign w:val="center"/>
        </w:tcPr>
        <w:p w:rsidR="00650588" w:rsidRDefault="0065058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rsidR="00650588" w:rsidRDefault="004D11EC">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MODELO INTEGRADO DE PLANEACIÓN Y GESTIÓN</w:t>
          </w:r>
        </w:p>
        <w:p w:rsidR="00650588" w:rsidRDefault="004D11EC">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rsidR="00650588" w:rsidRDefault="00650588">
          <w:pPr>
            <w:pBdr>
              <w:top w:val="nil"/>
              <w:left w:val="nil"/>
              <w:bottom w:val="nil"/>
              <w:right w:val="nil"/>
              <w:between w:val="nil"/>
            </w:pBdr>
            <w:tabs>
              <w:tab w:val="center" w:pos="4252"/>
              <w:tab w:val="right" w:pos="8504"/>
            </w:tabs>
            <w:jc w:val="center"/>
            <w:rPr>
              <w:rFonts w:ascii="Arial" w:eastAsia="Arial" w:hAnsi="Arial" w:cs="Arial"/>
              <w:color w:val="000000"/>
            </w:rPr>
          </w:pPr>
        </w:p>
        <w:p w:rsidR="00650588" w:rsidRDefault="00650588">
          <w:pPr>
            <w:pBdr>
              <w:top w:val="nil"/>
              <w:left w:val="nil"/>
              <w:bottom w:val="nil"/>
              <w:right w:val="nil"/>
              <w:between w:val="nil"/>
            </w:pBdr>
            <w:tabs>
              <w:tab w:val="center" w:pos="4252"/>
              <w:tab w:val="right" w:pos="8504"/>
            </w:tabs>
            <w:jc w:val="center"/>
            <w:rPr>
              <w:rFonts w:ascii="Arial" w:eastAsia="Arial" w:hAnsi="Arial" w:cs="Arial"/>
              <w:color w:val="000000"/>
            </w:rPr>
          </w:pPr>
        </w:p>
        <w:p w:rsidR="00650588" w:rsidRDefault="004D11EC">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ACTA DE INICIO</w:t>
          </w:r>
        </w:p>
      </w:tc>
      <w:tc>
        <w:tcPr>
          <w:tcW w:w="2665" w:type="dxa"/>
          <w:gridSpan w:val="2"/>
          <w:vAlign w:val="center"/>
        </w:tcPr>
        <w:p w:rsidR="00650588" w:rsidRDefault="004D11EC">
          <w:pPr>
            <w:jc w:val="center"/>
            <w:rPr>
              <w:rFonts w:ascii="Arial" w:eastAsia="Arial" w:hAnsi="Arial" w:cs="Arial"/>
              <w:sz w:val="18"/>
              <w:szCs w:val="18"/>
            </w:rPr>
          </w:pPr>
          <w:r>
            <w:rPr>
              <w:rFonts w:ascii="Arial" w:eastAsia="Arial" w:hAnsi="Arial" w:cs="Arial"/>
              <w:color w:val="000000"/>
              <w:highlight w:val="white"/>
            </w:rPr>
            <w:t>MAJA01.04.03.P001.F011</w:t>
          </w:r>
        </w:p>
      </w:tc>
    </w:tr>
    <w:tr w:rsidR="00650588">
      <w:trPr>
        <w:trHeight w:val="408"/>
      </w:trPr>
      <w:tc>
        <w:tcPr>
          <w:tcW w:w="2836" w:type="dxa"/>
          <w:vMerge/>
          <w:vAlign w:val="center"/>
        </w:tcPr>
        <w:p w:rsidR="00650588" w:rsidRDefault="0065058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rsidR="00650588" w:rsidRDefault="0065058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rsidR="00650588" w:rsidRDefault="004D11EC">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rsidR="00650588" w:rsidRDefault="004D11EC">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rsidR="00650588" w:rsidRDefault="00650588">
    <w:pPr>
      <w:pBdr>
        <w:top w:val="nil"/>
        <w:left w:val="nil"/>
        <w:bottom w:val="nil"/>
        <w:right w:val="nil"/>
        <w:between w:val="nil"/>
      </w:pBdr>
      <w:tabs>
        <w:tab w:val="center" w:pos="4419"/>
        <w:tab w:val="right" w:pos="8838"/>
      </w:tabs>
      <w:rPr>
        <w:color w:val="000000"/>
        <w:sz w:val="20"/>
        <w:szCs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F9214E"/>
    <w:multiLevelType w:val="multilevel"/>
    <w:tmpl w:val="B63A86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2BB031A8"/>
    <w:multiLevelType w:val="multilevel"/>
    <w:tmpl w:val="65782D5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492F49BC"/>
    <w:multiLevelType w:val="multilevel"/>
    <w:tmpl w:val="DC38FED8"/>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53356670"/>
    <w:multiLevelType w:val="multilevel"/>
    <w:tmpl w:val="4D506BB4"/>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nsid w:val="603E0459"/>
    <w:multiLevelType w:val="multilevel"/>
    <w:tmpl w:val="F7D41E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7BBF1DEA"/>
    <w:multiLevelType w:val="multilevel"/>
    <w:tmpl w:val="98404C9E"/>
    <w:lvl w:ilvl="0">
      <w:start w:val="1"/>
      <w:numFmt w:val="decimal"/>
      <w:lvlText w:val="%1. "/>
      <w:lvlJc w:val="left"/>
      <w:pPr>
        <w:ind w:left="0" w:firstLine="70"/>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num w:numId="1">
    <w:abstractNumId w:val="2"/>
  </w:num>
  <w:num w:numId="2">
    <w:abstractNumId w:val="1"/>
  </w:num>
  <w:num w:numId="3">
    <w:abstractNumId w:val="0"/>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650588"/>
    <w:rsid w:val="00006801"/>
    <w:rsid w:val="000D7DA6"/>
    <w:rsid w:val="001C7C5B"/>
    <w:rsid w:val="002E6080"/>
    <w:rsid w:val="004D11EC"/>
    <w:rsid w:val="00650588"/>
    <w:rsid w:val="008A46B7"/>
    <w:rsid w:val="00B0420D"/>
    <w:rsid w:val="00BB41D5"/>
    <w:rsid w:val="00D30175"/>
    <w:rsid w:val="00E3588F"/>
    <w:rsid w:val="00E76738"/>
    <w:rsid w:val="00F208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240"/>
      <w:jc w:val="both"/>
      <w:outlineLvl w:val="0"/>
    </w:pPr>
    <w:rPr>
      <w:rFonts w:ascii="Arial" w:eastAsia="Arial" w:hAnsi="Arial" w:cs="Arial"/>
      <w:b/>
      <w:bCs/>
    </w:rPr>
  </w:style>
  <w:style w:type="paragraph" w:styleId="Ttulo2">
    <w:name w:val="heading 2"/>
    <w:basedOn w:val="Normal"/>
    <w:next w:val="Normal"/>
    <w:pPr>
      <w:keepNext/>
      <w:keepLines/>
      <w:spacing w:before="40"/>
      <w:outlineLvl w:val="1"/>
    </w:pPr>
    <w:rPr>
      <w:rFonts w:ascii="Arial" w:eastAsia="Arial" w:hAnsi="Arial" w:cs="Arial"/>
    </w:rPr>
  </w:style>
  <w:style w:type="paragraph" w:styleId="Ttulo3">
    <w:name w:val="heading 3"/>
    <w:basedOn w:val="Normal"/>
    <w:next w:val="Normal"/>
    <w:pPr>
      <w:keepNext/>
      <w:keepLines/>
      <w:spacing w:before="40"/>
      <w:ind w:left="720" w:hanging="720"/>
      <w:jc w:val="both"/>
      <w:outlineLvl w:val="2"/>
    </w:pPr>
    <w:rPr>
      <w:rFonts w:ascii="Arial" w:eastAsia="Arial" w:hAnsi="Arial" w:cs="Arial"/>
      <w:b/>
      <w:bCs/>
    </w:rPr>
  </w:style>
  <w:style w:type="paragraph" w:styleId="Ttulo4">
    <w:name w:val="heading 4"/>
    <w:basedOn w:val="Normal"/>
    <w:next w:val="Normal"/>
    <w:pPr>
      <w:keepNext/>
      <w:keepLines/>
      <w:spacing w:before="80" w:after="40"/>
      <w:outlineLvl w:val="3"/>
    </w:pPr>
    <w:rPr>
      <w:i/>
      <w:iCs/>
      <w:color w:val="0F4761"/>
      <w:sz w:val="20"/>
      <w:szCs w:val="20"/>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pPr>
    <w:rPr>
      <w:rFonts w:ascii="Play" w:eastAsia="Play" w:hAnsi="Play" w:cs="Play"/>
      <w:sz w:val="56"/>
      <w:szCs w:val="56"/>
    </w:rPr>
  </w:style>
  <w:style w:type="paragraph" w:styleId="Subttulo">
    <w:name w:val="Subtitle"/>
    <w:basedOn w:val="Normal"/>
    <w:next w:val="Normal"/>
    <w:rPr>
      <w:color w:val="595959"/>
      <w:sz w:val="28"/>
      <w:szCs w:val="28"/>
    </w:rPr>
  </w:style>
  <w:style w:type="table" w:customStyle="1" w:styleId="a">
    <w:basedOn w:val="TableNormal"/>
    <w:pPr>
      <w:widowControl w:val="0"/>
    </w:pPr>
    <w:tblPr>
      <w:tblStyleRowBandSize w:val="1"/>
      <w:tblStyleColBandSize w:val="1"/>
      <w:tblCellMar>
        <w:top w:w="0" w:type="dxa"/>
        <w:left w:w="115" w:type="dxa"/>
        <w:bottom w:w="0" w:type="dxa"/>
        <w:right w:w="115" w:type="dxa"/>
      </w:tblCellMar>
    </w:tblPr>
  </w:style>
  <w:style w:type="table" w:customStyle="1" w:styleId="a0">
    <w:basedOn w:val="TableNormal"/>
    <w:pPr>
      <w:widowControl w:val="0"/>
    </w:pPr>
    <w:tblPr>
      <w:tblStyleRowBandSize w:val="1"/>
      <w:tblStyleColBandSize w:val="1"/>
      <w:tblCellMar>
        <w:top w:w="0" w:type="dxa"/>
        <w:left w:w="115" w:type="dxa"/>
        <w:bottom w:w="0" w:type="dxa"/>
        <w:right w:w="115" w:type="dxa"/>
      </w:tblCellMar>
    </w:tblPr>
  </w:style>
  <w:style w:type="table" w:customStyle="1" w:styleId="a1">
    <w:basedOn w:val="TableNormal"/>
    <w:pPr>
      <w:widowControl w:val="0"/>
    </w:pPr>
    <w:tblPr>
      <w:tblStyleRowBandSize w:val="1"/>
      <w:tblStyleColBandSize w:val="1"/>
      <w:tblCellMar>
        <w:top w:w="0" w:type="dxa"/>
        <w:left w:w="108" w:type="dxa"/>
        <w:bottom w:w="0" w:type="dxa"/>
        <w:right w:w="108" w:type="dxa"/>
      </w:tblCellMar>
    </w:tblPr>
  </w:style>
  <w:style w:type="table" w:customStyle="1" w:styleId="a2">
    <w:basedOn w:val="TableNormal"/>
    <w:pPr>
      <w:widowControl w:val="0"/>
    </w:pPr>
    <w:tblPr>
      <w:tblStyleRowBandSize w:val="1"/>
      <w:tblStyleColBandSize w:val="1"/>
      <w:tblCellMar>
        <w:top w:w="0" w:type="dxa"/>
        <w:left w:w="108" w:type="dxa"/>
        <w:bottom w:w="0" w:type="dxa"/>
        <w:right w:w="108" w:type="dxa"/>
      </w:tblCellMar>
    </w:tblPr>
  </w:style>
  <w:style w:type="table" w:customStyle="1" w:styleId="a3">
    <w:basedOn w:val="TableNormal"/>
    <w:pPr>
      <w:widowControl w:val="0"/>
    </w:pPr>
    <w:tblPr>
      <w:tblStyleRowBandSize w:val="1"/>
      <w:tblStyleColBandSize w:val="1"/>
      <w:tblCellMar>
        <w:top w:w="0" w:type="dxa"/>
        <w:left w:w="115" w:type="dxa"/>
        <w:bottom w:w="0" w:type="dxa"/>
        <w:right w:w="115" w:type="dxa"/>
      </w:tblCellMar>
    </w:tblPr>
  </w:style>
  <w:style w:type="table" w:customStyle="1" w:styleId="a4">
    <w:basedOn w:val="TableNormal"/>
    <w:pPr>
      <w:widowControl w:val="0"/>
    </w:pPr>
    <w:tblPr>
      <w:tblStyleRowBandSize w:val="1"/>
      <w:tblStyleColBandSize w:val="1"/>
      <w:tblCellMar>
        <w:top w:w="0" w:type="dxa"/>
        <w:left w:w="115" w:type="dxa"/>
        <w:bottom w:w="0" w:type="dxa"/>
        <w:right w:w="115" w:type="dxa"/>
      </w:tblCellMar>
    </w:tblPr>
  </w:style>
  <w:style w:type="table" w:customStyle="1" w:styleId="a5">
    <w:basedOn w:val="TableNormal"/>
    <w:pPr>
      <w:widowControl w:val="0"/>
    </w:pPr>
    <w:tblPr>
      <w:tblStyleRowBandSize w:val="1"/>
      <w:tblStyleColBandSize w:val="1"/>
      <w:tblCellMar>
        <w:top w:w="0" w:type="dxa"/>
        <w:left w:w="70" w:type="dxa"/>
        <w:bottom w:w="0" w:type="dxa"/>
        <w:right w:w="70" w:type="dxa"/>
      </w:tblCellMar>
    </w:tblPr>
  </w:style>
  <w:style w:type="table" w:customStyle="1" w:styleId="a6">
    <w:basedOn w:val="TableNormal"/>
    <w:pPr>
      <w:widowControl w:val="0"/>
    </w:pPr>
    <w:tblPr>
      <w:tblStyleRowBandSize w:val="1"/>
      <w:tblStyleColBandSize w:val="1"/>
      <w:tblCellMar>
        <w:top w:w="0" w:type="dxa"/>
        <w:left w:w="0" w:type="dxa"/>
        <w:bottom w:w="0" w:type="dxa"/>
        <w:right w:w="0" w:type="dxa"/>
      </w:tblCellMar>
    </w:tblPr>
  </w:style>
  <w:style w:type="table" w:customStyle="1" w:styleId="a7">
    <w:basedOn w:val="TableNormal"/>
    <w:pPr>
      <w:widowControl w:val="0"/>
    </w:pPr>
    <w:tblPr>
      <w:tblStyleRowBandSize w:val="1"/>
      <w:tblStyleColBandSize w:val="1"/>
      <w:tblCellMar>
        <w:top w:w="0" w:type="dxa"/>
        <w:left w:w="115" w:type="dxa"/>
        <w:bottom w:w="0" w:type="dxa"/>
        <w:right w:w="115" w:type="dxa"/>
      </w:tblCellMar>
    </w:tblPr>
  </w:style>
  <w:style w:type="table" w:customStyle="1" w:styleId="a8">
    <w:basedOn w:val="TableNormal"/>
    <w:pPr>
      <w:widowControl w:val="0"/>
    </w:pPr>
    <w:tblPr>
      <w:tblStyleRowBandSize w:val="1"/>
      <w:tblStyleColBandSize w:val="1"/>
      <w:tblCellMar>
        <w:top w:w="0" w:type="dxa"/>
        <w:left w:w="115" w:type="dxa"/>
        <w:bottom w:w="0" w:type="dxa"/>
        <w:right w:w="115" w:type="dxa"/>
      </w:tblCellMar>
    </w:tblPr>
  </w:style>
  <w:style w:type="table" w:customStyle="1" w:styleId="a9">
    <w:basedOn w:val="TableNormal"/>
    <w:pPr>
      <w:widowControl w:val="0"/>
    </w:pPr>
    <w:tblPr>
      <w:tblStyleRowBandSize w:val="1"/>
      <w:tblStyleColBandSize w:val="1"/>
      <w:tblCellMar>
        <w:top w:w="0" w:type="dxa"/>
        <w:left w:w="115" w:type="dxa"/>
        <w:bottom w:w="0" w:type="dxa"/>
        <w:right w:w="115" w:type="dxa"/>
      </w:tblCellMar>
    </w:tblPr>
  </w:style>
  <w:style w:type="table" w:customStyle="1" w:styleId="aa">
    <w:basedOn w:val="TableNormal"/>
    <w:pPr>
      <w:widowControl w:val="0"/>
    </w:pPr>
    <w:tblPr>
      <w:tblStyleRowBandSize w:val="1"/>
      <w:tblStyleColBandSize w:val="1"/>
      <w:tblCellMar>
        <w:top w:w="0" w:type="dxa"/>
        <w:left w:w="115" w:type="dxa"/>
        <w:bottom w:w="0" w:type="dxa"/>
        <w:right w:w="115" w:type="dxa"/>
      </w:tblCellMar>
    </w:tblPr>
  </w:style>
  <w:style w:type="table" w:customStyle="1" w:styleId="ab">
    <w:basedOn w:val="TableNormal"/>
    <w:pPr>
      <w:widowControl w:val="0"/>
    </w:pPr>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006801"/>
    <w:rPr>
      <w:rFonts w:ascii="Tahoma" w:hAnsi="Tahoma" w:cs="Tahoma"/>
      <w:sz w:val="16"/>
      <w:szCs w:val="16"/>
    </w:rPr>
  </w:style>
  <w:style w:type="character" w:customStyle="1" w:styleId="TextodegloboCar">
    <w:name w:val="Texto de globo Car"/>
    <w:basedOn w:val="Fuentedeprrafopredeter"/>
    <w:link w:val="Textodeglobo"/>
    <w:uiPriority w:val="99"/>
    <w:semiHidden/>
    <w:rsid w:val="0000680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240"/>
      <w:jc w:val="both"/>
      <w:outlineLvl w:val="0"/>
    </w:pPr>
    <w:rPr>
      <w:rFonts w:ascii="Arial" w:eastAsia="Arial" w:hAnsi="Arial" w:cs="Arial"/>
      <w:b/>
      <w:bCs/>
    </w:rPr>
  </w:style>
  <w:style w:type="paragraph" w:styleId="Ttulo2">
    <w:name w:val="heading 2"/>
    <w:basedOn w:val="Normal"/>
    <w:next w:val="Normal"/>
    <w:pPr>
      <w:keepNext/>
      <w:keepLines/>
      <w:spacing w:before="40"/>
      <w:outlineLvl w:val="1"/>
    </w:pPr>
    <w:rPr>
      <w:rFonts w:ascii="Arial" w:eastAsia="Arial" w:hAnsi="Arial" w:cs="Arial"/>
    </w:rPr>
  </w:style>
  <w:style w:type="paragraph" w:styleId="Ttulo3">
    <w:name w:val="heading 3"/>
    <w:basedOn w:val="Normal"/>
    <w:next w:val="Normal"/>
    <w:pPr>
      <w:keepNext/>
      <w:keepLines/>
      <w:spacing w:before="40"/>
      <w:ind w:left="720" w:hanging="720"/>
      <w:jc w:val="both"/>
      <w:outlineLvl w:val="2"/>
    </w:pPr>
    <w:rPr>
      <w:rFonts w:ascii="Arial" w:eastAsia="Arial" w:hAnsi="Arial" w:cs="Arial"/>
      <w:b/>
      <w:bCs/>
    </w:rPr>
  </w:style>
  <w:style w:type="paragraph" w:styleId="Ttulo4">
    <w:name w:val="heading 4"/>
    <w:basedOn w:val="Normal"/>
    <w:next w:val="Normal"/>
    <w:pPr>
      <w:keepNext/>
      <w:keepLines/>
      <w:spacing w:before="80" w:after="40"/>
      <w:outlineLvl w:val="3"/>
    </w:pPr>
    <w:rPr>
      <w:i/>
      <w:iCs/>
      <w:color w:val="0F4761"/>
      <w:sz w:val="20"/>
      <w:szCs w:val="20"/>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pPr>
    <w:rPr>
      <w:rFonts w:ascii="Play" w:eastAsia="Play" w:hAnsi="Play" w:cs="Play"/>
      <w:sz w:val="56"/>
      <w:szCs w:val="56"/>
    </w:rPr>
  </w:style>
  <w:style w:type="paragraph" w:styleId="Subttulo">
    <w:name w:val="Subtitle"/>
    <w:basedOn w:val="Normal"/>
    <w:next w:val="Normal"/>
    <w:rPr>
      <w:color w:val="595959"/>
      <w:sz w:val="28"/>
      <w:szCs w:val="28"/>
    </w:rPr>
  </w:style>
  <w:style w:type="table" w:customStyle="1" w:styleId="a">
    <w:basedOn w:val="TableNormal"/>
    <w:pPr>
      <w:widowControl w:val="0"/>
    </w:pPr>
    <w:tblPr>
      <w:tblStyleRowBandSize w:val="1"/>
      <w:tblStyleColBandSize w:val="1"/>
      <w:tblCellMar>
        <w:top w:w="0" w:type="dxa"/>
        <w:left w:w="115" w:type="dxa"/>
        <w:bottom w:w="0" w:type="dxa"/>
        <w:right w:w="115" w:type="dxa"/>
      </w:tblCellMar>
    </w:tblPr>
  </w:style>
  <w:style w:type="table" w:customStyle="1" w:styleId="a0">
    <w:basedOn w:val="TableNormal"/>
    <w:pPr>
      <w:widowControl w:val="0"/>
    </w:pPr>
    <w:tblPr>
      <w:tblStyleRowBandSize w:val="1"/>
      <w:tblStyleColBandSize w:val="1"/>
      <w:tblCellMar>
        <w:top w:w="0" w:type="dxa"/>
        <w:left w:w="115" w:type="dxa"/>
        <w:bottom w:w="0" w:type="dxa"/>
        <w:right w:w="115" w:type="dxa"/>
      </w:tblCellMar>
    </w:tblPr>
  </w:style>
  <w:style w:type="table" w:customStyle="1" w:styleId="a1">
    <w:basedOn w:val="TableNormal"/>
    <w:pPr>
      <w:widowControl w:val="0"/>
    </w:pPr>
    <w:tblPr>
      <w:tblStyleRowBandSize w:val="1"/>
      <w:tblStyleColBandSize w:val="1"/>
      <w:tblCellMar>
        <w:top w:w="0" w:type="dxa"/>
        <w:left w:w="108" w:type="dxa"/>
        <w:bottom w:w="0" w:type="dxa"/>
        <w:right w:w="108" w:type="dxa"/>
      </w:tblCellMar>
    </w:tblPr>
  </w:style>
  <w:style w:type="table" w:customStyle="1" w:styleId="a2">
    <w:basedOn w:val="TableNormal"/>
    <w:pPr>
      <w:widowControl w:val="0"/>
    </w:pPr>
    <w:tblPr>
      <w:tblStyleRowBandSize w:val="1"/>
      <w:tblStyleColBandSize w:val="1"/>
      <w:tblCellMar>
        <w:top w:w="0" w:type="dxa"/>
        <w:left w:w="108" w:type="dxa"/>
        <w:bottom w:w="0" w:type="dxa"/>
        <w:right w:w="108" w:type="dxa"/>
      </w:tblCellMar>
    </w:tblPr>
  </w:style>
  <w:style w:type="table" w:customStyle="1" w:styleId="a3">
    <w:basedOn w:val="TableNormal"/>
    <w:pPr>
      <w:widowControl w:val="0"/>
    </w:pPr>
    <w:tblPr>
      <w:tblStyleRowBandSize w:val="1"/>
      <w:tblStyleColBandSize w:val="1"/>
      <w:tblCellMar>
        <w:top w:w="0" w:type="dxa"/>
        <w:left w:w="115" w:type="dxa"/>
        <w:bottom w:w="0" w:type="dxa"/>
        <w:right w:w="115" w:type="dxa"/>
      </w:tblCellMar>
    </w:tblPr>
  </w:style>
  <w:style w:type="table" w:customStyle="1" w:styleId="a4">
    <w:basedOn w:val="TableNormal"/>
    <w:pPr>
      <w:widowControl w:val="0"/>
    </w:pPr>
    <w:tblPr>
      <w:tblStyleRowBandSize w:val="1"/>
      <w:tblStyleColBandSize w:val="1"/>
      <w:tblCellMar>
        <w:top w:w="0" w:type="dxa"/>
        <w:left w:w="115" w:type="dxa"/>
        <w:bottom w:w="0" w:type="dxa"/>
        <w:right w:w="115" w:type="dxa"/>
      </w:tblCellMar>
    </w:tblPr>
  </w:style>
  <w:style w:type="table" w:customStyle="1" w:styleId="a5">
    <w:basedOn w:val="TableNormal"/>
    <w:pPr>
      <w:widowControl w:val="0"/>
    </w:pPr>
    <w:tblPr>
      <w:tblStyleRowBandSize w:val="1"/>
      <w:tblStyleColBandSize w:val="1"/>
      <w:tblCellMar>
        <w:top w:w="0" w:type="dxa"/>
        <w:left w:w="70" w:type="dxa"/>
        <w:bottom w:w="0" w:type="dxa"/>
        <w:right w:w="70" w:type="dxa"/>
      </w:tblCellMar>
    </w:tblPr>
  </w:style>
  <w:style w:type="table" w:customStyle="1" w:styleId="a6">
    <w:basedOn w:val="TableNormal"/>
    <w:pPr>
      <w:widowControl w:val="0"/>
    </w:pPr>
    <w:tblPr>
      <w:tblStyleRowBandSize w:val="1"/>
      <w:tblStyleColBandSize w:val="1"/>
      <w:tblCellMar>
        <w:top w:w="0" w:type="dxa"/>
        <w:left w:w="0" w:type="dxa"/>
        <w:bottom w:w="0" w:type="dxa"/>
        <w:right w:w="0" w:type="dxa"/>
      </w:tblCellMar>
    </w:tblPr>
  </w:style>
  <w:style w:type="table" w:customStyle="1" w:styleId="a7">
    <w:basedOn w:val="TableNormal"/>
    <w:pPr>
      <w:widowControl w:val="0"/>
    </w:pPr>
    <w:tblPr>
      <w:tblStyleRowBandSize w:val="1"/>
      <w:tblStyleColBandSize w:val="1"/>
      <w:tblCellMar>
        <w:top w:w="0" w:type="dxa"/>
        <w:left w:w="115" w:type="dxa"/>
        <w:bottom w:w="0" w:type="dxa"/>
        <w:right w:w="115" w:type="dxa"/>
      </w:tblCellMar>
    </w:tblPr>
  </w:style>
  <w:style w:type="table" w:customStyle="1" w:styleId="a8">
    <w:basedOn w:val="TableNormal"/>
    <w:pPr>
      <w:widowControl w:val="0"/>
    </w:pPr>
    <w:tblPr>
      <w:tblStyleRowBandSize w:val="1"/>
      <w:tblStyleColBandSize w:val="1"/>
      <w:tblCellMar>
        <w:top w:w="0" w:type="dxa"/>
        <w:left w:w="115" w:type="dxa"/>
        <w:bottom w:w="0" w:type="dxa"/>
        <w:right w:w="115" w:type="dxa"/>
      </w:tblCellMar>
    </w:tblPr>
  </w:style>
  <w:style w:type="table" w:customStyle="1" w:styleId="a9">
    <w:basedOn w:val="TableNormal"/>
    <w:pPr>
      <w:widowControl w:val="0"/>
    </w:pPr>
    <w:tblPr>
      <w:tblStyleRowBandSize w:val="1"/>
      <w:tblStyleColBandSize w:val="1"/>
      <w:tblCellMar>
        <w:top w:w="0" w:type="dxa"/>
        <w:left w:w="115" w:type="dxa"/>
        <w:bottom w:w="0" w:type="dxa"/>
        <w:right w:w="115" w:type="dxa"/>
      </w:tblCellMar>
    </w:tblPr>
  </w:style>
  <w:style w:type="table" w:customStyle="1" w:styleId="aa">
    <w:basedOn w:val="TableNormal"/>
    <w:pPr>
      <w:widowControl w:val="0"/>
    </w:pPr>
    <w:tblPr>
      <w:tblStyleRowBandSize w:val="1"/>
      <w:tblStyleColBandSize w:val="1"/>
      <w:tblCellMar>
        <w:top w:w="0" w:type="dxa"/>
        <w:left w:w="115" w:type="dxa"/>
        <w:bottom w:w="0" w:type="dxa"/>
        <w:right w:w="115" w:type="dxa"/>
      </w:tblCellMar>
    </w:tblPr>
  </w:style>
  <w:style w:type="table" w:customStyle="1" w:styleId="ab">
    <w:basedOn w:val="TableNormal"/>
    <w:pPr>
      <w:widowControl w:val="0"/>
    </w:pPr>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006801"/>
    <w:rPr>
      <w:rFonts w:ascii="Tahoma" w:hAnsi="Tahoma" w:cs="Tahoma"/>
      <w:sz w:val="16"/>
      <w:szCs w:val="16"/>
    </w:rPr>
  </w:style>
  <w:style w:type="character" w:customStyle="1" w:styleId="TextodegloboCar">
    <w:name w:val="Texto de globo Car"/>
    <w:basedOn w:val="Fuentedeprrafopredeter"/>
    <w:link w:val="Textodeglobo"/>
    <w:uiPriority w:val="99"/>
    <w:semiHidden/>
    <w:rsid w:val="0000680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147956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25</Pages>
  <Words>6906</Words>
  <Characters>37984</Characters>
  <Application>Microsoft Office Word</Application>
  <DocSecurity>0</DocSecurity>
  <Lines>316</Lines>
  <Paragraphs>89</Paragraphs>
  <ScaleCrop>false</ScaleCrop>
  <Company/>
  <LinksUpToDate>false</LinksUpToDate>
  <CharactersWithSpaces>44801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Piedrahita Correa, Yesid Javier</cp:lastModifiedBy>
  <cp:revision>10</cp:revision>
  <dcterms:created xsi:type="dcterms:W3CDTF">2026-07-02T17:00:00Z</dcterms:created>
  <dcterms:modified xsi:type="dcterms:W3CDTF">2026-07-02T20:30:00Z</dcterms:modified>
</cp:coreProperties>
</file>