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62778C" w14:textId="5858DBEF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sz w:val="24"/>
        </w:rPr>
        <w:t>Santiago de Cali, ${FECHA_DOCUMENTO}</w:t>
      </w:r>
    </w:p>
    <w:p w14:paraId="19911C97" w14:textId="77777777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</w:p>
    <w:p w14:paraId="02B77FA1" w14:textId="7C409EFA" w:rsidR="0047177E" w:rsidRDefault="0047177E" w:rsidP="00BC6F14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sz w:val="24"/>
        </w:rPr>
        <w:t>${NOMBRE_ORDENADOR}</w:t>
      </w:r>
    </w:p>
    <w:p w14:paraId="78016234" w14:textId="524A4703" w:rsidR="0047177E" w:rsidRDefault="0047177E" w:rsidP="00BC6F14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sz w:val="24"/>
        </w:rPr>
        <w:t>${CARGO_ORDENADOR}</w:t>
      </w:r>
    </w:p>
    <w:p w14:paraId="3615450C" w14:textId="61BF03CB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${ORGANISMO_ORDENADOR}</w:t>
      </w:r>
    </w:p>
    <w:p w14:paraId="6906B82C" w14:textId="77777777" w:rsidR="00BC6F14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</w:p>
    <w:p w14:paraId="310882F0" w14:textId="77777777" w:rsidR="009D2474" w:rsidRPr="001E70AD" w:rsidRDefault="009D2474">
      <w:pPr>
        <w:tabs>
          <w:tab w:val="left" w:pos="2127"/>
        </w:tabs>
        <w:ind w:left="2127" w:hanging="2127"/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ASUNTO: Designación supervisor de contrato</w:t>
      </w:r>
    </w:p>
    <w:p w14:paraId="2E9405EF" w14:textId="77777777" w:rsidR="009D2474" w:rsidRPr="001E70AD" w:rsidRDefault="009D2474">
      <w:pPr>
        <w:rPr>
          <w:rFonts w:ascii="Arial" w:eastAsia="Arial" w:hAnsi="Arial" w:cs="Arial"/>
          <w:sz w:val="24"/>
          <w:szCs w:val="24"/>
        </w:rPr>
      </w:pPr>
    </w:p>
    <w:p w14:paraId="7FB46601" w14:textId="77777777" w:rsidR="009D2474" w:rsidRPr="001E70AD" w:rsidRDefault="009D2474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Con el fin de dar cumplimiento a lo establecido en la normativa aplicable, de manera cordial le informo que ha sido designado para que realice funciones como supervisor del siguiente contrato:</w:t>
      </w:r>
    </w:p>
    <w:p w14:paraId="46BA3FCE" w14:textId="77777777" w:rsidR="009D2474" w:rsidRPr="001E70AD" w:rsidRDefault="009D2474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9012" w:type="dxa"/>
        <w:jc w:val="center"/>
        <w:tblLayout w:type="fixed"/>
        <w:tblLook w:val="0400" w:firstRow="0" w:lastRow="0" w:firstColumn="0" w:lastColumn="0" w:noHBand="0" w:noVBand="1"/>
      </w:tblPr>
      <w:tblGrid>
        <w:gridCol w:w="4481"/>
        <w:gridCol w:w="4531"/>
      </w:tblGrid>
      <w:tr w:rsidR="009D2474" w:rsidRPr="001E70AD" w14:paraId="2D61F2BD" w14:textId="77777777" w:rsidTr="00B13504">
        <w:trPr>
          <w:trHeight w:val="387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E9D05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Nombre del contratista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4ACB32" w14:textId="49F642E6" w:rsidR="009D2474" w:rsidRPr="001E70AD" w:rsidRDefault="0047177E" w:rsidP="001E70AD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${NOMBRE_CONTRATISTA}</w:t>
            </w:r>
          </w:p>
        </w:tc>
      </w:tr>
      <w:tr w:rsidR="009D2474" w:rsidRPr="001E70AD" w14:paraId="225510A2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A11A2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Nº de contrato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33215" w14:textId="44C752DC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</w:rPr>
              <w:t>${NUMERO_CONTRATO}</w:t>
            </w:r>
          </w:p>
        </w:tc>
      </w:tr>
      <w:tr w:rsidR="009D2474" w:rsidRPr="001E70AD" w14:paraId="52D2EFBA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BCD23" w14:textId="77777777" w:rsidR="009D2474" w:rsidRPr="001E70AD" w:rsidRDefault="009D2474">
            <w:pPr>
              <w:ind w:left="437" w:hanging="437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Objeto contractual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99557" w14:textId="62E5784E" w:rsidR="009D2474" w:rsidRPr="00953FF0" w:rsidRDefault="0047177E">
            <w:pPr>
              <w:jc w:val="both"/>
              <w:rPr>
                <w:rFonts w:ascii="Arial" w:eastAsia="Verdana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${OBJETO_CONTRACTUAL}</w:t>
            </w:r>
          </w:p>
        </w:tc>
      </w:tr>
      <w:tr w:rsidR="009D2474" w:rsidRPr="001E70AD" w14:paraId="01CD51D5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8ED9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Fecha de aprobación de póliza (si aplica)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CBD594" w14:textId="77777777" w:rsidR="009D2474" w:rsidRPr="001E70AD" w:rsidRDefault="009D2474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 w:rsidRPr="001E70AD">
              <w:rPr>
                <w:rFonts w:ascii="Verdana" w:eastAsia="Verdana" w:hAnsi="Verdana" w:cs="Verdana"/>
                <w:sz w:val="24"/>
                <w:szCs w:val="24"/>
              </w:rPr>
              <w:t>N/A.</w:t>
            </w:r>
          </w:p>
        </w:tc>
      </w:tr>
      <w:tr w:rsidR="009D2474" w:rsidRPr="001E70AD" w14:paraId="0943B62C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906CC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Nº de Registro presupuestal de compromiso 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169AF7" w14:textId="0E3C7D38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</w:rPr>
              <w:t>${RPC_NUMERO}</w:t>
            </w:r>
          </w:p>
        </w:tc>
      </w:tr>
      <w:tr w:rsidR="009D2474" w:rsidRPr="001E70AD" w14:paraId="0DF224B8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0718E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Fecha Registro presupuestal de compromiso 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11792" w14:textId="73902F5E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${RPC_FECHA}</w:t>
            </w:r>
          </w:p>
        </w:tc>
      </w:tr>
    </w:tbl>
    <w:p w14:paraId="1D7750CE" w14:textId="77777777" w:rsidR="009D2474" w:rsidRPr="001E70AD" w:rsidRDefault="009D2474">
      <w:pPr>
        <w:jc w:val="both"/>
        <w:rPr>
          <w:rFonts w:ascii="Arial" w:eastAsia="Arial" w:hAnsi="Arial" w:cs="Arial"/>
          <w:sz w:val="24"/>
          <w:szCs w:val="24"/>
        </w:rPr>
      </w:pPr>
    </w:p>
    <w:p w14:paraId="0563BDE4" w14:textId="77777777" w:rsidR="009D2474" w:rsidRPr="001E70AD" w:rsidRDefault="009D2474" w:rsidP="00AB0573">
      <w:pPr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 xml:space="preserve">Así mismo, me permito recordar las siguientes funciones generales que como supervisor le corresponden, señaladas en el referido contrato. </w:t>
      </w:r>
    </w:p>
    <w:p w14:paraId="5E787924" w14:textId="77777777" w:rsidR="009D2474" w:rsidRPr="001E70AD" w:rsidRDefault="009D2474" w:rsidP="00AB0573">
      <w:pPr>
        <w:jc w:val="both"/>
        <w:rPr>
          <w:rFonts w:ascii="Arial" w:eastAsia="Arial" w:hAnsi="Arial" w:cs="Arial"/>
          <w:sz w:val="24"/>
          <w:szCs w:val="24"/>
        </w:rPr>
      </w:pPr>
    </w:p>
    <w:p w14:paraId="4ECC4573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Colaborar con el contratista para la correcta ejecución del objeto del contrato.</w:t>
      </w:r>
    </w:p>
    <w:p w14:paraId="0D9131C9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Verificar que el contratista cumple las obligaciones previstas en el contrato.</w:t>
      </w:r>
    </w:p>
    <w:p w14:paraId="162F99CE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Determinar de acuerdo con los procesos y procedimientos, la oportunidad en que el contratista debe realizar las actividades contratadas.</w:t>
      </w:r>
    </w:p>
    <w:p w14:paraId="3B2C26A3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En caso de incumplimiento por parte del contratista de cualquiera de sus obligaciones contractuales, adelantar los trámites necesarios para la aplicación de sanciones contractuales a que haya lugar.</w:t>
      </w:r>
    </w:p>
    <w:p w14:paraId="27D31AE6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En los eventos de adición, prórroga, cesión o cualquier modificación del contrato, solicitar el trámite respectivo con anticipación a la fecha del vencimiento del contrato para el caso de las adiciones o a la fecha en la cual pretende suscribir el documento para el caso de las modificaciones.</w:t>
      </w:r>
    </w:p>
    <w:p w14:paraId="68BBC1AB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lastRenderedPageBreak/>
        <w:t>Exigir al contratista junto con el informe de actividades, los soportes de pago correspondientes a los aportes a los sistemas de pensión, salud y ARL, de acuerdo con lo estipulado por las normas vigentes.</w:t>
      </w:r>
    </w:p>
    <w:p w14:paraId="0601AE57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Expedir mensualmente el/los Informe(s) de Supervisión que detalle el cumplimiento de las obligaciones a cargo del Contratista. En el evento en que se observe algún tipo de inconsistencia sobre los aportes de seguridad social, el supervisor deberá adelantar las acciones a que haya lugar, de conformidad con la normativa vigente.</w:t>
      </w:r>
    </w:p>
    <w:p w14:paraId="098A04B1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Suscribir con el ordenador del gasto y el contratista, las correspondientes actas contractuales a que hubiere lugar y remitirlas al área correspondiente.</w:t>
      </w:r>
    </w:p>
    <w:p w14:paraId="0EE2BFEA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Informar oportunamente al ordenador del gasto sobre las novedades que se presentan durante la ejecución del contrato.</w:t>
      </w:r>
    </w:p>
    <w:p w14:paraId="2BE91DAB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Verificar de manera conjunta con el contratista, una vez se compruebe la respectiva afiliación a la Administración de Riesgos Laborales (ARL), aprobación de garantías cuando aplique, emisión del RPC y demás requisitos de legalización y ejecución del contrato, si el acta de inicio requiere ajustes.</w:t>
      </w:r>
    </w:p>
    <w:p w14:paraId="292402AA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6586E98E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Adicionalmente, le son asignadas las siguientes funciones específicas (si aplica).</w:t>
      </w:r>
    </w:p>
    <w:p w14:paraId="03BAD677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31C23998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Realizar la vigilancia, seguimiento y control del contrato desde su inicio y hasta su finalización, incluyendo la etapa de liquidación (si aplica)</w:t>
      </w:r>
    </w:p>
    <w:p w14:paraId="03285610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Verificar que se hayan cumplido todos los requisitos para el perfeccionamiento y ejecución del contrato.</w:t>
      </w:r>
    </w:p>
    <w:p w14:paraId="3D7A4F1F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Atender y responder oportunamente todos los requerimientos que realice EL CONTRATISTA dentro de la ejecución del contrato, para evitar la ocurrencia del silencio administrativo positivo. </w:t>
      </w:r>
    </w:p>
    <w:p w14:paraId="183A31A8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las peticiones del CONTRATISTA se encuentren sustentadas en debida forma. </w:t>
      </w:r>
    </w:p>
    <w:p w14:paraId="0B8FB8E6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Proyectar y tramitar la correspondencia que sea necesaria para la correcta ejecución del contrato. </w:t>
      </w:r>
    </w:p>
    <w:p w14:paraId="23B5123E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EL CONTRATISTA cumpla con el objeto del contrato dentro del término estipulado. </w:t>
      </w:r>
    </w:p>
    <w:p w14:paraId="7489A152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en el desarrollo del contrato se cumplan las disposiciones legales y en particular las reglamentaciones relacionadas con la actividad contratada. </w:t>
      </w:r>
    </w:p>
    <w:p w14:paraId="5EFECDF5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Informar acerca del incumplimiento de las obligaciones contractuales por parte del CONTRATISTA, con el fin de que se inicien las acciones legales correspondientes.</w:t>
      </w:r>
    </w:p>
    <w:p w14:paraId="703023EA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lastRenderedPageBreak/>
        <w:t xml:space="preserve">Abstenerse de permitir la ejecución de un contrato, cuyo plazo haya vencido o que no haya sido firmado por el ordenador del Gasto y EL CONTRATISTA. </w:t>
      </w:r>
    </w:p>
    <w:p w14:paraId="01DEC824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Rendir informes periódicos sobre el estado, avance y contabilidad de la ejecución del contrato. </w:t>
      </w:r>
    </w:p>
    <w:p w14:paraId="5AB0B191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Realizar los trámites para la expedición del certificado de disponibilidad presupuestal o vigencias futuras, para adicionar un contrato en valor. </w:t>
      </w:r>
    </w:p>
    <w:p w14:paraId="4798F320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Informar el recibo a satisfacción del objeto contratado, como requisito previo para efectuar el pago final a EL CONTRATISTA. </w:t>
      </w:r>
    </w:p>
    <w:p w14:paraId="51B3EF3C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Elaborar los informes, evaluaciones y anexar, oportunamente, los documentos que permitan tener suficientes elementos de juicio para imponer requerimientos, multas, caducidad y demás actuaciones de orden sancionatorio.</w:t>
      </w:r>
    </w:p>
    <w:p w14:paraId="7EEDBE1D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1A35F44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>ACTIVIDADES FINANCIERAS:</w:t>
      </w:r>
    </w:p>
    <w:p w14:paraId="738A6993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20011D3F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Aprobar cada uno de los pagos a EL CONTRATISTA de acuerdo con Ia ejecución del contrato, para lo cual deberá expedir la respectiva certificación de cumplimiento de las obligaciones contractuales.</w:t>
      </w:r>
    </w:p>
    <w:p w14:paraId="65CBCE07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Registrar cronológicamente los pagos y deducciones del contrato.</w:t>
      </w:r>
    </w:p>
    <w:p w14:paraId="56ABE212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Velar por la correcta ejecución presupuestal del contrato.</w:t>
      </w:r>
    </w:p>
    <w:p w14:paraId="1B0CAC3A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Anterior al cierre de la vigencia fiscal de cada año, informar al área Financiera, el estado de ejecución del contrato para establecer las reservas presupuestales y de cuentas por pagar cuando a ello haya lugar.</w:t>
      </w:r>
    </w:p>
    <w:p w14:paraId="5037DED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A6C0F8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>ACTIVIDADES ADMINISTRATIVAS</w:t>
      </w:r>
    </w:p>
    <w:p w14:paraId="6E9BB34F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663AC9AB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Coordinar la prestación de los servicios.</w:t>
      </w:r>
    </w:p>
    <w:p w14:paraId="78579B94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Definir políticas claras para el manejo del riesgo que conlleve la ejecución del contrato.</w:t>
      </w:r>
    </w:p>
    <w:p w14:paraId="53F883A3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Suscribir todas las actas que resulten durante la ejecución del contrato.</w:t>
      </w:r>
    </w:p>
    <w:p w14:paraId="7FDEDC41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Emitir concepto sobre las solicitudes de prórroga, adición, suspensión, modificación, etc., presentadas por EL CONTRATISTA.</w:t>
      </w:r>
    </w:p>
    <w:p w14:paraId="23B493DD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Atender y tramitar dentro de la órbita de su competencia, toda consulta que realice EL CONTRATISTA para la correcta ejecución del contrato.</w:t>
      </w:r>
    </w:p>
    <w:p w14:paraId="61994EA3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Organizar el archivo digital o físico de la supervisión del contrato que como mínimo deberá contener los siguientes documentos:</w:t>
      </w:r>
    </w:p>
    <w:p w14:paraId="516ABCBF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6D7DD0F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del contrato debidamente cumplido los requisitos de perfeccionamiento y ejecución.</w:t>
      </w:r>
    </w:p>
    <w:p w14:paraId="22482A9E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 las actas de suspensión y reiniciación (si llegare a existir)</w:t>
      </w:r>
    </w:p>
    <w:p w14:paraId="4597C2A5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lastRenderedPageBreak/>
        <w:t>Copia de los documentos de prórroga o modificación del contrato y del que autorice trabajos o actividades adicionales, cuando esta hayan sido autorizadas por el ordenador del gasto, previo informe del supervisor.</w:t>
      </w:r>
    </w:p>
    <w:p w14:paraId="6A130636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 las cuentas de cobro o facturas autorizadas, así como de cada uno de los pagos efectuados.</w:t>
      </w:r>
    </w:p>
    <w:p w14:paraId="76E23063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Demás documentos relacionados con la ejecución del contrato.</w:t>
      </w:r>
    </w:p>
    <w:p w14:paraId="5E673FF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3A0D1C07" w14:textId="77777777" w:rsidR="009D2474" w:rsidRPr="001E70AD" w:rsidRDefault="009D2474" w:rsidP="00AB0573">
      <w:pPr>
        <w:tabs>
          <w:tab w:val="left" w:pos="1239"/>
        </w:tabs>
        <w:ind w:left="376"/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 xml:space="preserve">ACTIVIDADES TÉCNICAS </w:t>
      </w:r>
    </w:p>
    <w:p w14:paraId="23F90EB6" w14:textId="77777777" w:rsidR="009D2474" w:rsidRPr="001E70AD" w:rsidRDefault="009D2474" w:rsidP="00AB0573">
      <w:pPr>
        <w:tabs>
          <w:tab w:val="left" w:pos="1239"/>
        </w:tabs>
        <w:ind w:left="376"/>
        <w:jc w:val="both"/>
        <w:rPr>
          <w:rFonts w:ascii="Arial" w:hAnsi="Arial" w:cs="Arial"/>
          <w:szCs w:val="24"/>
        </w:rPr>
      </w:pPr>
    </w:p>
    <w:p w14:paraId="24B6319D" w14:textId="77777777" w:rsidR="009D2474" w:rsidRPr="001E70AD" w:rsidRDefault="009D2474" w:rsidP="00AB0573">
      <w:pPr>
        <w:pStyle w:val="Prrafodelista"/>
        <w:numPr>
          <w:ilvl w:val="0"/>
          <w:numId w:val="8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Verificar las entregas de los bienes o la prestación de los servicios contratados, de los cual se dejará constancia en los respectivos informes.</w:t>
      </w:r>
    </w:p>
    <w:p w14:paraId="7C9A112C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D91CD94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Es importante recordar que como supervisor no tiene autorización para exonerar al contratista de ninguna de sus obligaciones o deberes que emanen del contrato suscrito, ni imponer obligaciones distintas a las estipuladas en el mismo. Por lo tanto, no podrá impartir instrucciones al contratista que impliquen modificaciones a los términos de este contrato.</w:t>
      </w:r>
    </w:p>
    <w:p w14:paraId="1D8885B4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197E0330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Las órdenes o instrucciones que imparta como supervisor deberán realizarse por escrito a través de un medio de comunicación oficial.</w:t>
      </w:r>
    </w:p>
    <w:p w14:paraId="124D1624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3257246B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Se entregan en medio magnético los siguientes documentos:</w:t>
      </w:r>
    </w:p>
    <w:p w14:paraId="541CDF55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88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40"/>
        <w:gridCol w:w="555"/>
        <w:gridCol w:w="768"/>
        <w:gridCol w:w="3160"/>
      </w:tblGrid>
      <w:tr w:rsidR="009D2474" w:rsidRPr="001E70AD" w14:paraId="20F9581B" w14:textId="77777777" w:rsidTr="00C57661">
        <w:trPr>
          <w:jc w:val="center"/>
        </w:trPr>
        <w:tc>
          <w:tcPr>
            <w:tcW w:w="4340" w:type="dxa"/>
            <w:vMerge w:val="restart"/>
            <w:shd w:val="clear" w:color="auto" w:fill="F2F2F2"/>
            <w:vAlign w:val="center"/>
          </w:tcPr>
          <w:p w14:paraId="72B09E23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323" w:type="dxa"/>
            <w:gridSpan w:val="2"/>
            <w:shd w:val="clear" w:color="auto" w:fill="F2F2F2"/>
            <w:vAlign w:val="center"/>
          </w:tcPr>
          <w:p w14:paraId="7CAF91E2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Recibido</w:t>
            </w:r>
          </w:p>
        </w:tc>
        <w:tc>
          <w:tcPr>
            <w:tcW w:w="3160" w:type="dxa"/>
            <w:vMerge w:val="restart"/>
            <w:shd w:val="clear" w:color="auto" w:fill="F2F2F2"/>
            <w:vAlign w:val="center"/>
          </w:tcPr>
          <w:p w14:paraId="767C7DF7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Observación</w:t>
            </w:r>
          </w:p>
        </w:tc>
      </w:tr>
      <w:tr w:rsidR="009D2474" w:rsidRPr="001E70AD" w14:paraId="314B81A5" w14:textId="77777777" w:rsidTr="00C57661">
        <w:trPr>
          <w:jc w:val="center"/>
        </w:trPr>
        <w:tc>
          <w:tcPr>
            <w:tcW w:w="4340" w:type="dxa"/>
            <w:vMerge/>
            <w:shd w:val="clear" w:color="auto" w:fill="F2F2F2"/>
            <w:vAlign w:val="center"/>
          </w:tcPr>
          <w:p w14:paraId="18B5C287" w14:textId="77777777" w:rsidR="009D2474" w:rsidRPr="001E70AD" w:rsidRDefault="009D2474" w:rsidP="00C57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55" w:type="dxa"/>
            <w:shd w:val="clear" w:color="auto" w:fill="F2F2F2"/>
          </w:tcPr>
          <w:p w14:paraId="0FF469CC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Sí</w:t>
            </w:r>
          </w:p>
        </w:tc>
        <w:tc>
          <w:tcPr>
            <w:tcW w:w="768" w:type="dxa"/>
            <w:shd w:val="clear" w:color="auto" w:fill="F2F2F2"/>
          </w:tcPr>
          <w:p w14:paraId="2E8B65CB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No</w:t>
            </w:r>
          </w:p>
        </w:tc>
        <w:tc>
          <w:tcPr>
            <w:tcW w:w="3160" w:type="dxa"/>
            <w:vMerge/>
            <w:shd w:val="clear" w:color="auto" w:fill="F2F2F2"/>
            <w:vAlign w:val="center"/>
          </w:tcPr>
          <w:p w14:paraId="34CCD671" w14:textId="77777777" w:rsidR="009D2474" w:rsidRPr="001E70AD" w:rsidRDefault="009D2474" w:rsidP="00C57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D2474" w:rsidRPr="001E70AD" w14:paraId="3E58FAA2" w14:textId="77777777" w:rsidTr="00C57661">
        <w:trPr>
          <w:jc w:val="center"/>
        </w:trPr>
        <w:tc>
          <w:tcPr>
            <w:tcW w:w="4340" w:type="dxa"/>
          </w:tcPr>
          <w:p w14:paraId="38B9738E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Estudios Previos</w:t>
            </w:r>
          </w:p>
        </w:tc>
        <w:tc>
          <w:tcPr>
            <w:tcW w:w="555" w:type="dxa"/>
          </w:tcPr>
          <w:p w14:paraId="3D92D58B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14:paraId="45170FDC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14:paraId="20C84703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D2474" w:rsidRPr="001E70AD" w14:paraId="7D8A87B4" w14:textId="77777777" w:rsidTr="00C57661">
        <w:trPr>
          <w:jc w:val="center"/>
        </w:trPr>
        <w:tc>
          <w:tcPr>
            <w:tcW w:w="4340" w:type="dxa"/>
          </w:tcPr>
          <w:p w14:paraId="7693E9B2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Complemento al Contrato</w:t>
            </w:r>
          </w:p>
        </w:tc>
        <w:tc>
          <w:tcPr>
            <w:tcW w:w="555" w:type="dxa"/>
          </w:tcPr>
          <w:p w14:paraId="2379517E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14:paraId="0038241F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14:paraId="04CE6878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D2474" w:rsidRPr="001E70AD" w14:paraId="530E3F79" w14:textId="77777777" w:rsidTr="00C57661">
        <w:trPr>
          <w:jc w:val="center"/>
        </w:trPr>
        <w:tc>
          <w:tcPr>
            <w:tcW w:w="4340" w:type="dxa"/>
          </w:tcPr>
          <w:p w14:paraId="4684F0DF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Certificado de Disponibilidad Presupuestal (CDP)</w:t>
            </w:r>
          </w:p>
        </w:tc>
        <w:tc>
          <w:tcPr>
            <w:tcW w:w="555" w:type="dxa"/>
          </w:tcPr>
          <w:p w14:paraId="75198508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14:paraId="6F1184EE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14:paraId="0E259693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D2474" w:rsidRPr="001E70AD" w14:paraId="6060D912" w14:textId="77777777" w:rsidTr="00C57661">
        <w:trPr>
          <w:jc w:val="center"/>
        </w:trPr>
        <w:tc>
          <w:tcPr>
            <w:tcW w:w="4340" w:type="dxa"/>
          </w:tcPr>
          <w:p w14:paraId="64A5D607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Registro Presupuestal (RPC)</w:t>
            </w:r>
          </w:p>
        </w:tc>
        <w:tc>
          <w:tcPr>
            <w:tcW w:w="555" w:type="dxa"/>
          </w:tcPr>
          <w:p w14:paraId="4910B8EA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14:paraId="2192B1D7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14:paraId="13BD4DDD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D2474" w:rsidRPr="001E70AD" w14:paraId="03B4CAAB" w14:textId="77777777" w:rsidTr="00C57661">
        <w:trPr>
          <w:jc w:val="center"/>
        </w:trPr>
        <w:tc>
          <w:tcPr>
            <w:tcW w:w="4340" w:type="dxa"/>
          </w:tcPr>
          <w:p w14:paraId="7E7473CF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Ficha Técnica</w:t>
            </w:r>
          </w:p>
        </w:tc>
        <w:tc>
          <w:tcPr>
            <w:tcW w:w="555" w:type="dxa"/>
          </w:tcPr>
          <w:p w14:paraId="548BB818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14:paraId="0F226024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14:paraId="34CEFC60" w14:textId="77777777" w:rsidR="009D2474" w:rsidRPr="001E70AD" w:rsidRDefault="009D2474" w:rsidP="00C57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6CC37E3" w14:textId="77777777" w:rsidR="00953FF0" w:rsidRDefault="00953FF0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49CFA2CA" w14:textId="120AF040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Adicionalmente puede solicitar al equipo estructurador copia de los documentos del proceso de contratación que considere necesarios para el adecuado ejercicio de sus funciones o acceder a los mismos a través de la página web www.colombiacompra.gov.co con el proceso No. ${NUMERO_PROCESO_O_CONTRATO_ALT}</w:t>
      </w:r>
    </w:p>
    <w:p w14:paraId="3DA500B7" w14:textId="77777777" w:rsidR="009D2474" w:rsidRPr="001E70AD" w:rsidRDefault="009D2474" w:rsidP="00AB0573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7E194471" w14:textId="77777777" w:rsidR="009D2474" w:rsidRPr="001E70AD" w:rsidRDefault="009D2474" w:rsidP="00AB0573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lastRenderedPageBreak/>
        <w:t xml:space="preserve">En caso de incumplimiento de las obligaciones antes citadas, se aplicarán las sanciones contempladas en la </w:t>
      </w:r>
      <w:r w:rsidRPr="001E70AD">
        <w:rPr>
          <w:rFonts w:ascii="Arial" w:hAnsi="Arial" w:cs="Arial"/>
          <w:sz w:val="24"/>
          <w:szCs w:val="24"/>
        </w:rPr>
        <w:t>Ley 1474 de 2011 y en el Manual de Contratación del Municipio de Santiago de Cali.</w:t>
      </w:r>
    </w:p>
    <w:p w14:paraId="2A63ACB2" w14:textId="77777777" w:rsidR="009D2474" w:rsidRPr="00A431CD" w:rsidRDefault="009D2474" w:rsidP="00A431CD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32"/>
          <w:szCs w:val="32"/>
        </w:rPr>
      </w:pPr>
    </w:p>
    <w:p w14:paraId="4CE4F611" w14:textId="77777777" w:rsidR="009D2474" w:rsidRPr="001E70AD" w:rsidRDefault="009D2474" w:rsidP="0002682A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06C0B602" w14:textId="77777777" w:rsidR="009D2474" w:rsidRPr="001E70AD" w:rsidRDefault="009D2474" w:rsidP="0002682A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Cordialmente,</w:t>
      </w:r>
    </w:p>
    <w:p w14:paraId="2A131750" w14:textId="77777777" w:rsidR="009D2474" w:rsidRPr="001E70AD" w:rsidRDefault="009D2474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39720E76" w14:textId="77777777" w:rsidR="009D2474" w:rsidRPr="001E70AD" w:rsidRDefault="009D2474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67A199C2" w14:textId="77777777" w:rsidR="009D2474" w:rsidRPr="001E70AD" w:rsidRDefault="009D2474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3D949FF6" w14:textId="77777777" w:rsidR="009D2474" w:rsidRPr="001E70AD" w:rsidRDefault="009D2474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${NOMBRE_ORDENADOR}</w:t>
      </w:r>
    </w:p>
    <w:p w14:paraId="09C97D35" w14:textId="77777777" w:rsidR="009D2474" w:rsidRPr="001E70AD" w:rsidRDefault="009D2474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${CARGO_ORDENADOR}</w:t>
      </w:r>
    </w:p>
    <w:p w14:paraId="11D50FC1" w14:textId="77777777" w:rsidR="009D2474" w:rsidRPr="001E70AD" w:rsidRDefault="009D2474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${ORGANISMO_ORDENADOR}</w:t>
      </w:r>
    </w:p>
    <w:p w14:paraId="35CA2D1D" w14:textId="77777777" w:rsidR="009D2474" w:rsidRPr="001E70AD" w:rsidRDefault="009D2474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28318EBF" w14:textId="77777777" w:rsidR="009D2474" w:rsidRPr="001E70AD" w:rsidRDefault="009D2474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Notificado:</w:t>
      </w:r>
    </w:p>
    <w:p w14:paraId="103E0DBB" w14:textId="77777777" w:rsidR="009D2474" w:rsidRPr="001E70AD" w:rsidRDefault="009D2474">
      <w:pPr>
        <w:rPr>
          <w:rFonts w:ascii="Arial Narrow" w:eastAsia="Arial Narrow" w:hAnsi="Arial Narrow" w:cs="Arial Narrow"/>
          <w:sz w:val="24"/>
          <w:szCs w:val="24"/>
        </w:rPr>
      </w:pPr>
    </w:p>
    <w:p w14:paraId="37A17854" w14:textId="77777777" w:rsidR="009D2474" w:rsidRPr="001E70AD" w:rsidRDefault="009D2474">
      <w:pPr>
        <w:rPr>
          <w:rFonts w:ascii="Arial Narrow" w:eastAsia="Arial Narrow" w:hAnsi="Arial Narrow" w:cs="Arial Narrow"/>
          <w:sz w:val="24"/>
          <w:szCs w:val="24"/>
        </w:rPr>
      </w:pPr>
    </w:p>
    <w:p w14:paraId="1E51B998" w14:textId="77777777" w:rsidR="00BC6F14" w:rsidRPr="001E70AD" w:rsidRDefault="00BC6F14" w:rsidP="00BC6F14">
      <w:pPr>
        <w:rPr>
          <w:rFonts w:ascii="Arial Narrow" w:eastAsia="Arial Narrow" w:hAnsi="Arial Narrow" w:cs="Arial Narrow"/>
          <w:sz w:val="24"/>
          <w:szCs w:val="24"/>
        </w:rPr>
      </w:pPr>
    </w:p>
    <w:p w14:paraId="07378A73" w14:textId="39DF2863" w:rsidR="0047177E" w:rsidRDefault="0047177E" w:rsidP="00BC6F14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sz w:val="24"/>
        </w:rPr>
        <w:t>${NOMBRE_SUPERVISOR}</w:t>
      </w:r>
    </w:p>
    <w:p w14:paraId="378ABEAB" w14:textId="5EDC5FBF" w:rsidR="0047177E" w:rsidRDefault="0047177E" w:rsidP="00BC6F14">
      <w:pPr>
        <w:rPr>
          <w:rFonts w:ascii="Arial" w:eastAsia="Arial Narrow" w:hAnsi="Arial" w:cs="Arial"/>
          <w:noProof/>
          <w:sz w:val="24"/>
          <w:szCs w:val="24"/>
        </w:rPr>
      </w:pPr>
      <w:r>
        <w:rPr>
          <w:rFonts w:ascii="Arial" w:eastAsia="Arial" w:hAnsi="Arial" w:cs="Arial"/>
          <w:sz w:val="24"/>
        </w:rPr>
        <w:t>${CARGO_SUPERVISOR}</w:t>
      </w:r>
    </w:p>
    <w:p w14:paraId="7773C6B9" w14:textId="3D69B187" w:rsidR="00BC6F14" w:rsidRPr="001E70AD" w:rsidRDefault="00BC6F14" w:rsidP="00BC6F14">
      <w:pPr>
        <w:rPr>
          <w:rFonts w:ascii="Arial" w:eastAsia="Arial Narrow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Fecha: ${FECHA_RPC_SUPERVISOR}</w:t>
      </w:r>
    </w:p>
    <w:p w14:paraId="31C4A1D2" w14:textId="77777777" w:rsidR="009D2474" w:rsidRPr="00F12208" w:rsidRDefault="009D2474" w:rsidP="00E31D1A">
      <w:pPr>
        <w:rPr>
          <w:rFonts w:ascii="Arial" w:eastAsia="Arial" w:hAnsi="Arial" w:cs="Arial"/>
          <w:noProof/>
          <w:sz w:val="14"/>
          <w:szCs w:val="14"/>
        </w:rPr>
      </w:pPr>
    </w:p>
    <w:p w14:paraId="5F80D0B3" w14:textId="77777777" w:rsidR="009D2474" w:rsidRDefault="009D2474" w:rsidP="00E31D1A">
      <w:pPr>
        <w:rPr>
          <w:rFonts w:ascii="Arial" w:eastAsia="Arial" w:hAnsi="Arial" w:cs="Arial"/>
          <w:noProof/>
          <w:sz w:val="16"/>
          <w:szCs w:val="16"/>
        </w:rPr>
      </w:pPr>
      <w:r w:rsidRPr="00B3693E">
        <w:rPr>
          <w:rFonts w:ascii="Arial" w:eastAsia="Arial" w:hAnsi="Arial" w:cs="Arial"/>
          <w:noProof/>
          <w:sz w:val="16"/>
          <w:szCs w:val="16"/>
        </w:rPr>
        <w:t>Elaboró: Jetsabel Mendez Iles – Contratista</w:t>
      </w:r>
    </w:p>
    <w:p w14:paraId="6BD353F1" w14:textId="4CA0D196" w:rsidR="009D2474" w:rsidRPr="001E70AD" w:rsidRDefault="009D2474" w:rsidP="00E31D1A">
      <w:pPr>
        <w:rPr>
          <w:sz w:val="24"/>
          <w:szCs w:val="24"/>
        </w:rPr>
      </w:pPr>
      <w:r>
        <w:rPr>
          <w:rFonts w:ascii="Arial" w:eastAsia="Arial" w:hAnsi="Arial" w:cs="Arial"/>
          <w:noProof/>
          <w:sz w:val="16"/>
          <w:szCs w:val="16"/>
        </w:rPr>
        <w:t xml:space="preserve">Revisó: </w:t>
      </w:r>
      <w:r w:rsidR="0047177E">
        <w:rPr>
          <w:rFonts w:ascii="Arial" w:eastAsia="Arial" w:hAnsi="Arial" w:cs="Arial"/>
          <w:noProof/>
          <w:sz w:val="16"/>
          <w:szCs w:val="16"/>
        </w:rPr>
        <w:t xml:space="preserve">Johana Fuquene </w:t>
      </w:r>
      <w:r>
        <w:rPr>
          <w:rFonts w:ascii="Arial" w:eastAsia="Arial" w:hAnsi="Arial" w:cs="Arial"/>
          <w:noProof/>
          <w:sz w:val="16"/>
          <w:szCs w:val="16"/>
        </w:rPr>
        <w:t xml:space="preserve"> – Abogada Contratista</w:t>
      </w:r>
    </w:p>
    <w:p w14:paraId="25483A7D" w14:textId="77777777" w:rsidR="009D2474" w:rsidRDefault="009D2474">
      <w:pPr>
        <w:rPr>
          <w:sz w:val="24"/>
          <w:szCs w:val="24"/>
        </w:rPr>
        <w:sectPr w:rsidR="009D2474" w:rsidSect="009D2474">
          <w:headerReference w:type="default" r:id="rId9"/>
          <w:footerReference w:type="default" r:id="rId10"/>
          <w:headerReference w:type="first" r:id="rId11"/>
          <w:footerReference w:type="first" r:id="rId12"/>
          <w:pgSz w:w="12242" w:h="15842"/>
          <w:pgMar w:top="1418" w:right="1418" w:bottom="1418" w:left="1418" w:header="851" w:footer="851" w:gutter="0"/>
          <w:pgNumType w:start="1"/>
          <w:cols w:space="720"/>
          <w:titlePg/>
        </w:sectPr>
      </w:pPr>
    </w:p>
    <w:p w14:paraId="5EF8A3A7" w14:textId="77777777" w:rsidR="009D2474" w:rsidRPr="001E70AD" w:rsidRDefault="009D2474">
      <w:pPr>
        <w:rPr>
          <w:sz w:val="24"/>
          <w:szCs w:val="24"/>
        </w:rPr>
      </w:pPr>
    </w:p>
    <w:sectPr w:rsidR="009D2474" w:rsidRPr="001E70AD" w:rsidSect="009D2474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2242" w:h="15842"/>
      <w:pgMar w:top="1418" w:right="1418" w:bottom="1418" w:left="1418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97925C" w14:textId="77777777" w:rsidR="00DA16D2" w:rsidRDefault="00DA16D2">
      <w:r>
        <w:separator/>
      </w:r>
    </w:p>
  </w:endnote>
  <w:endnote w:type="continuationSeparator" w:id="0">
    <w:p w14:paraId="62CDE288" w14:textId="77777777" w:rsidR="00DA16D2" w:rsidRDefault="00DA1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3EAB30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6D3A2AE0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14:paraId="6B8BB66E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F56CB9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F56CB9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EA0D0F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1503B55E" w14:textId="77777777" w:rsidR="009D2474" w:rsidRDefault="009D2474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4A51A479" w14:textId="77777777" w:rsidR="009D2474" w:rsidRDefault="009D2474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14:paraId="391FA12E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F56CB9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F56CB9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D8C89F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3F9566E9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14:paraId="6199C8BE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8E742A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6C0B621F" w14:textId="77777777" w:rsidR="0002682A" w:rsidRDefault="0002682A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0BC02A90" w14:textId="77777777" w:rsidR="0002682A" w:rsidRDefault="0002682A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14:paraId="662D8DFB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0A4697" w14:textId="77777777" w:rsidR="00DA16D2" w:rsidRDefault="00DA16D2">
      <w:r>
        <w:separator/>
      </w:r>
    </w:p>
  </w:footnote>
  <w:footnote w:type="continuationSeparator" w:id="0">
    <w:p w14:paraId="3F70F0B3" w14:textId="77777777" w:rsidR="00DA16D2" w:rsidRDefault="00DA16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9D2474" w14:paraId="74C190E1" w14:textId="77777777" w:rsidTr="00976328">
      <w:trPr>
        <w:trHeight w:val="841"/>
      </w:trPr>
      <w:tc>
        <w:tcPr>
          <w:tcW w:w="2836" w:type="dxa"/>
          <w:vMerge w:val="restart"/>
          <w:vAlign w:val="center"/>
        </w:tcPr>
        <w:p w14:paraId="1902A288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2AE647FA" wp14:editId="5F640F25">
                <wp:extent cx="1080000" cy="828675"/>
                <wp:effectExtent l="0" t="0" r="0" b="0"/>
                <wp:docPr id="1586749672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5220630" w14:textId="77777777" w:rsidR="009D2474" w:rsidRDefault="009D2474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55541D8D" w14:textId="77777777" w:rsidR="009D2474" w:rsidRPr="003A55A7" w:rsidRDefault="009D2474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16FE9A51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4072E513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12CAE6F7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0D0B5C23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7DA6C5B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617B9707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5D5DDBAE" w14:textId="77777777" w:rsidR="009D2474" w:rsidRPr="00747610" w:rsidRDefault="009D2474" w:rsidP="00E1182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MAJA01.04.03.P002.F001</w:t>
          </w:r>
        </w:p>
      </w:tc>
    </w:tr>
    <w:tr w:rsidR="009D2474" w14:paraId="48780108" w14:textId="77777777" w:rsidTr="00976328">
      <w:trPr>
        <w:trHeight w:val="483"/>
      </w:trPr>
      <w:tc>
        <w:tcPr>
          <w:tcW w:w="2836" w:type="dxa"/>
          <w:vMerge/>
          <w:vAlign w:val="center"/>
        </w:tcPr>
        <w:p w14:paraId="40DFEC71" w14:textId="77777777" w:rsidR="009D2474" w:rsidRDefault="009D2474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697E89AF" w14:textId="77777777" w:rsidR="009D2474" w:rsidRDefault="009D2474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3674E839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3DFDB0E4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3ECC6074" w14:textId="77777777" w:rsidR="009D2474" w:rsidRDefault="009D24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419D2618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44C86D" w14:textId="77777777" w:rsidR="009D2474" w:rsidRDefault="009D24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9D2474" w14:paraId="1143902F" w14:textId="77777777" w:rsidTr="003A4AAB">
      <w:trPr>
        <w:trHeight w:val="841"/>
      </w:trPr>
      <w:tc>
        <w:tcPr>
          <w:tcW w:w="2836" w:type="dxa"/>
          <w:vMerge w:val="restart"/>
          <w:vAlign w:val="center"/>
        </w:tcPr>
        <w:p w14:paraId="59C9D244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1CA5E9AB" wp14:editId="2401F5D4">
                <wp:extent cx="1080000" cy="828675"/>
                <wp:effectExtent l="0" t="0" r="0" b="0"/>
                <wp:docPr id="388153563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E945E49" w14:textId="77777777" w:rsidR="009D2474" w:rsidRDefault="009D2474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0CF1D95C" w14:textId="77777777" w:rsidR="009D2474" w:rsidRPr="003A55A7" w:rsidRDefault="009D2474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352C52CC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007134AE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11FE9F27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702C4786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6DC0D966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1A610E13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1865B7A9" w14:textId="77777777" w:rsidR="009D2474" w:rsidRPr="00747610" w:rsidRDefault="009D2474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MAJA01.04.03.P002.F001</w:t>
          </w:r>
        </w:p>
      </w:tc>
    </w:tr>
    <w:tr w:rsidR="009D2474" w14:paraId="5518DF95" w14:textId="77777777" w:rsidTr="00747610">
      <w:trPr>
        <w:trHeight w:val="483"/>
      </w:trPr>
      <w:tc>
        <w:tcPr>
          <w:tcW w:w="2836" w:type="dxa"/>
          <w:vMerge/>
          <w:vAlign w:val="center"/>
        </w:tcPr>
        <w:p w14:paraId="67FF20FB" w14:textId="77777777" w:rsidR="009D2474" w:rsidRDefault="009D24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41A12915" w14:textId="77777777" w:rsidR="009D2474" w:rsidRDefault="009D24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5EB1D3AF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6712BE3C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36464486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1"/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02682A" w14:paraId="7796954C" w14:textId="77777777" w:rsidTr="00976328">
      <w:trPr>
        <w:trHeight w:val="841"/>
      </w:trPr>
      <w:tc>
        <w:tcPr>
          <w:tcW w:w="2836" w:type="dxa"/>
          <w:vMerge w:val="restart"/>
          <w:vAlign w:val="center"/>
        </w:tcPr>
        <w:p w14:paraId="31CA06AE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7A407C09" wp14:editId="16E3640D">
                <wp:extent cx="1080000" cy="828675"/>
                <wp:effectExtent l="0" t="0" r="0" b="0"/>
                <wp:docPr id="3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E6F19A1" w14:textId="77777777" w:rsidR="0002682A" w:rsidRDefault="0002682A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7736F5D9" w14:textId="77777777" w:rsidR="0002682A" w:rsidRPr="003A55A7" w:rsidRDefault="0002682A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12828729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3487F727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5F21630A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1EE1689A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487699FC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8FE41AD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1D2A3742" w14:textId="77777777" w:rsidR="0002682A" w:rsidRPr="00747610" w:rsidRDefault="0002682A" w:rsidP="00E1182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MAJA01.04.03.P002.F001</w:t>
          </w:r>
        </w:p>
      </w:tc>
    </w:tr>
    <w:tr w:rsidR="0002682A" w14:paraId="6554A8EA" w14:textId="77777777" w:rsidTr="00976328">
      <w:trPr>
        <w:trHeight w:val="483"/>
      </w:trPr>
      <w:tc>
        <w:tcPr>
          <w:tcW w:w="2836" w:type="dxa"/>
          <w:vMerge/>
          <w:vAlign w:val="center"/>
        </w:tcPr>
        <w:p w14:paraId="66EA78E5" w14:textId="77777777" w:rsidR="0002682A" w:rsidRDefault="0002682A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4C2CE5CC" w14:textId="77777777" w:rsidR="0002682A" w:rsidRDefault="0002682A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71789F91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3B8E836C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7BE0FB4F" w14:textId="77777777" w:rsidR="0002682A" w:rsidRDefault="0002682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011611E5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C29672" w14:textId="77777777" w:rsidR="0002682A" w:rsidRDefault="0002682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Style w:val="a1"/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02682A" w14:paraId="3F524A6A" w14:textId="77777777" w:rsidTr="003A4AAB">
      <w:trPr>
        <w:trHeight w:val="841"/>
      </w:trPr>
      <w:tc>
        <w:tcPr>
          <w:tcW w:w="2836" w:type="dxa"/>
          <w:vMerge w:val="restart"/>
          <w:vAlign w:val="center"/>
        </w:tcPr>
        <w:p w14:paraId="0A127DAA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2C820716" wp14:editId="1356B1F5">
                <wp:extent cx="1080000" cy="828675"/>
                <wp:effectExtent l="0" t="0" r="0" b="0"/>
                <wp:docPr id="1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026BAC1E" w14:textId="77777777" w:rsidR="0002682A" w:rsidRDefault="0002682A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77B6A7B4" w14:textId="77777777" w:rsidR="0002682A" w:rsidRPr="003A55A7" w:rsidRDefault="0002682A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354C960F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56259CFB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7C0439B9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492767AA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7C0CF89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AE66808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4431A34B" w14:textId="77777777" w:rsidR="0002682A" w:rsidRPr="00747610" w:rsidRDefault="0002682A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MAJA01.04.03.P002.F001</w:t>
          </w:r>
        </w:p>
      </w:tc>
    </w:tr>
    <w:tr w:rsidR="0002682A" w14:paraId="3B4798F5" w14:textId="77777777" w:rsidTr="00747610">
      <w:trPr>
        <w:trHeight w:val="483"/>
      </w:trPr>
      <w:tc>
        <w:tcPr>
          <w:tcW w:w="2836" w:type="dxa"/>
          <w:vMerge/>
          <w:vAlign w:val="center"/>
        </w:tcPr>
        <w:p w14:paraId="52FD9A00" w14:textId="77777777" w:rsidR="0002682A" w:rsidRDefault="000268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6609D581" w14:textId="77777777" w:rsidR="0002682A" w:rsidRDefault="000268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22509819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08E7AF95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44C3C0D3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16FA6"/>
    <w:multiLevelType w:val="multilevel"/>
    <w:tmpl w:val="252A402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4C3E47"/>
    <w:multiLevelType w:val="hybridMultilevel"/>
    <w:tmpl w:val="E7CCFA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6A619D"/>
    <w:multiLevelType w:val="multilevel"/>
    <w:tmpl w:val="18BAF07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5046D1"/>
    <w:multiLevelType w:val="hybridMultilevel"/>
    <w:tmpl w:val="EB861422"/>
    <w:lvl w:ilvl="0" w:tplc="8158ADEE">
      <w:start w:val="1"/>
      <w:numFmt w:val="bullet"/>
      <w:lvlText w:val=""/>
      <w:lvlJc w:val="left"/>
      <w:pPr>
        <w:ind w:left="11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4">
    <w:nsid w:val="206031D5"/>
    <w:multiLevelType w:val="multilevel"/>
    <w:tmpl w:val="FB78F36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4C2D5B"/>
    <w:multiLevelType w:val="hybridMultilevel"/>
    <w:tmpl w:val="4DAC3520"/>
    <w:lvl w:ilvl="0" w:tplc="821E2BC0">
      <w:start w:val="5"/>
      <w:numFmt w:val="decimal"/>
      <w:lvlText w:val="%1)"/>
      <w:lvlJc w:val="left"/>
      <w:pPr>
        <w:ind w:left="138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D5EECD1E">
      <w:numFmt w:val="bullet"/>
      <w:lvlText w:val="•"/>
      <w:lvlJc w:val="left"/>
      <w:pPr>
        <w:ind w:left="1112" w:hanging="269"/>
      </w:pPr>
      <w:rPr>
        <w:rFonts w:hint="default"/>
        <w:lang w:val="es-ES" w:eastAsia="en-US" w:bidi="ar-SA"/>
      </w:rPr>
    </w:lvl>
    <w:lvl w:ilvl="2" w:tplc="A0D4773E">
      <w:numFmt w:val="bullet"/>
      <w:lvlText w:val="•"/>
      <w:lvlJc w:val="left"/>
      <w:pPr>
        <w:ind w:left="2084" w:hanging="269"/>
      </w:pPr>
      <w:rPr>
        <w:rFonts w:hint="default"/>
        <w:lang w:val="es-ES" w:eastAsia="en-US" w:bidi="ar-SA"/>
      </w:rPr>
    </w:lvl>
    <w:lvl w:ilvl="3" w:tplc="240E85DA">
      <w:numFmt w:val="bullet"/>
      <w:lvlText w:val="•"/>
      <w:lvlJc w:val="left"/>
      <w:pPr>
        <w:ind w:left="3056" w:hanging="269"/>
      </w:pPr>
      <w:rPr>
        <w:rFonts w:hint="default"/>
        <w:lang w:val="es-ES" w:eastAsia="en-US" w:bidi="ar-SA"/>
      </w:rPr>
    </w:lvl>
    <w:lvl w:ilvl="4" w:tplc="6846CABA">
      <w:numFmt w:val="bullet"/>
      <w:lvlText w:val="•"/>
      <w:lvlJc w:val="left"/>
      <w:pPr>
        <w:ind w:left="4028" w:hanging="269"/>
      </w:pPr>
      <w:rPr>
        <w:rFonts w:hint="default"/>
        <w:lang w:val="es-ES" w:eastAsia="en-US" w:bidi="ar-SA"/>
      </w:rPr>
    </w:lvl>
    <w:lvl w:ilvl="5" w:tplc="BEFC5D2C">
      <w:numFmt w:val="bullet"/>
      <w:lvlText w:val="•"/>
      <w:lvlJc w:val="left"/>
      <w:pPr>
        <w:ind w:left="5001" w:hanging="269"/>
      </w:pPr>
      <w:rPr>
        <w:rFonts w:hint="default"/>
        <w:lang w:val="es-ES" w:eastAsia="en-US" w:bidi="ar-SA"/>
      </w:rPr>
    </w:lvl>
    <w:lvl w:ilvl="6" w:tplc="B3C07252">
      <w:numFmt w:val="bullet"/>
      <w:lvlText w:val="•"/>
      <w:lvlJc w:val="left"/>
      <w:pPr>
        <w:ind w:left="5973" w:hanging="269"/>
      </w:pPr>
      <w:rPr>
        <w:rFonts w:hint="default"/>
        <w:lang w:val="es-ES" w:eastAsia="en-US" w:bidi="ar-SA"/>
      </w:rPr>
    </w:lvl>
    <w:lvl w:ilvl="7" w:tplc="311EB2AA">
      <w:numFmt w:val="bullet"/>
      <w:lvlText w:val="•"/>
      <w:lvlJc w:val="left"/>
      <w:pPr>
        <w:ind w:left="6945" w:hanging="269"/>
      </w:pPr>
      <w:rPr>
        <w:rFonts w:hint="default"/>
        <w:lang w:val="es-ES" w:eastAsia="en-US" w:bidi="ar-SA"/>
      </w:rPr>
    </w:lvl>
    <w:lvl w:ilvl="8" w:tplc="9C8297EA">
      <w:numFmt w:val="bullet"/>
      <w:lvlText w:val="•"/>
      <w:lvlJc w:val="left"/>
      <w:pPr>
        <w:ind w:left="7917" w:hanging="269"/>
      </w:pPr>
      <w:rPr>
        <w:rFonts w:hint="default"/>
        <w:lang w:val="es-ES" w:eastAsia="en-US" w:bidi="ar-SA"/>
      </w:rPr>
    </w:lvl>
  </w:abstractNum>
  <w:abstractNum w:abstractNumId="6">
    <w:nsid w:val="25C073AD"/>
    <w:multiLevelType w:val="hybridMultilevel"/>
    <w:tmpl w:val="01382AD6"/>
    <w:lvl w:ilvl="0" w:tplc="BED22D22">
      <w:start w:val="1"/>
      <w:numFmt w:val="decimal"/>
      <w:lvlText w:val="%1)"/>
      <w:lvlJc w:val="left"/>
      <w:pPr>
        <w:ind w:left="138" w:hanging="3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C1B61236">
      <w:numFmt w:val="bullet"/>
      <w:lvlText w:val="•"/>
      <w:lvlJc w:val="left"/>
      <w:pPr>
        <w:ind w:left="1112" w:hanging="338"/>
      </w:pPr>
      <w:rPr>
        <w:rFonts w:hint="default"/>
        <w:lang w:val="es-ES" w:eastAsia="en-US" w:bidi="ar-SA"/>
      </w:rPr>
    </w:lvl>
    <w:lvl w:ilvl="2" w:tplc="F9EA10D0">
      <w:numFmt w:val="bullet"/>
      <w:lvlText w:val="•"/>
      <w:lvlJc w:val="left"/>
      <w:pPr>
        <w:ind w:left="2084" w:hanging="338"/>
      </w:pPr>
      <w:rPr>
        <w:rFonts w:hint="default"/>
        <w:lang w:val="es-ES" w:eastAsia="en-US" w:bidi="ar-SA"/>
      </w:rPr>
    </w:lvl>
    <w:lvl w:ilvl="3" w:tplc="506A8324">
      <w:numFmt w:val="bullet"/>
      <w:lvlText w:val="•"/>
      <w:lvlJc w:val="left"/>
      <w:pPr>
        <w:ind w:left="3056" w:hanging="338"/>
      </w:pPr>
      <w:rPr>
        <w:rFonts w:hint="default"/>
        <w:lang w:val="es-ES" w:eastAsia="en-US" w:bidi="ar-SA"/>
      </w:rPr>
    </w:lvl>
    <w:lvl w:ilvl="4" w:tplc="8366426C">
      <w:numFmt w:val="bullet"/>
      <w:lvlText w:val="•"/>
      <w:lvlJc w:val="left"/>
      <w:pPr>
        <w:ind w:left="4028" w:hanging="338"/>
      </w:pPr>
      <w:rPr>
        <w:rFonts w:hint="default"/>
        <w:lang w:val="es-ES" w:eastAsia="en-US" w:bidi="ar-SA"/>
      </w:rPr>
    </w:lvl>
    <w:lvl w:ilvl="5" w:tplc="A5E497D4">
      <w:numFmt w:val="bullet"/>
      <w:lvlText w:val="•"/>
      <w:lvlJc w:val="left"/>
      <w:pPr>
        <w:ind w:left="5001" w:hanging="338"/>
      </w:pPr>
      <w:rPr>
        <w:rFonts w:hint="default"/>
        <w:lang w:val="es-ES" w:eastAsia="en-US" w:bidi="ar-SA"/>
      </w:rPr>
    </w:lvl>
    <w:lvl w:ilvl="6" w:tplc="28B86F98">
      <w:numFmt w:val="bullet"/>
      <w:lvlText w:val="•"/>
      <w:lvlJc w:val="left"/>
      <w:pPr>
        <w:ind w:left="5973" w:hanging="338"/>
      </w:pPr>
      <w:rPr>
        <w:rFonts w:hint="default"/>
        <w:lang w:val="es-ES" w:eastAsia="en-US" w:bidi="ar-SA"/>
      </w:rPr>
    </w:lvl>
    <w:lvl w:ilvl="7" w:tplc="AE489990">
      <w:numFmt w:val="bullet"/>
      <w:lvlText w:val="•"/>
      <w:lvlJc w:val="left"/>
      <w:pPr>
        <w:ind w:left="6945" w:hanging="338"/>
      </w:pPr>
      <w:rPr>
        <w:rFonts w:hint="default"/>
        <w:lang w:val="es-ES" w:eastAsia="en-US" w:bidi="ar-SA"/>
      </w:rPr>
    </w:lvl>
    <w:lvl w:ilvl="8" w:tplc="9F561002">
      <w:numFmt w:val="bullet"/>
      <w:lvlText w:val="•"/>
      <w:lvlJc w:val="left"/>
      <w:pPr>
        <w:ind w:left="7917" w:hanging="338"/>
      </w:pPr>
      <w:rPr>
        <w:rFonts w:hint="default"/>
        <w:lang w:val="es-ES" w:eastAsia="en-US" w:bidi="ar-SA"/>
      </w:rPr>
    </w:lvl>
  </w:abstractNum>
  <w:abstractNum w:abstractNumId="7">
    <w:nsid w:val="2FFF789D"/>
    <w:multiLevelType w:val="hybridMultilevel"/>
    <w:tmpl w:val="FC529B92"/>
    <w:lvl w:ilvl="0" w:tplc="731675BA">
      <w:numFmt w:val="bullet"/>
      <w:lvlText w:val="•"/>
      <w:lvlJc w:val="left"/>
      <w:pPr>
        <w:ind w:left="1112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8">
    <w:nsid w:val="4FF10B52"/>
    <w:multiLevelType w:val="hybridMultilevel"/>
    <w:tmpl w:val="E7DEDD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88568C"/>
    <w:multiLevelType w:val="hybridMultilevel"/>
    <w:tmpl w:val="17BE4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8"/>
  </w:num>
  <w:num w:numId="6">
    <w:abstractNumId w:val="9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mailMerge>
    <w:mainDocumentType w:val="formLetters"/>
    <w:dataType w:val="textFile"/>
    <w:activeRecord w:val="-1"/>
  </w:mailMerge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1E5"/>
    <w:rsid w:val="00022412"/>
    <w:rsid w:val="0002682A"/>
    <w:rsid w:val="00046338"/>
    <w:rsid w:val="000554A1"/>
    <w:rsid w:val="0005773F"/>
    <w:rsid w:val="00060CC6"/>
    <w:rsid w:val="00080EF8"/>
    <w:rsid w:val="000A60D6"/>
    <w:rsid w:val="00122F6A"/>
    <w:rsid w:val="00132E24"/>
    <w:rsid w:val="00135284"/>
    <w:rsid w:val="0014556A"/>
    <w:rsid w:val="001460E4"/>
    <w:rsid w:val="00152210"/>
    <w:rsid w:val="001533DA"/>
    <w:rsid w:val="00155A5C"/>
    <w:rsid w:val="001625E8"/>
    <w:rsid w:val="00181EB0"/>
    <w:rsid w:val="001835B9"/>
    <w:rsid w:val="001838B5"/>
    <w:rsid w:val="001E70AD"/>
    <w:rsid w:val="00204563"/>
    <w:rsid w:val="00223F8F"/>
    <w:rsid w:val="0023279D"/>
    <w:rsid w:val="00241B44"/>
    <w:rsid w:val="00245EF9"/>
    <w:rsid w:val="00273144"/>
    <w:rsid w:val="002758C0"/>
    <w:rsid w:val="00276E4F"/>
    <w:rsid w:val="00292216"/>
    <w:rsid w:val="00296FA2"/>
    <w:rsid w:val="002978DB"/>
    <w:rsid w:val="002B2D9C"/>
    <w:rsid w:val="002D6929"/>
    <w:rsid w:val="002D7D2E"/>
    <w:rsid w:val="003033C5"/>
    <w:rsid w:val="0031215E"/>
    <w:rsid w:val="00340BDA"/>
    <w:rsid w:val="00372614"/>
    <w:rsid w:val="00384759"/>
    <w:rsid w:val="003A2078"/>
    <w:rsid w:val="003A4AAB"/>
    <w:rsid w:val="003A55A7"/>
    <w:rsid w:val="003D7645"/>
    <w:rsid w:val="003E2EC2"/>
    <w:rsid w:val="00411138"/>
    <w:rsid w:val="00450AB1"/>
    <w:rsid w:val="004646C0"/>
    <w:rsid w:val="0047177E"/>
    <w:rsid w:val="0048103F"/>
    <w:rsid w:val="00483F58"/>
    <w:rsid w:val="00493728"/>
    <w:rsid w:val="004B10AF"/>
    <w:rsid w:val="004B5265"/>
    <w:rsid w:val="004D2B86"/>
    <w:rsid w:val="004F0F42"/>
    <w:rsid w:val="0050602A"/>
    <w:rsid w:val="00510D79"/>
    <w:rsid w:val="00521C35"/>
    <w:rsid w:val="00522468"/>
    <w:rsid w:val="005314D2"/>
    <w:rsid w:val="00540E77"/>
    <w:rsid w:val="005636E9"/>
    <w:rsid w:val="00564710"/>
    <w:rsid w:val="00580137"/>
    <w:rsid w:val="005807DA"/>
    <w:rsid w:val="005B3429"/>
    <w:rsid w:val="005C0C46"/>
    <w:rsid w:val="005D3A30"/>
    <w:rsid w:val="005E20C9"/>
    <w:rsid w:val="00603811"/>
    <w:rsid w:val="00613362"/>
    <w:rsid w:val="00617E11"/>
    <w:rsid w:val="00624C13"/>
    <w:rsid w:val="00626D34"/>
    <w:rsid w:val="00626F9C"/>
    <w:rsid w:val="00663AC5"/>
    <w:rsid w:val="006678BE"/>
    <w:rsid w:val="00673943"/>
    <w:rsid w:val="00691C25"/>
    <w:rsid w:val="006A2027"/>
    <w:rsid w:val="006A727B"/>
    <w:rsid w:val="006E3086"/>
    <w:rsid w:val="006F4156"/>
    <w:rsid w:val="00700542"/>
    <w:rsid w:val="007015D0"/>
    <w:rsid w:val="007027A5"/>
    <w:rsid w:val="0071561E"/>
    <w:rsid w:val="00747610"/>
    <w:rsid w:val="007637B5"/>
    <w:rsid w:val="00773C1D"/>
    <w:rsid w:val="00780652"/>
    <w:rsid w:val="00780BAE"/>
    <w:rsid w:val="00793F4C"/>
    <w:rsid w:val="007B5DD8"/>
    <w:rsid w:val="00810078"/>
    <w:rsid w:val="0081446C"/>
    <w:rsid w:val="008279BC"/>
    <w:rsid w:val="00835D75"/>
    <w:rsid w:val="0085339E"/>
    <w:rsid w:val="008556FB"/>
    <w:rsid w:val="00857B09"/>
    <w:rsid w:val="00871DB2"/>
    <w:rsid w:val="008953D4"/>
    <w:rsid w:val="008A3E42"/>
    <w:rsid w:val="008C658E"/>
    <w:rsid w:val="008D34EB"/>
    <w:rsid w:val="008D5E81"/>
    <w:rsid w:val="008E37C3"/>
    <w:rsid w:val="009057A7"/>
    <w:rsid w:val="00912054"/>
    <w:rsid w:val="00920E75"/>
    <w:rsid w:val="009213D7"/>
    <w:rsid w:val="00953FF0"/>
    <w:rsid w:val="00976328"/>
    <w:rsid w:val="0098067B"/>
    <w:rsid w:val="009C4F01"/>
    <w:rsid w:val="009D2474"/>
    <w:rsid w:val="009F3362"/>
    <w:rsid w:val="00A0377C"/>
    <w:rsid w:val="00A23B47"/>
    <w:rsid w:val="00A3474A"/>
    <w:rsid w:val="00A42DD5"/>
    <w:rsid w:val="00A431CD"/>
    <w:rsid w:val="00A63BB1"/>
    <w:rsid w:val="00A94B78"/>
    <w:rsid w:val="00A95E93"/>
    <w:rsid w:val="00AB0573"/>
    <w:rsid w:val="00AB572C"/>
    <w:rsid w:val="00AD161D"/>
    <w:rsid w:val="00B04C7C"/>
    <w:rsid w:val="00B11652"/>
    <w:rsid w:val="00B13504"/>
    <w:rsid w:val="00B466A1"/>
    <w:rsid w:val="00BA71E5"/>
    <w:rsid w:val="00BC1D7B"/>
    <w:rsid w:val="00BC6F14"/>
    <w:rsid w:val="00BC7C10"/>
    <w:rsid w:val="00BE65C6"/>
    <w:rsid w:val="00C233B5"/>
    <w:rsid w:val="00C31FC7"/>
    <w:rsid w:val="00C32618"/>
    <w:rsid w:val="00C51ED8"/>
    <w:rsid w:val="00C6021B"/>
    <w:rsid w:val="00C65592"/>
    <w:rsid w:val="00C70159"/>
    <w:rsid w:val="00C94CE8"/>
    <w:rsid w:val="00C94F0B"/>
    <w:rsid w:val="00CC05F7"/>
    <w:rsid w:val="00CC1761"/>
    <w:rsid w:val="00CC3097"/>
    <w:rsid w:val="00CC38D0"/>
    <w:rsid w:val="00CE3171"/>
    <w:rsid w:val="00CF36A4"/>
    <w:rsid w:val="00D21601"/>
    <w:rsid w:val="00D615D8"/>
    <w:rsid w:val="00D6424F"/>
    <w:rsid w:val="00D86207"/>
    <w:rsid w:val="00D862B7"/>
    <w:rsid w:val="00DA16D2"/>
    <w:rsid w:val="00DB7BE1"/>
    <w:rsid w:val="00DC68BC"/>
    <w:rsid w:val="00DF0589"/>
    <w:rsid w:val="00E11821"/>
    <w:rsid w:val="00E167A8"/>
    <w:rsid w:val="00E31D1A"/>
    <w:rsid w:val="00E80EEC"/>
    <w:rsid w:val="00EA4B39"/>
    <w:rsid w:val="00EA56D4"/>
    <w:rsid w:val="00ED5E11"/>
    <w:rsid w:val="00EE4CDA"/>
    <w:rsid w:val="00F1752F"/>
    <w:rsid w:val="00F21DB8"/>
    <w:rsid w:val="00F21E47"/>
    <w:rsid w:val="00F3518C"/>
    <w:rsid w:val="00F35EE6"/>
    <w:rsid w:val="00F37F87"/>
    <w:rsid w:val="00F56CB9"/>
    <w:rsid w:val="00FB6E85"/>
    <w:rsid w:val="00FC17CE"/>
    <w:rsid w:val="00FD352F"/>
    <w:rsid w:val="00FE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37DD9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_tradnl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enter" w:pos="-1701"/>
      </w:tabs>
      <w:jc w:val="center"/>
      <w:outlineLvl w:val="2"/>
    </w:pPr>
    <w:rPr>
      <w:rFonts w:ascii="Arial" w:eastAsia="Arial" w:hAnsi="Arial" w:cs="Arial"/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26D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6D34"/>
  </w:style>
  <w:style w:type="paragraph" w:styleId="Piedepgina">
    <w:name w:val="footer"/>
    <w:basedOn w:val="Normal"/>
    <w:link w:val="PiedepginaCar"/>
    <w:uiPriority w:val="99"/>
    <w:unhideWhenUsed/>
    <w:rsid w:val="00626D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D34"/>
  </w:style>
  <w:style w:type="paragraph" w:styleId="Textodeglobo">
    <w:name w:val="Balloon Text"/>
    <w:basedOn w:val="Normal"/>
    <w:link w:val="TextodegloboCar"/>
    <w:uiPriority w:val="99"/>
    <w:semiHidden/>
    <w:unhideWhenUsed/>
    <w:rsid w:val="009763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328"/>
    <w:rPr>
      <w:rFonts w:ascii="Tahoma" w:hAnsi="Tahoma" w:cs="Tahoma"/>
      <w:sz w:val="16"/>
      <w:szCs w:val="16"/>
    </w:rPr>
  </w:style>
  <w:style w:type="paragraph" w:styleId="Prrafodelista">
    <w:name w:val="List Paragraph"/>
    <w:aliases w:val="Bullet List,FooterText,numbered,Paragraphe de liste1,Bulletr List Paragraph,Foot,列出段落,列出段落1,List Paragraph2,List Paragraph21,Parágrafo da Lista1,リスト段落1,Listeafsnit1,lp1,Subtítulo Subcontenido numerado,HOJA,Bolita,List Paragraph,BOLADEF"/>
    <w:basedOn w:val="Normal"/>
    <w:link w:val="PrrafodelistaCar"/>
    <w:qFormat/>
    <w:rsid w:val="0002682A"/>
    <w:pPr>
      <w:spacing w:line="360" w:lineRule="auto"/>
      <w:ind w:left="720"/>
      <w:contextualSpacing/>
      <w:jc w:val="both"/>
    </w:pPr>
    <w:rPr>
      <w:rFonts w:ascii="Arial" w:hAnsi="Arial"/>
      <w:sz w:val="24"/>
      <w:lang w:eastAsia="es-ES"/>
    </w:rPr>
  </w:style>
  <w:style w:type="character" w:customStyle="1" w:styleId="PrrafodelistaCar">
    <w:name w:val="Párrafo de lista Car"/>
    <w:aliases w:val="Bullet List Car,FooterText Car,numbered Car,Paragraphe de liste1 Car,Bulletr List Paragraph Car,Foot Car,列出段落 Car,列出段落1 Car,List Paragraph2 Car,List Paragraph21 Car,Parágrafo da Lista1 Car,リスト段落1 Car,Listeafsnit1 Car,lp1 Car"/>
    <w:link w:val="Prrafodelista"/>
    <w:qFormat/>
    <w:locked/>
    <w:rsid w:val="0002682A"/>
    <w:rPr>
      <w:rFonts w:ascii="Arial" w:hAnsi="Arial"/>
      <w:sz w:val="24"/>
      <w:lang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A431CD"/>
    <w:pPr>
      <w:widowControl w:val="0"/>
      <w:autoSpaceDE w:val="0"/>
      <w:autoSpaceDN w:val="0"/>
    </w:pPr>
    <w:rPr>
      <w:rFonts w:ascii="Arial" w:eastAsia="Arial" w:hAnsi="Arial" w:cs="Arial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431CD"/>
    <w:rPr>
      <w:rFonts w:ascii="Arial" w:eastAsia="Arial" w:hAnsi="Arial" w:cs="Arial"/>
      <w:sz w:val="24"/>
      <w:szCs w:val="24"/>
      <w:lang w:val="es-E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_tradnl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enter" w:pos="-1701"/>
      </w:tabs>
      <w:jc w:val="center"/>
      <w:outlineLvl w:val="2"/>
    </w:pPr>
    <w:rPr>
      <w:rFonts w:ascii="Arial" w:eastAsia="Arial" w:hAnsi="Arial" w:cs="Arial"/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26D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6D34"/>
  </w:style>
  <w:style w:type="paragraph" w:styleId="Piedepgina">
    <w:name w:val="footer"/>
    <w:basedOn w:val="Normal"/>
    <w:link w:val="PiedepginaCar"/>
    <w:uiPriority w:val="99"/>
    <w:unhideWhenUsed/>
    <w:rsid w:val="00626D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D34"/>
  </w:style>
  <w:style w:type="paragraph" w:styleId="Textodeglobo">
    <w:name w:val="Balloon Text"/>
    <w:basedOn w:val="Normal"/>
    <w:link w:val="TextodegloboCar"/>
    <w:uiPriority w:val="99"/>
    <w:semiHidden/>
    <w:unhideWhenUsed/>
    <w:rsid w:val="009763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328"/>
    <w:rPr>
      <w:rFonts w:ascii="Tahoma" w:hAnsi="Tahoma" w:cs="Tahoma"/>
      <w:sz w:val="16"/>
      <w:szCs w:val="16"/>
    </w:rPr>
  </w:style>
  <w:style w:type="paragraph" w:styleId="Prrafodelista">
    <w:name w:val="List Paragraph"/>
    <w:aliases w:val="Bullet List,FooterText,numbered,Paragraphe de liste1,Bulletr List Paragraph,Foot,列出段落,列出段落1,List Paragraph2,List Paragraph21,Parágrafo da Lista1,リスト段落1,Listeafsnit1,lp1,Subtítulo Subcontenido numerado,HOJA,Bolita,List Paragraph,BOLADEF"/>
    <w:basedOn w:val="Normal"/>
    <w:link w:val="PrrafodelistaCar"/>
    <w:qFormat/>
    <w:rsid w:val="0002682A"/>
    <w:pPr>
      <w:spacing w:line="360" w:lineRule="auto"/>
      <w:ind w:left="720"/>
      <w:contextualSpacing/>
      <w:jc w:val="both"/>
    </w:pPr>
    <w:rPr>
      <w:rFonts w:ascii="Arial" w:hAnsi="Arial"/>
      <w:sz w:val="24"/>
      <w:lang w:eastAsia="es-ES"/>
    </w:rPr>
  </w:style>
  <w:style w:type="character" w:customStyle="1" w:styleId="PrrafodelistaCar">
    <w:name w:val="Párrafo de lista Car"/>
    <w:aliases w:val="Bullet List Car,FooterText Car,numbered Car,Paragraphe de liste1 Car,Bulletr List Paragraph Car,Foot Car,列出段落 Car,列出段落1 Car,List Paragraph2 Car,List Paragraph21 Car,Parágrafo da Lista1 Car,リスト段落1 Car,Listeafsnit1 Car,lp1 Car"/>
    <w:link w:val="Prrafodelista"/>
    <w:qFormat/>
    <w:locked/>
    <w:rsid w:val="0002682A"/>
    <w:rPr>
      <w:rFonts w:ascii="Arial" w:hAnsi="Arial"/>
      <w:sz w:val="24"/>
      <w:lang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A431CD"/>
    <w:pPr>
      <w:widowControl w:val="0"/>
      <w:autoSpaceDE w:val="0"/>
      <w:autoSpaceDN w:val="0"/>
    </w:pPr>
    <w:rPr>
      <w:rFonts w:ascii="Arial" w:eastAsia="Arial" w:hAnsi="Arial" w:cs="Arial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431CD"/>
    <w:rPr>
      <w:rFonts w:ascii="Arial" w:eastAsia="Arial" w:hAnsi="Arial" w:cs="Arial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3E57E-9A7C-4445-B5BB-593678727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1221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Mónica González Córd</dc:creator>
  <cp:lastModifiedBy>Piedrahita Correa, Yesid Javier</cp:lastModifiedBy>
  <cp:revision>6</cp:revision>
  <cp:lastPrinted>2025-12-03T19:01:00Z</cp:lastPrinted>
  <dcterms:created xsi:type="dcterms:W3CDTF">2025-12-03T19:01:00Z</dcterms:created>
  <dcterms:modified xsi:type="dcterms:W3CDTF">2026-02-09T23:14:00Z</dcterms:modified>
</cp:coreProperties>
</file>