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5827" w14:textId="77777777" w:rsidR="007322B0" w:rsidRPr="00713E94" w:rsidRDefault="00000000" w:rsidP="00713E94">
      <w:p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 xml:space="preserve">Avance Patrón de Diseño </w:t>
      </w:r>
      <w:proofErr w:type="spellStart"/>
      <w:r w:rsidRPr="00713E94">
        <w:rPr>
          <w:rFonts w:ascii="Arial" w:hAnsi="Arial" w:cs="Arial"/>
          <w:b/>
          <w:bCs/>
        </w:rPr>
        <w:t>Prototype</w:t>
      </w:r>
      <w:proofErr w:type="spellEnd"/>
    </w:p>
    <w:p w14:paraId="1791A36B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4936EBC7" w14:textId="75DD484A" w:rsidR="007322B0" w:rsidRPr="00713E94" w:rsidRDefault="00000000" w:rsidP="00713E9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Identificación del Avance</w:t>
      </w:r>
    </w:p>
    <w:p w14:paraId="0E9143A8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5B001C11" w14:textId="77777777" w:rsidR="007322B0" w:rsidRPr="00713E94" w:rsidRDefault="00000000" w:rsidP="00713E9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Patrón de Diseño:</w:t>
      </w:r>
      <w:r w:rsidRPr="00713E94">
        <w:rPr>
          <w:rFonts w:ascii="Arial" w:hAnsi="Arial" w:cs="Arial"/>
        </w:rPr>
        <w:t xml:space="preserve"> </w:t>
      </w:r>
      <w:proofErr w:type="spellStart"/>
      <w:r w:rsidRPr="00713E94">
        <w:rPr>
          <w:rFonts w:ascii="Arial" w:hAnsi="Arial" w:cs="Arial"/>
        </w:rPr>
        <w:t>Prototype</w:t>
      </w:r>
      <w:proofErr w:type="spellEnd"/>
      <w:r w:rsidRPr="00713E94">
        <w:rPr>
          <w:rFonts w:ascii="Arial" w:hAnsi="Arial" w:cs="Arial"/>
        </w:rPr>
        <w:t xml:space="preserve"> (Creacional).</w:t>
      </w:r>
    </w:p>
    <w:p w14:paraId="2E418BCC" w14:textId="77777777" w:rsidR="007322B0" w:rsidRPr="00713E94" w:rsidRDefault="00000000" w:rsidP="00713E9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Elemento del Sistema:</w:t>
      </w:r>
      <w:r w:rsidRPr="00713E94">
        <w:rPr>
          <w:rFonts w:ascii="Arial" w:hAnsi="Arial" w:cs="Arial"/>
        </w:rPr>
        <w:t xml:space="preserve"> Replicación de Mesas y Estaciones de Votación (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VotingStation</w:t>
      </w:r>
      <w:proofErr w:type="spellEnd"/>
      <w:r w:rsidRPr="00713E94">
        <w:rPr>
          <w:rFonts w:ascii="Arial" w:hAnsi="Arial" w:cs="Arial"/>
        </w:rPr>
        <w:t xml:space="preserve">) mediante la interfaz genérica 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Prototype</w:t>
      </w:r>
      <w:proofErr w:type="spellEnd"/>
      <w:r w:rsidRPr="00713E94">
        <w:rPr>
          <w:rFonts w:ascii="Arial" w:hAnsi="Arial" w:cs="Arial"/>
        </w:rPr>
        <w:t xml:space="preserve"> y catálogo 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StationPrototypeRegistry</w:t>
      </w:r>
      <w:proofErr w:type="spellEnd"/>
      <w:r w:rsidRPr="00713E94">
        <w:rPr>
          <w:rFonts w:ascii="Arial" w:hAnsi="Arial" w:cs="Arial"/>
        </w:rPr>
        <w:t>.</w:t>
      </w:r>
    </w:p>
    <w:p w14:paraId="239CDFDC" w14:textId="77777777" w:rsidR="007322B0" w:rsidRPr="00713E94" w:rsidRDefault="00000000" w:rsidP="00713E9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Ubicación del Código:</w:t>
      </w:r>
      <w:r w:rsidRPr="00713E94">
        <w:rPr>
          <w:rFonts w:ascii="Arial" w:hAnsi="Arial" w:cs="Arial"/>
        </w:rPr>
        <w:t xml:space="preserve"> 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src</w:t>
      </w:r>
      <w:proofErr w:type="spellEnd"/>
      <w:r w:rsidRPr="00713E94">
        <w:rPr>
          <w:rFonts w:ascii="Arial" w:eastAsia="Courier New" w:hAnsi="Arial" w:cs="Arial"/>
          <w:shd w:val="clear" w:color="auto" w:fill="F1F5F9"/>
        </w:rPr>
        <w:t>/modules/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election</w:t>
      </w:r>
      <w:proofErr w:type="spellEnd"/>
      <w:r w:rsidRPr="00713E94">
        <w:rPr>
          <w:rFonts w:ascii="Arial" w:eastAsia="Courier New" w:hAnsi="Arial" w:cs="Arial"/>
          <w:shd w:val="clear" w:color="auto" w:fill="F1F5F9"/>
        </w:rPr>
        <w:t>/station_prototype.py</w:t>
      </w:r>
      <w:r w:rsidRPr="00713E94">
        <w:rPr>
          <w:rFonts w:ascii="Arial" w:hAnsi="Arial" w:cs="Arial"/>
        </w:rPr>
        <w:t>.</w:t>
      </w:r>
    </w:p>
    <w:p w14:paraId="41F64C56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20DB617A" w14:textId="2469452B" w:rsidR="007322B0" w:rsidRPr="00713E94" w:rsidRDefault="00000000" w:rsidP="00713E9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Justificación y Problema que Resuelve en el Dominio</w:t>
      </w:r>
    </w:p>
    <w:p w14:paraId="1B373DD2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314B531E" w14:textId="77777777" w:rsidR="007322B0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En un despliegue electoral (ya sea a nivel universitario con decenas de mesas, o municipal/nacional con miles de mesas), cada </w:t>
      </w:r>
      <w:r w:rsidRPr="00713E94">
        <w:rPr>
          <w:rFonts w:ascii="Arial" w:hAnsi="Arial" w:cs="Arial"/>
          <w:b/>
          <w:bCs/>
        </w:rPr>
        <w:t>Mesa o Estación de Votación (</w:t>
      </w:r>
      <w:proofErr w:type="spellStart"/>
      <w:r w:rsidRPr="00713E94">
        <w:rPr>
          <w:rFonts w:ascii="Arial" w:eastAsia="Courier New" w:hAnsi="Arial" w:cs="Arial"/>
          <w:b/>
          <w:bCs/>
          <w:shd w:val="clear" w:color="auto" w:fill="F1F5F9"/>
        </w:rPr>
        <w:t>VotingStation</w:t>
      </w:r>
      <w:proofErr w:type="spellEnd"/>
      <w:r w:rsidRPr="00713E94">
        <w:rPr>
          <w:rFonts w:ascii="Arial" w:hAnsi="Arial" w:cs="Arial"/>
          <w:b/>
          <w:bCs/>
        </w:rPr>
        <w:t>)</w:t>
      </w:r>
      <w:r w:rsidRPr="00713E94">
        <w:rPr>
          <w:rFonts w:ascii="Arial" w:hAnsi="Arial" w:cs="Arial"/>
        </w:rPr>
        <w:t xml:space="preserve"> comparte una arquitectura operativa base:</w:t>
      </w:r>
    </w:p>
    <w:p w14:paraId="195CA5A1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31C077B9" w14:textId="77777777" w:rsidR="007322B0" w:rsidRPr="00713E94" w:rsidRDefault="00000000" w:rsidP="00713E94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Mismo puesto de votación y código de zona.</w:t>
      </w:r>
    </w:p>
    <w:p w14:paraId="3FBDB52C" w14:textId="77777777" w:rsidR="007322B0" w:rsidRPr="00713E94" w:rsidRDefault="00000000" w:rsidP="00713E94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Mismo conjunto de tipos de tarjetones habilitados (presidencial, legislativo, consultas o voto en blanco).</w:t>
      </w:r>
    </w:p>
    <w:p w14:paraId="6BDC1EF7" w14:textId="77777777" w:rsidR="007322B0" w:rsidRPr="00713E94" w:rsidRDefault="00000000" w:rsidP="00713E94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Mismas políticas de seguridad y estado inicial de habilitación.</w:t>
      </w:r>
    </w:p>
    <w:p w14:paraId="769CDC98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7AC79E96" w14:textId="77777777" w:rsidR="007322B0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Sin embargo, cada mesa física individual debe tener sus propios atributos únicos:</w:t>
      </w:r>
    </w:p>
    <w:p w14:paraId="05F179B1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571BEBEF" w14:textId="77777777" w:rsidR="007322B0" w:rsidRPr="00713E94" w:rsidRDefault="00000000" w:rsidP="00713E9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Identificador unívoco de mesa (ej. </w:t>
      </w:r>
      <w:r w:rsidRPr="00713E94">
        <w:rPr>
          <w:rFonts w:ascii="Arial" w:eastAsia="Courier New" w:hAnsi="Arial" w:cs="Arial"/>
          <w:shd w:val="clear" w:color="auto" w:fill="F1F5F9"/>
        </w:rPr>
        <w:t>MESA-01</w:t>
      </w:r>
      <w:r w:rsidRPr="00713E94">
        <w:rPr>
          <w:rFonts w:ascii="Arial" w:hAnsi="Arial" w:cs="Arial"/>
        </w:rPr>
        <w:t xml:space="preserve">, </w:t>
      </w:r>
      <w:r w:rsidRPr="00713E94">
        <w:rPr>
          <w:rFonts w:ascii="Arial" w:eastAsia="Courier New" w:hAnsi="Arial" w:cs="Arial"/>
          <w:shd w:val="clear" w:color="auto" w:fill="F1F5F9"/>
        </w:rPr>
        <w:t>MESA-02</w:t>
      </w:r>
      <w:r w:rsidRPr="00713E94">
        <w:rPr>
          <w:rFonts w:ascii="Arial" w:hAnsi="Arial" w:cs="Arial"/>
        </w:rPr>
        <w:t>).</w:t>
      </w:r>
    </w:p>
    <w:p w14:paraId="65370B03" w14:textId="77777777" w:rsidR="007322B0" w:rsidRPr="00713E94" w:rsidRDefault="00000000" w:rsidP="00713E9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Código de hardware o terminal biométrica asignada.</w:t>
      </w:r>
    </w:p>
    <w:p w14:paraId="0BAE4E1B" w14:textId="77777777" w:rsidR="007322B0" w:rsidRPr="00713E94" w:rsidRDefault="00000000" w:rsidP="00713E9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Lista de jurados asignados para la custodia de la mesa.</w:t>
      </w:r>
    </w:p>
    <w:p w14:paraId="38F71762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7A48DF91" w14:textId="77777777" w:rsidR="007322B0" w:rsidRDefault="00000000" w:rsidP="00713E94">
      <w:p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Problema de Creación Directa desde Cero</w:t>
      </w:r>
    </w:p>
    <w:p w14:paraId="3D44A09F" w14:textId="77777777" w:rsidR="00713E94" w:rsidRPr="00713E94" w:rsidRDefault="00713E94" w:rsidP="00713E94">
      <w:pPr>
        <w:jc w:val="both"/>
        <w:rPr>
          <w:rFonts w:ascii="Arial" w:hAnsi="Arial" w:cs="Arial"/>
          <w:b/>
          <w:bCs/>
        </w:rPr>
      </w:pPr>
    </w:p>
    <w:p w14:paraId="58B5BD21" w14:textId="77777777" w:rsidR="007322B0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Instanciar repetidamente cada mesa invocando constructores completos con todas las listas y parámetros de configuración:</w:t>
      </w:r>
    </w:p>
    <w:p w14:paraId="0FE10AB4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4F2573C7" w14:textId="7A8E5D44" w:rsidR="007322B0" w:rsidRPr="00713E94" w:rsidRDefault="00000000" w:rsidP="00713E9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Consume recursos innecesarios recreando estructuras idénticas en memoria.</w:t>
      </w:r>
    </w:p>
    <w:p w14:paraId="6AD77C7F" w14:textId="513E81BD" w:rsidR="007322B0" w:rsidRPr="00713E94" w:rsidRDefault="00000000" w:rsidP="00713E9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Es propenso a errores humanos de configuración en listas de tarjetones autorizados.</w:t>
      </w:r>
    </w:p>
    <w:p w14:paraId="67D000DB" w14:textId="079AF453" w:rsidR="007322B0" w:rsidRPr="00713E94" w:rsidRDefault="00000000" w:rsidP="00713E9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Acopla el código de despliegue con la clase concreta de la estación.</w:t>
      </w:r>
    </w:p>
    <w:p w14:paraId="31BDC0FA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57A1147B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El patrón </w:t>
      </w:r>
      <w:proofErr w:type="spellStart"/>
      <w:r w:rsidRPr="00713E94">
        <w:rPr>
          <w:rFonts w:ascii="Arial" w:hAnsi="Arial" w:cs="Arial"/>
          <w:b/>
          <w:bCs/>
        </w:rPr>
        <w:t>Prototype</w:t>
      </w:r>
      <w:proofErr w:type="spellEnd"/>
      <w:r w:rsidRPr="00713E94">
        <w:rPr>
          <w:rFonts w:ascii="Arial" w:hAnsi="Arial" w:cs="Arial"/>
        </w:rPr>
        <w:t xml:space="preserve"> resuelve este problema permitiendo </w:t>
      </w:r>
      <w:r w:rsidRPr="00713E94">
        <w:rPr>
          <w:rFonts w:ascii="Arial" w:hAnsi="Arial" w:cs="Arial"/>
          <w:b/>
          <w:bCs/>
        </w:rPr>
        <w:t>clonar objetos existentes</w:t>
      </w:r>
      <w:r w:rsidRPr="00713E94">
        <w:rPr>
          <w:rFonts w:ascii="Arial" w:hAnsi="Arial" w:cs="Arial"/>
        </w:rPr>
        <w:t xml:space="preserve"> para producir réplicas independientes y parametrizables, sin acoplarse a su implementación interna.</w:t>
      </w:r>
    </w:p>
    <w:p w14:paraId="30D5913E" w14:textId="6ABEE362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28DCB355" w14:textId="2A141629" w:rsidR="00713E94" w:rsidRPr="00713E94" w:rsidRDefault="00000000" w:rsidP="00713E9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Implementación Técnica en el Código</w:t>
      </w:r>
    </w:p>
    <w:p w14:paraId="6DF1D1B0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0FF8089E" w14:textId="76C9DC27" w:rsidR="00713E94" w:rsidRPr="00713E94" w:rsidRDefault="00000000" w:rsidP="00713E94">
      <w:pPr>
        <w:pStyle w:val="Prrafodelista"/>
        <w:numPr>
          <w:ilvl w:val="1"/>
          <w:numId w:val="3"/>
        </w:numPr>
        <w:jc w:val="both"/>
        <w:rPr>
          <w:rFonts w:ascii="Arial" w:eastAsia="Courier New" w:hAnsi="Arial" w:cs="Arial"/>
          <w:b/>
          <w:bCs/>
          <w:shd w:val="clear" w:color="auto" w:fill="F1F5F9"/>
        </w:rPr>
      </w:pPr>
      <w:r w:rsidRPr="00713E94">
        <w:rPr>
          <w:rFonts w:ascii="Arial" w:hAnsi="Arial" w:cs="Arial"/>
          <w:b/>
          <w:bCs/>
        </w:rPr>
        <w:t xml:space="preserve">La Interfaz Genérica </w:t>
      </w:r>
      <w:proofErr w:type="spellStart"/>
      <w:r w:rsidRPr="00713E94">
        <w:rPr>
          <w:rFonts w:ascii="Arial" w:eastAsia="Courier New" w:hAnsi="Arial" w:cs="Arial"/>
          <w:b/>
          <w:bCs/>
          <w:shd w:val="clear" w:color="auto" w:fill="F1F5F9"/>
        </w:rPr>
        <w:t>Prototype</w:t>
      </w:r>
      <w:proofErr w:type="spellEnd"/>
    </w:p>
    <w:p w14:paraId="2E23B44B" w14:textId="77777777" w:rsidR="00713E94" w:rsidRDefault="00713E94" w:rsidP="00713E94">
      <w:pPr>
        <w:jc w:val="both"/>
        <w:rPr>
          <w:rFonts w:ascii="Arial" w:eastAsia="Courier New" w:hAnsi="Arial" w:cs="Arial"/>
          <w:shd w:val="clear" w:color="auto" w:fill="F1F5F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3E94" w14:paraId="5FCA958B" w14:textId="77777777" w:rsidTr="00713E94">
        <w:tc>
          <w:tcPr>
            <w:tcW w:w="9016" w:type="dxa"/>
          </w:tcPr>
          <w:p w14:paraId="4F28DC11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from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abc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import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ABC,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abstractmethod</w:t>
            </w:r>
            <w:proofErr w:type="spellEnd"/>
          </w:p>
          <w:p w14:paraId="6D8F63FF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from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typing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import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TypeVar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,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Generic</w:t>
            </w:r>
            <w:proofErr w:type="spellEnd"/>
          </w:p>
          <w:p w14:paraId="30FC1617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</w:p>
          <w:p w14:paraId="51E82BEC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T = </w:t>
            </w:r>
            <w:proofErr w:type="spellStart"/>
            <w:proofErr w:type="gram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TypeVar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(</w:t>
            </w:r>
            <w:proofErr w:type="gram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"T",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bound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="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Prototype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")</w:t>
            </w:r>
          </w:p>
          <w:p w14:paraId="52E9E615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</w:p>
          <w:p w14:paraId="722C9C4D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class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</w:t>
            </w:r>
            <w:proofErr w:type="spellStart"/>
            <w:proofErr w:type="gram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Prototype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(</w:t>
            </w:r>
            <w:proofErr w:type="gram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ABC,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Generic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[T]):</w:t>
            </w:r>
          </w:p>
          <w:p w14:paraId="34752CA9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   """Interfaz genérica que formaliza la operación de clonación."""</w:t>
            </w:r>
          </w:p>
          <w:p w14:paraId="0E3F1E72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   @abstractmethod</w:t>
            </w:r>
          </w:p>
          <w:p w14:paraId="267FC718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  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def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clone(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self</w:t>
            </w:r>
            <w:proofErr w:type="spellEnd"/>
            <w:r w:rsidRPr="00713E94">
              <w:rPr>
                <w:rFonts w:ascii="Arial" w:eastAsia="Courier New" w:hAnsi="Arial" w:cs="Arial"/>
                <w:shd w:val="clear" w:color="auto" w:fill="F1F5F9"/>
              </w:rPr>
              <w:t>) -&gt; T:</w:t>
            </w:r>
          </w:p>
          <w:p w14:paraId="0F05A8BB" w14:textId="77777777" w:rsidR="00713E94" w:rsidRP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       """Retorna una copia profunda e independiente del objeto."""</w:t>
            </w:r>
          </w:p>
          <w:p w14:paraId="761D5ECB" w14:textId="6726CC92" w:rsidR="00713E94" w:rsidRDefault="00713E94" w:rsidP="00713E94">
            <w:pPr>
              <w:jc w:val="both"/>
              <w:rPr>
                <w:rFonts w:ascii="Arial" w:eastAsia="Courier New" w:hAnsi="Arial" w:cs="Arial"/>
                <w:shd w:val="clear" w:color="auto" w:fill="F1F5F9"/>
              </w:rPr>
            </w:pPr>
            <w:r w:rsidRPr="00713E94">
              <w:rPr>
                <w:rFonts w:ascii="Arial" w:eastAsia="Courier New" w:hAnsi="Arial" w:cs="Arial"/>
                <w:shd w:val="clear" w:color="auto" w:fill="F1F5F9"/>
              </w:rPr>
              <w:t xml:space="preserve">        </w:t>
            </w:r>
            <w:proofErr w:type="spellStart"/>
            <w:r w:rsidRPr="00713E94">
              <w:rPr>
                <w:rFonts w:ascii="Arial" w:eastAsia="Courier New" w:hAnsi="Arial" w:cs="Arial"/>
                <w:shd w:val="clear" w:color="auto" w:fill="F1F5F9"/>
              </w:rPr>
              <w:t>pass</w:t>
            </w:r>
            <w:proofErr w:type="spellEnd"/>
          </w:p>
        </w:tc>
      </w:tr>
    </w:tbl>
    <w:p w14:paraId="17EA255A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lastRenderedPageBreak/>
        <w:t xml:space="preserve"> </w:t>
      </w:r>
    </w:p>
    <w:p w14:paraId="215CB05C" w14:textId="74F5AEF7" w:rsidR="007322B0" w:rsidRPr="00713E94" w:rsidRDefault="00000000" w:rsidP="00713E94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 xml:space="preserve">Entidad </w:t>
      </w:r>
      <w:proofErr w:type="spellStart"/>
      <w:r w:rsidRPr="00713E94">
        <w:rPr>
          <w:rFonts w:ascii="Arial" w:hAnsi="Arial" w:cs="Arial"/>
          <w:b/>
          <w:bCs/>
        </w:rPr>
        <w:t>Clonable</w:t>
      </w:r>
      <w:proofErr w:type="spellEnd"/>
      <w:r w:rsidRPr="00713E94">
        <w:rPr>
          <w:rFonts w:ascii="Arial" w:hAnsi="Arial" w:cs="Arial"/>
          <w:b/>
          <w:bCs/>
        </w:rPr>
        <w:t xml:space="preserve"> con Copia Profunda (</w:t>
      </w:r>
      <w:proofErr w:type="spellStart"/>
      <w:r w:rsidRPr="00713E94">
        <w:rPr>
          <w:rFonts w:ascii="Arial" w:eastAsia="Courier New" w:hAnsi="Arial" w:cs="Arial"/>
          <w:b/>
          <w:bCs/>
          <w:shd w:val="clear" w:color="auto" w:fill="F1F5F9"/>
        </w:rPr>
        <w:t>VotingStation</w:t>
      </w:r>
      <w:proofErr w:type="spellEnd"/>
      <w:r w:rsidRPr="00713E94">
        <w:rPr>
          <w:rFonts w:ascii="Arial" w:hAnsi="Arial" w:cs="Arial"/>
          <w:b/>
          <w:bCs/>
        </w:rPr>
        <w:t>)</w:t>
      </w:r>
    </w:p>
    <w:p w14:paraId="166D2A1F" w14:textId="77777777" w:rsidR="00713E94" w:rsidRDefault="00713E94" w:rsidP="00713E94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3E94" w14:paraId="0343A7D4" w14:textId="77777777" w:rsidTr="00713E94">
        <w:tc>
          <w:tcPr>
            <w:tcW w:w="9016" w:type="dxa"/>
          </w:tcPr>
          <w:p w14:paraId="0999F6FE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t>import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copy</w:t>
            </w:r>
            <w:proofErr w:type="spellEnd"/>
          </w:p>
          <w:p w14:paraId="72A51ED3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t>from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dataclasses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import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dataclass</w:t>
            </w:r>
            <w:proofErr w:type="spellEnd"/>
            <w:r w:rsidRPr="00713E94">
              <w:rPr>
                <w:rFonts w:ascii="Arial" w:hAnsi="Arial" w:cs="Arial"/>
              </w:rPr>
              <w:t xml:space="preserve">, </w:t>
            </w:r>
            <w:proofErr w:type="spellStart"/>
            <w:r w:rsidRPr="00713E94">
              <w:rPr>
                <w:rFonts w:ascii="Arial" w:hAnsi="Arial" w:cs="Arial"/>
              </w:rPr>
              <w:t>field</w:t>
            </w:r>
            <w:proofErr w:type="spellEnd"/>
          </w:p>
          <w:p w14:paraId="439C7977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t>from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typing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import</w:t>
            </w:r>
            <w:proofErr w:type="spellEnd"/>
            <w:r w:rsidRPr="00713E94">
              <w:rPr>
                <w:rFonts w:ascii="Arial" w:hAnsi="Arial" w:cs="Arial"/>
              </w:rPr>
              <w:t xml:space="preserve"> List, </w:t>
            </w:r>
            <w:proofErr w:type="spellStart"/>
            <w:r w:rsidRPr="00713E94">
              <w:rPr>
                <w:rFonts w:ascii="Arial" w:hAnsi="Arial" w:cs="Arial"/>
              </w:rPr>
              <w:t>Optional</w:t>
            </w:r>
            <w:proofErr w:type="spellEnd"/>
          </w:p>
          <w:p w14:paraId="64ECAAF6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66678C50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>@dataclass</w:t>
            </w:r>
          </w:p>
          <w:p w14:paraId="2D7EB6F3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t>class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Prototype</w:t>
            </w:r>
            <w:proofErr w:type="spellEnd"/>
            <w:r w:rsidRPr="00713E94">
              <w:rPr>
                <w:rFonts w:ascii="Arial" w:hAnsi="Arial" w:cs="Arial"/>
              </w:rPr>
              <w:t>["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"]):</w:t>
            </w:r>
          </w:p>
          <w:p w14:paraId="713D529B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"""Representa una mesa de votación parametrizable y </w:t>
            </w:r>
            <w:proofErr w:type="spellStart"/>
            <w:r w:rsidRPr="00713E94">
              <w:rPr>
                <w:rFonts w:ascii="Arial" w:hAnsi="Arial" w:cs="Arial"/>
              </w:rPr>
              <w:t>clonable</w:t>
            </w:r>
            <w:proofErr w:type="spellEnd"/>
            <w:r w:rsidRPr="00713E94">
              <w:rPr>
                <w:rFonts w:ascii="Arial" w:hAnsi="Arial" w:cs="Arial"/>
              </w:rPr>
              <w:t>."""</w:t>
            </w:r>
          </w:p>
          <w:p w14:paraId="5896E557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station_id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</w:p>
          <w:p w14:paraId="2FE91D23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polling_place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</w:p>
          <w:p w14:paraId="1D0F9C16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zone_code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</w:p>
          <w:p w14:paraId="7AE3BFB2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allowed_ballot_types</w:t>
            </w:r>
            <w:proofErr w:type="spellEnd"/>
            <w:r w:rsidRPr="00713E94">
              <w:rPr>
                <w:rFonts w:ascii="Arial" w:hAnsi="Arial" w:cs="Arial"/>
              </w:rPr>
              <w:t>: List[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] = </w:t>
            </w:r>
            <w:proofErr w:type="spellStart"/>
            <w:r w:rsidRPr="00713E94">
              <w:rPr>
                <w:rFonts w:ascii="Arial" w:hAnsi="Arial" w:cs="Arial"/>
              </w:rPr>
              <w:t>field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r w:rsidRPr="00713E94">
              <w:rPr>
                <w:rFonts w:ascii="Arial" w:hAnsi="Arial" w:cs="Arial"/>
              </w:rPr>
              <w:t>default_factory</w:t>
            </w:r>
            <w:proofErr w:type="spellEnd"/>
            <w:r w:rsidRPr="00713E94">
              <w:rPr>
                <w:rFonts w:ascii="Arial" w:hAnsi="Arial" w:cs="Arial"/>
              </w:rPr>
              <w:t>=</w:t>
            </w:r>
            <w:proofErr w:type="spellStart"/>
            <w:r w:rsidRPr="00713E94">
              <w:rPr>
                <w:rFonts w:ascii="Arial" w:hAnsi="Arial" w:cs="Arial"/>
              </w:rPr>
              <w:t>list</w:t>
            </w:r>
            <w:proofErr w:type="spellEnd"/>
            <w:r w:rsidRPr="00713E94">
              <w:rPr>
                <w:rFonts w:ascii="Arial" w:hAnsi="Arial" w:cs="Arial"/>
              </w:rPr>
              <w:t>)</w:t>
            </w:r>
          </w:p>
          <w:p w14:paraId="0E3E095A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hardware_terminal_code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Optional</w:t>
            </w:r>
            <w:proofErr w:type="spellEnd"/>
            <w:r w:rsidRPr="00713E94">
              <w:rPr>
                <w:rFonts w:ascii="Arial" w:hAnsi="Arial" w:cs="Arial"/>
              </w:rPr>
              <w:t>[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] = </w:t>
            </w:r>
            <w:proofErr w:type="spellStart"/>
            <w:r w:rsidRPr="00713E94">
              <w:rPr>
                <w:rFonts w:ascii="Arial" w:hAnsi="Arial" w:cs="Arial"/>
              </w:rPr>
              <w:t>None</w:t>
            </w:r>
            <w:proofErr w:type="spellEnd"/>
          </w:p>
          <w:p w14:paraId="7CF97491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is_active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bool</w:t>
            </w:r>
            <w:proofErr w:type="spellEnd"/>
            <w:r w:rsidRPr="00713E94">
              <w:rPr>
                <w:rFonts w:ascii="Arial" w:hAnsi="Arial" w:cs="Arial"/>
              </w:rPr>
              <w:t xml:space="preserve"> = True</w:t>
            </w:r>
          </w:p>
          <w:p w14:paraId="08F9EBB2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assigned_officers</w:t>
            </w:r>
            <w:proofErr w:type="spellEnd"/>
            <w:r w:rsidRPr="00713E94">
              <w:rPr>
                <w:rFonts w:ascii="Arial" w:hAnsi="Arial" w:cs="Arial"/>
              </w:rPr>
              <w:t>: List[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] = </w:t>
            </w:r>
            <w:proofErr w:type="spellStart"/>
            <w:r w:rsidRPr="00713E94">
              <w:rPr>
                <w:rFonts w:ascii="Arial" w:hAnsi="Arial" w:cs="Arial"/>
              </w:rPr>
              <w:t>field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r w:rsidRPr="00713E94">
              <w:rPr>
                <w:rFonts w:ascii="Arial" w:hAnsi="Arial" w:cs="Arial"/>
              </w:rPr>
              <w:t>default_factory</w:t>
            </w:r>
            <w:proofErr w:type="spellEnd"/>
            <w:r w:rsidRPr="00713E94">
              <w:rPr>
                <w:rFonts w:ascii="Arial" w:hAnsi="Arial" w:cs="Arial"/>
              </w:rPr>
              <w:t>=</w:t>
            </w:r>
            <w:proofErr w:type="spellStart"/>
            <w:r w:rsidRPr="00713E94">
              <w:rPr>
                <w:rFonts w:ascii="Arial" w:hAnsi="Arial" w:cs="Arial"/>
              </w:rPr>
              <w:t>list</w:t>
            </w:r>
            <w:proofErr w:type="spellEnd"/>
            <w:r w:rsidRPr="00713E94">
              <w:rPr>
                <w:rFonts w:ascii="Arial" w:hAnsi="Arial" w:cs="Arial"/>
              </w:rPr>
              <w:t>)</w:t>
            </w:r>
          </w:p>
          <w:p w14:paraId="76D3B971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337E2394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def</w:t>
            </w:r>
            <w:proofErr w:type="spellEnd"/>
            <w:r w:rsidRPr="00713E94">
              <w:rPr>
                <w:rFonts w:ascii="Arial" w:hAnsi="Arial" w:cs="Arial"/>
              </w:rPr>
              <w:t xml:space="preserve"> clone(</w:t>
            </w:r>
            <w:proofErr w:type="spell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) -&gt; "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":</w:t>
            </w:r>
          </w:p>
          <w:p w14:paraId="0927C49A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"""Genera una copia profunda asegurando total independencia de colecciones mutables."""</w:t>
            </w:r>
          </w:p>
          <w:p w14:paraId="55AE07A2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return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copy.deepcopy</w:t>
            </w:r>
            <w:proofErr w:type="spellEnd"/>
            <w:proofErr w:type="gramEnd"/>
            <w:r w:rsidRPr="00713E94">
              <w:rPr>
                <w:rFonts w:ascii="Arial" w:hAnsi="Arial" w:cs="Arial"/>
              </w:rPr>
              <w:t>(</w:t>
            </w:r>
            <w:proofErr w:type="spell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)</w:t>
            </w:r>
          </w:p>
          <w:p w14:paraId="1067BAD4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76771CD9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def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assign_</w:t>
            </w:r>
            <w:proofErr w:type="gramStart"/>
            <w:r w:rsidRPr="00713E94">
              <w:rPr>
                <w:rFonts w:ascii="Arial" w:hAnsi="Arial" w:cs="Arial"/>
              </w:rPr>
              <w:t>station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gramEnd"/>
          </w:p>
          <w:p w14:paraId="529A95C2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,</w:t>
            </w:r>
          </w:p>
          <w:p w14:paraId="0F702718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new_station_id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>,</w:t>
            </w:r>
          </w:p>
          <w:p w14:paraId="5C98819C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new_terminal_code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>,</w:t>
            </w:r>
          </w:p>
          <w:p w14:paraId="61B118DC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new_officers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Optional</w:t>
            </w:r>
            <w:proofErr w:type="spellEnd"/>
            <w:r w:rsidRPr="00713E94">
              <w:rPr>
                <w:rFonts w:ascii="Arial" w:hAnsi="Arial" w:cs="Arial"/>
              </w:rPr>
              <w:t>[</w:t>
            </w:r>
            <w:proofErr w:type="gramEnd"/>
            <w:r w:rsidRPr="00713E94">
              <w:rPr>
                <w:rFonts w:ascii="Arial" w:hAnsi="Arial" w:cs="Arial"/>
              </w:rPr>
              <w:t>List[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]] = </w:t>
            </w:r>
            <w:proofErr w:type="spellStart"/>
            <w:r w:rsidRPr="00713E94">
              <w:rPr>
                <w:rFonts w:ascii="Arial" w:hAnsi="Arial" w:cs="Arial"/>
              </w:rPr>
              <w:t>None</w:t>
            </w:r>
            <w:proofErr w:type="spellEnd"/>
            <w:r w:rsidRPr="00713E94">
              <w:rPr>
                <w:rFonts w:ascii="Arial" w:hAnsi="Arial" w:cs="Arial"/>
              </w:rPr>
              <w:t>,</w:t>
            </w:r>
          </w:p>
          <w:p w14:paraId="62138BEF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) -&gt; "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":</w:t>
            </w:r>
          </w:p>
          <w:p w14:paraId="22EC2BC3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"""Personaliza la estación clonada con identificadores únicos."""</w:t>
            </w:r>
          </w:p>
          <w:p w14:paraId="5957ACCF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self.station</w:t>
            </w:r>
            <w:proofErr w:type="gramEnd"/>
            <w:r w:rsidRPr="00713E94">
              <w:rPr>
                <w:rFonts w:ascii="Arial" w:hAnsi="Arial" w:cs="Arial"/>
              </w:rPr>
              <w:t>_id</w:t>
            </w:r>
            <w:proofErr w:type="spellEnd"/>
            <w:r w:rsidRPr="00713E94">
              <w:rPr>
                <w:rFonts w:ascii="Arial" w:hAnsi="Arial" w:cs="Arial"/>
              </w:rPr>
              <w:t xml:space="preserve"> = </w:t>
            </w:r>
            <w:proofErr w:type="spellStart"/>
            <w:r w:rsidRPr="00713E94">
              <w:rPr>
                <w:rFonts w:ascii="Arial" w:hAnsi="Arial" w:cs="Arial"/>
              </w:rPr>
              <w:t>new_station_id</w:t>
            </w:r>
            <w:proofErr w:type="spellEnd"/>
          </w:p>
          <w:p w14:paraId="138D5A4B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self.hardware</w:t>
            </w:r>
            <w:proofErr w:type="gramEnd"/>
            <w:r w:rsidRPr="00713E94">
              <w:rPr>
                <w:rFonts w:ascii="Arial" w:hAnsi="Arial" w:cs="Arial"/>
              </w:rPr>
              <w:t>_terminal_code</w:t>
            </w:r>
            <w:proofErr w:type="spellEnd"/>
            <w:r w:rsidRPr="00713E94">
              <w:rPr>
                <w:rFonts w:ascii="Arial" w:hAnsi="Arial" w:cs="Arial"/>
              </w:rPr>
              <w:t xml:space="preserve"> = </w:t>
            </w:r>
            <w:proofErr w:type="spellStart"/>
            <w:r w:rsidRPr="00713E94">
              <w:rPr>
                <w:rFonts w:ascii="Arial" w:hAnsi="Arial" w:cs="Arial"/>
              </w:rPr>
              <w:t>new_terminal_code</w:t>
            </w:r>
            <w:proofErr w:type="spellEnd"/>
          </w:p>
          <w:p w14:paraId="30CDA199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if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new_officers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is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not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None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5BBD46D1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   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self.assigned</w:t>
            </w:r>
            <w:proofErr w:type="gramEnd"/>
            <w:r w:rsidRPr="00713E94">
              <w:rPr>
                <w:rFonts w:ascii="Arial" w:hAnsi="Arial" w:cs="Arial"/>
              </w:rPr>
              <w:t>_officers</w:t>
            </w:r>
            <w:proofErr w:type="spellEnd"/>
            <w:r w:rsidRPr="00713E94">
              <w:rPr>
                <w:rFonts w:ascii="Arial" w:hAnsi="Arial" w:cs="Arial"/>
              </w:rPr>
              <w:t xml:space="preserve"> = </w:t>
            </w:r>
            <w:proofErr w:type="spellStart"/>
            <w:r w:rsidRPr="00713E94">
              <w:rPr>
                <w:rFonts w:ascii="Arial" w:hAnsi="Arial" w:cs="Arial"/>
              </w:rPr>
              <w:t>list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r w:rsidRPr="00713E94">
              <w:rPr>
                <w:rFonts w:ascii="Arial" w:hAnsi="Arial" w:cs="Arial"/>
              </w:rPr>
              <w:t>new_officers</w:t>
            </w:r>
            <w:proofErr w:type="spellEnd"/>
            <w:r w:rsidRPr="00713E94">
              <w:rPr>
                <w:rFonts w:ascii="Arial" w:hAnsi="Arial" w:cs="Arial"/>
              </w:rPr>
              <w:t>)</w:t>
            </w:r>
          </w:p>
          <w:p w14:paraId="02FB71A6" w14:textId="0752B0C6" w:rsid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return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self</w:t>
            </w:r>
            <w:proofErr w:type="spellEnd"/>
          </w:p>
        </w:tc>
      </w:tr>
    </w:tbl>
    <w:p w14:paraId="02A7A73D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18195FDB" w14:textId="70E10495" w:rsidR="007322B0" w:rsidRDefault="00000000" w:rsidP="00713E94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Catálogo de Prototipos (</w:t>
      </w:r>
      <w:proofErr w:type="spellStart"/>
      <w:r w:rsidRPr="00713E94">
        <w:rPr>
          <w:rFonts w:ascii="Arial" w:eastAsia="Courier New" w:hAnsi="Arial" w:cs="Arial"/>
          <w:b/>
          <w:bCs/>
          <w:shd w:val="clear" w:color="auto" w:fill="F1F5F9"/>
        </w:rPr>
        <w:t>StationPrototypeRegistry</w:t>
      </w:r>
      <w:proofErr w:type="spellEnd"/>
      <w:r w:rsidRPr="00713E94">
        <w:rPr>
          <w:rFonts w:ascii="Arial" w:hAnsi="Arial" w:cs="Arial"/>
          <w:b/>
          <w:bCs/>
        </w:rPr>
        <w:t>)</w:t>
      </w:r>
    </w:p>
    <w:p w14:paraId="286CC607" w14:textId="77777777" w:rsidR="00713E94" w:rsidRDefault="00713E94" w:rsidP="00713E94">
      <w:pPr>
        <w:jc w:val="both"/>
        <w:rPr>
          <w:rFonts w:ascii="Arial" w:hAnsi="Arial" w:cs="Arial"/>
          <w:b/>
          <w:bCs/>
        </w:rPr>
      </w:pPr>
    </w:p>
    <w:p w14:paraId="637520F4" w14:textId="77777777" w:rsidR="00713E94" w:rsidRPr="00713E94" w:rsidRDefault="00713E94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Permite registrar mesas plantilla según la sede y despachar copias listas para personalizar:</w:t>
      </w:r>
    </w:p>
    <w:p w14:paraId="71DE69A4" w14:textId="77777777" w:rsidR="00713E94" w:rsidRDefault="00713E94" w:rsidP="00713E94">
      <w:pPr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3E94" w14:paraId="734888DE" w14:textId="77777777" w:rsidTr="00713E94">
        <w:tc>
          <w:tcPr>
            <w:tcW w:w="9016" w:type="dxa"/>
          </w:tcPr>
          <w:p w14:paraId="6DBF521E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t>from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typing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import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Dict</w:t>
            </w:r>
            <w:proofErr w:type="spellEnd"/>
          </w:p>
          <w:p w14:paraId="5FBE3C36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2018D270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proofErr w:type="spellStart"/>
            <w:r w:rsidRPr="00713E94">
              <w:rPr>
                <w:rFonts w:ascii="Arial" w:hAnsi="Arial" w:cs="Arial"/>
              </w:rPr>
              <w:lastRenderedPageBreak/>
              <w:t>class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StationPrototypeRegistry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734DDEF6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"""Registro de catálogo para almacenar y clonar plantillas de estaciones."""</w:t>
            </w:r>
          </w:p>
          <w:p w14:paraId="0D6F8020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09930FBD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def</w:t>
            </w:r>
            <w:proofErr w:type="spellEnd"/>
            <w:r w:rsidRPr="00713E94">
              <w:rPr>
                <w:rFonts w:ascii="Arial" w:hAnsi="Arial" w:cs="Arial"/>
              </w:rPr>
              <w:t xml:space="preserve"> __</w:t>
            </w:r>
            <w:proofErr w:type="spellStart"/>
            <w:r w:rsidRPr="00713E94">
              <w:rPr>
                <w:rFonts w:ascii="Arial" w:hAnsi="Arial" w:cs="Arial"/>
              </w:rPr>
              <w:t>init</w:t>
            </w:r>
            <w:proofErr w:type="spellEnd"/>
            <w:r w:rsidRPr="00713E94">
              <w:rPr>
                <w:rFonts w:ascii="Arial" w:hAnsi="Arial" w:cs="Arial"/>
              </w:rPr>
              <w:t>__(</w:t>
            </w:r>
            <w:proofErr w:type="spell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 xml:space="preserve">) -&gt; </w:t>
            </w:r>
            <w:proofErr w:type="spellStart"/>
            <w:r w:rsidRPr="00713E94">
              <w:rPr>
                <w:rFonts w:ascii="Arial" w:hAnsi="Arial" w:cs="Arial"/>
              </w:rPr>
              <w:t>None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69CF7D68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prototypes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Dict</w:t>
            </w:r>
            <w:proofErr w:type="spellEnd"/>
            <w:r w:rsidRPr="00713E94">
              <w:rPr>
                <w:rFonts w:ascii="Arial" w:hAnsi="Arial" w:cs="Arial"/>
              </w:rPr>
              <w:t>[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, 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] = {}</w:t>
            </w:r>
          </w:p>
          <w:p w14:paraId="580ADE04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33F41420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def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register_</w:t>
            </w:r>
            <w:proofErr w:type="gramStart"/>
            <w:r w:rsidRPr="00713E94">
              <w:rPr>
                <w:rFonts w:ascii="Arial" w:hAnsi="Arial" w:cs="Arial"/>
              </w:rPr>
              <w:t>prototype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 xml:space="preserve">, 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, </w:t>
            </w:r>
            <w:proofErr w:type="spellStart"/>
            <w:r w:rsidRPr="00713E94">
              <w:rPr>
                <w:rFonts w:ascii="Arial" w:hAnsi="Arial" w:cs="Arial"/>
              </w:rPr>
              <w:t>station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 xml:space="preserve">) -&gt; </w:t>
            </w:r>
            <w:proofErr w:type="spellStart"/>
            <w:r w:rsidRPr="00713E94">
              <w:rPr>
                <w:rFonts w:ascii="Arial" w:hAnsi="Arial" w:cs="Arial"/>
              </w:rPr>
              <w:t>None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35B4CCD8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prototypes</w:t>
            </w:r>
            <w:proofErr w:type="spellEnd"/>
            <w:r w:rsidRPr="00713E94">
              <w:rPr>
                <w:rFonts w:ascii="Arial" w:hAnsi="Arial" w:cs="Arial"/>
              </w:rPr>
              <w:t>[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r w:rsidRPr="00713E94">
              <w:rPr>
                <w:rFonts w:ascii="Arial" w:hAnsi="Arial" w:cs="Arial"/>
              </w:rPr>
              <w:t xml:space="preserve">] = </w:t>
            </w:r>
            <w:proofErr w:type="spellStart"/>
            <w:r w:rsidRPr="00713E94">
              <w:rPr>
                <w:rFonts w:ascii="Arial" w:hAnsi="Arial" w:cs="Arial"/>
              </w:rPr>
              <w:t>station</w:t>
            </w:r>
            <w:proofErr w:type="spellEnd"/>
          </w:p>
          <w:p w14:paraId="74233D4D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</w:p>
          <w:p w14:paraId="06F3B414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</w:t>
            </w:r>
            <w:proofErr w:type="spellStart"/>
            <w:r w:rsidRPr="00713E94">
              <w:rPr>
                <w:rFonts w:ascii="Arial" w:hAnsi="Arial" w:cs="Arial"/>
              </w:rPr>
              <w:t>def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get_</w:t>
            </w:r>
            <w:proofErr w:type="gramStart"/>
            <w:r w:rsidRPr="00713E94">
              <w:rPr>
                <w:rFonts w:ascii="Arial" w:hAnsi="Arial" w:cs="Arial"/>
              </w:rPr>
              <w:t>clone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 xml:space="preserve">, 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r w:rsidRPr="00713E94">
              <w:rPr>
                <w:rFonts w:ascii="Arial" w:hAnsi="Arial" w:cs="Arial"/>
              </w:rPr>
              <w:t xml:space="preserve">: </w:t>
            </w:r>
            <w:proofErr w:type="spellStart"/>
            <w:r w:rsidRPr="00713E94">
              <w:rPr>
                <w:rFonts w:ascii="Arial" w:hAnsi="Arial" w:cs="Arial"/>
              </w:rPr>
              <w:t>str</w:t>
            </w:r>
            <w:proofErr w:type="spellEnd"/>
            <w:r w:rsidRPr="00713E94">
              <w:rPr>
                <w:rFonts w:ascii="Arial" w:hAnsi="Arial" w:cs="Arial"/>
              </w:rPr>
              <w:t xml:space="preserve">) -&gt; </w:t>
            </w:r>
            <w:proofErr w:type="spellStart"/>
            <w:r w:rsidRPr="00713E94">
              <w:rPr>
                <w:rFonts w:ascii="Arial" w:hAnsi="Arial" w:cs="Arial"/>
              </w:rPr>
              <w:t>VotingStation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4E50158B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if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r w:rsidRPr="00713E94">
              <w:rPr>
                <w:rFonts w:ascii="Arial" w:hAnsi="Arial" w:cs="Arial"/>
              </w:rPr>
              <w:t>not</w:t>
            </w:r>
            <w:proofErr w:type="spellEnd"/>
            <w:r w:rsidRPr="00713E94">
              <w:rPr>
                <w:rFonts w:ascii="Arial" w:hAnsi="Arial" w:cs="Arial"/>
              </w:rPr>
              <w:t xml:space="preserve"> in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prototypes</w:t>
            </w:r>
            <w:proofErr w:type="spellEnd"/>
            <w:r w:rsidRPr="00713E94">
              <w:rPr>
                <w:rFonts w:ascii="Arial" w:hAnsi="Arial" w:cs="Arial"/>
              </w:rPr>
              <w:t>:</w:t>
            </w:r>
          </w:p>
          <w:p w14:paraId="71574AC3" w14:textId="77777777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    </w:t>
            </w:r>
            <w:proofErr w:type="spellStart"/>
            <w:r w:rsidRPr="00713E94">
              <w:rPr>
                <w:rFonts w:ascii="Arial" w:hAnsi="Arial" w:cs="Arial"/>
              </w:rPr>
              <w:t>raise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KeyError</w:t>
            </w:r>
            <w:proofErr w:type="spellEnd"/>
            <w:r w:rsidRPr="00713E94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f"Plantilla</w:t>
            </w:r>
            <w:proofErr w:type="spellEnd"/>
            <w:r w:rsidRPr="00713E94">
              <w:rPr>
                <w:rFonts w:ascii="Arial" w:hAnsi="Arial" w:cs="Arial"/>
              </w:rPr>
              <w:t xml:space="preserve"> prototipo '{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r w:rsidRPr="00713E94">
              <w:rPr>
                <w:rFonts w:ascii="Arial" w:hAnsi="Arial" w:cs="Arial"/>
              </w:rPr>
              <w:t>}' no registrada en el catálogo.")</w:t>
            </w:r>
          </w:p>
          <w:p w14:paraId="1ADB89F7" w14:textId="3CDC0FCE" w:rsidR="00713E94" w:rsidRPr="00713E94" w:rsidRDefault="00713E94" w:rsidP="00713E94">
            <w:pPr>
              <w:jc w:val="both"/>
              <w:rPr>
                <w:rFonts w:ascii="Arial" w:hAnsi="Arial" w:cs="Arial"/>
              </w:rPr>
            </w:pPr>
            <w:r w:rsidRPr="00713E94">
              <w:rPr>
                <w:rFonts w:ascii="Arial" w:hAnsi="Arial" w:cs="Arial"/>
              </w:rPr>
              <w:t xml:space="preserve">        </w:t>
            </w:r>
            <w:proofErr w:type="spellStart"/>
            <w:r w:rsidRPr="00713E94">
              <w:rPr>
                <w:rFonts w:ascii="Arial" w:hAnsi="Arial" w:cs="Arial"/>
              </w:rPr>
              <w:t>return</w:t>
            </w:r>
            <w:proofErr w:type="spellEnd"/>
            <w:r w:rsidRPr="00713E94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13E94">
              <w:rPr>
                <w:rFonts w:ascii="Arial" w:hAnsi="Arial" w:cs="Arial"/>
              </w:rPr>
              <w:t>self</w:t>
            </w:r>
            <w:proofErr w:type="spellEnd"/>
            <w:r w:rsidRPr="00713E94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713E94">
              <w:rPr>
                <w:rFonts w:ascii="Arial" w:hAnsi="Arial" w:cs="Arial"/>
              </w:rPr>
              <w:t>prototypes</w:t>
            </w:r>
            <w:proofErr w:type="spellEnd"/>
            <w:r w:rsidRPr="00713E94">
              <w:rPr>
                <w:rFonts w:ascii="Arial" w:hAnsi="Arial" w:cs="Arial"/>
              </w:rPr>
              <w:t>[</w:t>
            </w:r>
            <w:proofErr w:type="spellStart"/>
            <w:r w:rsidRPr="00713E94">
              <w:rPr>
                <w:rFonts w:ascii="Arial" w:hAnsi="Arial" w:cs="Arial"/>
              </w:rPr>
              <w:t>prototype_key</w:t>
            </w:r>
            <w:proofErr w:type="spellEnd"/>
            <w:proofErr w:type="gramStart"/>
            <w:r w:rsidRPr="00713E94">
              <w:rPr>
                <w:rFonts w:ascii="Arial" w:hAnsi="Arial" w:cs="Arial"/>
              </w:rPr>
              <w:t>].clone</w:t>
            </w:r>
            <w:proofErr w:type="gramEnd"/>
            <w:r w:rsidRPr="00713E94">
              <w:rPr>
                <w:rFonts w:ascii="Arial" w:hAnsi="Arial" w:cs="Arial"/>
              </w:rPr>
              <w:t>()</w:t>
            </w:r>
          </w:p>
        </w:tc>
      </w:tr>
    </w:tbl>
    <w:p w14:paraId="24B9DDCB" w14:textId="248340D0" w:rsidR="007322B0" w:rsidRPr="00713E94" w:rsidRDefault="007322B0" w:rsidP="00713E94">
      <w:pPr>
        <w:jc w:val="both"/>
        <w:rPr>
          <w:rFonts w:ascii="Arial" w:hAnsi="Arial" w:cs="Arial"/>
        </w:rPr>
      </w:pPr>
    </w:p>
    <w:p w14:paraId="097E8AD8" w14:textId="5A397BAE" w:rsidR="007322B0" w:rsidRPr="00713E94" w:rsidRDefault="00000000" w:rsidP="00713E9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Análisis de Ingeniería de Software</w:t>
      </w:r>
    </w:p>
    <w:p w14:paraId="56A128A1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7FA0901C" w14:textId="60D6089D" w:rsidR="007322B0" w:rsidRPr="00713E94" w:rsidRDefault="00000000" w:rsidP="00713E94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i/>
          <w:iCs/>
        </w:rPr>
      </w:pPr>
      <w:r w:rsidRPr="00713E94">
        <w:rPr>
          <w:rFonts w:ascii="Arial" w:hAnsi="Arial" w:cs="Arial"/>
          <w:b/>
          <w:bCs/>
        </w:rPr>
        <w:t xml:space="preserve">Análisis Crítico: </w:t>
      </w:r>
      <w:r w:rsidRPr="00713E94">
        <w:rPr>
          <w:rFonts w:ascii="Arial" w:hAnsi="Arial" w:cs="Arial"/>
          <w:b/>
          <w:bCs/>
          <w:i/>
          <w:iCs/>
        </w:rPr>
        <w:t>Shallow Copy</w:t>
      </w:r>
      <w:r w:rsidRPr="00713E94">
        <w:rPr>
          <w:rFonts w:ascii="Arial" w:hAnsi="Arial" w:cs="Arial"/>
          <w:b/>
          <w:bCs/>
        </w:rPr>
        <w:t xml:space="preserve"> vs </w:t>
      </w:r>
      <w:r w:rsidRPr="00713E94">
        <w:rPr>
          <w:rFonts w:ascii="Arial" w:hAnsi="Arial" w:cs="Arial"/>
          <w:b/>
          <w:bCs/>
          <w:i/>
          <w:iCs/>
        </w:rPr>
        <w:t xml:space="preserve">Deep </w:t>
      </w:r>
      <w:proofErr w:type="spellStart"/>
      <w:r w:rsidRPr="00713E94">
        <w:rPr>
          <w:rFonts w:ascii="Arial" w:hAnsi="Arial" w:cs="Arial"/>
          <w:b/>
          <w:bCs/>
          <w:i/>
          <w:iCs/>
        </w:rPr>
        <w:t>Copy</w:t>
      </w:r>
      <w:proofErr w:type="spellEnd"/>
    </w:p>
    <w:p w14:paraId="17BDA0FF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4DC58A64" w14:textId="77777777" w:rsidR="007322B0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>En Python, una copia superficial (</w:t>
      </w:r>
      <w:proofErr w:type="spellStart"/>
      <w:proofErr w:type="gramStart"/>
      <w:r w:rsidRPr="00713E94">
        <w:rPr>
          <w:rFonts w:ascii="Arial" w:eastAsia="Courier New" w:hAnsi="Arial" w:cs="Arial"/>
          <w:shd w:val="clear" w:color="auto" w:fill="F1F5F9"/>
        </w:rPr>
        <w:t>copy.copy</w:t>
      </w:r>
      <w:proofErr w:type="spellEnd"/>
      <w:proofErr w:type="gramEnd"/>
      <w:r w:rsidRPr="00713E94">
        <w:rPr>
          <w:rFonts w:ascii="Arial" w:hAnsi="Arial" w:cs="Arial"/>
        </w:rPr>
        <w:t xml:space="preserve">) copia los campos del </w:t>
      </w:r>
      <w:proofErr w:type="gramStart"/>
      <w:r w:rsidRPr="00713E94">
        <w:rPr>
          <w:rFonts w:ascii="Arial" w:hAnsi="Arial" w:cs="Arial"/>
        </w:rPr>
        <w:t>objeto</w:t>
      </w:r>
      <w:proofErr w:type="gramEnd"/>
      <w:r w:rsidRPr="00713E94">
        <w:rPr>
          <w:rFonts w:ascii="Arial" w:hAnsi="Arial" w:cs="Arial"/>
        </w:rPr>
        <w:t xml:space="preserve"> pero mantiene la misma referencia en memoria para colecciones mutables como listas y diccionarios (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allowed_ballot_types</w:t>
      </w:r>
      <w:proofErr w:type="spellEnd"/>
      <w:r w:rsidRPr="00713E94">
        <w:rPr>
          <w:rFonts w:ascii="Arial" w:hAnsi="Arial" w:cs="Arial"/>
        </w:rPr>
        <w:t xml:space="preserve">, 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assigned_officers</w:t>
      </w:r>
      <w:proofErr w:type="spellEnd"/>
      <w:r w:rsidRPr="00713E94">
        <w:rPr>
          <w:rFonts w:ascii="Arial" w:hAnsi="Arial" w:cs="Arial"/>
        </w:rPr>
        <w:t>).</w:t>
      </w:r>
    </w:p>
    <w:p w14:paraId="0BF05DFD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2E5B00DC" w14:textId="77777777" w:rsidR="007322B0" w:rsidRPr="00713E94" w:rsidRDefault="00000000" w:rsidP="00713E9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Riesgo electoral:</w:t>
      </w:r>
      <w:r w:rsidRPr="00713E94">
        <w:rPr>
          <w:rFonts w:ascii="Arial" w:hAnsi="Arial" w:cs="Arial"/>
        </w:rPr>
        <w:t xml:space="preserve"> Si se usara copia superficial, agregar un jurado a la Mesa 2 modificaría automáticamente la lista de jurados de la Mesa 1 y de la plantilla prototipo, generando una falla crítica de integridad de datos.</w:t>
      </w:r>
    </w:p>
    <w:p w14:paraId="743CCC4A" w14:textId="77777777" w:rsidR="007322B0" w:rsidRPr="00713E94" w:rsidRDefault="00000000" w:rsidP="00713E9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Solución aplicada:</w:t>
      </w:r>
      <w:r w:rsidRPr="00713E94">
        <w:rPr>
          <w:rFonts w:ascii="Arial" w:hAnsi="Arial" w:cs="Arial"/>
        </w:rPr>
        <w:t xml:space="preserve"> Se utiliza estrictamente </w:t>
      </w:r>
      <w:proofErr w:type="spellStart"/>
      <w:proofErr w:type="gramStart"/>
      <w:r w:rsidRPr="00713E94">
        <w:rPr>
          <w:rFonts w:ascii="Arial" w:eastAsia="Courier New" w:hAnsi="Arial" w:cs="Arial"/>
          <w:shd w:val="clear" w:color="auto" w:fill="F1F5F9"/>
        </w:rPr>
        <w:t>copy.deepcopy</w:t>
      </w:r>
      <w:proofErr w:type="spellEnd"/>
      <w:proofErr w:type="gramEnd"/>
      <w:r w:rsidRPr="00713E94">
        <w:rPr>
          <w:rFonts w:ascii="Arial" w:eastAsia="Courier New" w:hAnsi="Arial" w:cs="Arial"/>
          <w:shd w:val="clear" w:color="auto" w:fill="F1F5F9"/>
        </w:rPr>
        <w:t>(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self</w:t>
      </w:r>
      <w:proofErr w:type="spellEnd"/>
      <w:r w:rsidRPr="00713E94">
        <w:rPr>
          <w:rFonts w:ascii="Arial" w:eastAsia="Courier New" w:hAnsi="Arial" w:cs="Arial"/>
          <w:shd w:val="clear" w:color="auto" w:fill="F1F5F9"/>
        </w:rPr>
        <w:t>)</w:t>
      </w:r>
      <w:r w:rsidRPr="00713E94">
        <w:rPr>
          <w:rFonts w:ascii="Arial" w:hAnsi="Arial" w:cs="Arial"/>
        </w:rPr>
        <w:t>, lo que asegura que cada clon posea su propio espacio en memoria completamente aislado.</w:t>
      </w:r>
    </w:p>
    <w:p w14:paraId="5B7620F3" w14:textId="77777777" w:rsidR="007322B0" w:rsidRPr="00713E94" w:rsidRDefault="00000000" w:rsidP="00713E94">
      <w:pPr>
        <w:jc w:val="both"/>
        <w:rPr>
          <w:rFonts w:ascii="Arial" w:hAnsi="Arial" w:cs="Arial"/>
        </w:rPr>
      </w:pPr>
      <w:r w:rsidRPr="00713E94">
        <w:rPr>
          <w:rFonts w:ascii="Arial" w:hAnsi="Arial" w:cs="Arial"/>
        </w:rPr>
        <w:t xml:space="preserve"> </w:t>
      </w:r>
    </w:p>
    <w:p w14:paraId="5DDB0409" w14:textId="6FB4ADE6" w:rsidR="007322B0" w:rsidRPr="00713E94" w:rsidRDefault="00000000" w:rsidP="00713E94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</w:rPr>
      </w:pPr>
      <w:r w:rsidRPr="00713E94">
        <w:rPr>
          <w:rFonts w:ascii="Arial" w:hAnsi="Arial" w:cs="Arial"/>
          <w:b/>
          <w:bCs/>
        </w:rPr>
        <w:t>Relación con Principios SOLID</w:t>
      </w:r>
    </w:p>
    <w:p w14:paraId="169510DD" w14:textId="77777777" w:rsidR="00713E94" w:rsidRPr="00713E94" w:rsidRDefault="00713E94" w:rsidP="00713E94">
      <w:pPr>
        <w:jc w:val="both"/>
        <w:rPr>
          <w:rFonts w:ascii="Arial" w:hAnsi="Arial" w:cs="Arial"/>
        </w:rPr>
      </w:pPr>
    </w:p>
    <w:p w14:paraId="3410A6A9" w14:textId="7DD66234" w:rsidR="00713E94" w:rsidRPr="00713E94" w:rsidRDefault="00000000" w:rsidP="00713E94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gramStart"/>
      <w:r w:rsidRPr="00713E94">
        <w:rPr>
          <w:rFonts w:ascii="Arial" w:hAnsi="Arial" w:cs="Arial"/>
          <w:b/>
          <w:bCs/>
        </w:rPr>
        <w:t>Single</w:t>
      </w:r>
      <w:proofErr w:type="gramEnd"/>
      <w:r w:rsidRPr="00713E94">
        <w:rPr>
          <w:rFonts w:ascii="Arial" w:hAnsi="Arial" w:cs="Arial"/>
          <w:b/>
          <w:bCs/>
        </w:rPr>
        <w:t xml:space="preserve"> </w:t>
      </w:r>
      <w:proofErr w:type="spellStart"/>
      <w:r w:rsidRPr="00713E94">
        <w:rPr>
          <w:rFonts w:ascii="Arial" w:hAnsi="Arial" w:cs="Arial"/>
          <w:b/>
          <w:bCs/>
        </w:rPr>
        <w:t>Responsibility</w:t>
      </w:r>
      <w:proofErr w:type="spellEnd"/>
      <w:r w:rsidRPr="00713E94">
        <w:rPr>
          <w:rFonts w:ascii="Arial" w:hAnsi="Arial" w:cs="Arial"/>
          <w:b/>
          <w:bCs/>
        </w:rPr>
        <w:t xml:space="preserve"> </w:t>
      </w:r>
      <w:proofErr w:type="spellStart"/>
      <w:r w:rsidRPr="00713E94">
        <w:rPr>
          <w:rFonts w:ascii="Arial" w:hAnsi="Arial" w:cs="Arial"/>
          <w:b/>
          <w:bCs/>
        </w:rPr>
        <w:t>Principle</w:t>
      </w:r>
      <w:proofErr w:type="spellEnd"/>
      <w:r w:rsidRPr="00713E94">
        <w:rPr>
          <w:rFonts w:ascii="Arial" w:hAnsi="Arial" w:cs="Arial"/>
          <w:b/>
          <w:bCs/>
        </w:rPr>
        <w:t xml:space="preserve"> (SRP):</w:t>
      </w:r>
      <w:r w:rsidRPr="00713E94">
        <w:rPr>
          <w:rFonts w:ascii="Arial" w:hAnsi="Arial" w:cs="Arial"/>
        </w:rPr>
        <w:t xml:space="preserve"> Cada estación sabe cómo duplicarse a sí misma de manera segura; el registro (</w:t>
      </w:r>
      <w:proofErr w:type="spellStart"/>
      <w:r w:rsidRPr="00713E94">
        <w:rPr>
          <w:rFonts w:ascii="Arial" w:eastAsia="Courier New" w:hAnsi="Arial" w:cs="Arial"/>
          <w:shd w:val="clear" w:color="auto" w:fill="F1F5F9"/>
        </w:rPr>
        <w:t>StationPrototypeRegistry</w:t>
      </w:r>
      <w:proofErr w:type="spellEnd"/>
      <w:r w:rsidRPr="00713E94">
        <w:rPr>
          <w:rFonts w:ascii="Arial" w:hAnsi="Arial" w:cs="Arial"/>
        </w:rPr>
        <w:t>) se enfoca exclusivamente en la administración de las plantillas.</w:t>
      </w:r>
    </w:p>
    <w:p w14:paraId="6AAA03D9" w14:textId="77777777" w:rsidR="007322B0" w:rsidRPr="00713E94" w:rsidRDefault="00000000" w:rsidP="00713E94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713E94">
        <w:rPr>
          <w:rFonts w:ascii="Arial" w:hAnsi="Arial" w:cs="Arial"/>
          <w:b/>
          <w:bCs/>
        </w:rPr>
        <w:t>Open/</w:t>
      </w:r>
      <w:proofErr w:type="spellStart"/>
      <w:r w:rsidRPr="00713E94">
        <w:rPr>
          <w:rFonts w:ascii="Arial" w:hAnsi="Arial" w:cs="Arial"/>
          <w:b/>
          <w:bCs/>
        </w:rPr>
        <w:t>Closed</w:t>
      </w:r>
      <w:proofErr w:type="spellEnd"/>
      <w:r w:rsidRPr="00713E94">
        <w:rPr>
          <w:rFonts w:ascii="Arial" w:hAnsi="Arial" w:cs="Arial"/>
          <w:b/>
          <w:bCs/>
        </w:rPr>
        <w:t xml:space="preserve"> </w:t>
      </w:r>
      <w:proofErr w:type="spellStart"/>
      <w:r w:rsidRPr="00713E94">
        <w:rPr>
          <w:rFonts w:ascii="Arial" w:hAnsi="Arial" w:cs="Arial"/>
          <w:b/>
          <w:bCs/>
        </w:rPr>
        <w:t>Principle</w:t>
      </w:r>
      <w:proofErr w:type="spellEnd"/>
      <w:r w:rsidRPr="00713E94">
        <w:rPr>
          <w:rFonts w:ascii="Arial" w:hAnsi="Arial" w:cs="Arial"/>
          <w:b/>
          <w:bCs/>
        </w:rPr>
        <w:t xml:space="preserve"> (OCP):</w:t>
      </w:r>
      <w:r w:rsidRPr="00713E94">
        <w:rPr>
          <w:rFonts w:ascii="Arial" w:hAnsi="Arial" w:cs="Arial"/>
        </w:rPr>
        <w:t xml:space="preserve"> Nuevos tipos de estaciones o configuraciones de mesas pueden incorporarse y registrarse en tiempo de ejecución sin alterar el código del motor electoral.</w:t>
      </w:r>
    </w:p>
    <w:sectPr w:rsidR="007322B0" w:rsidRPr="00713E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97A"/>
    <w:multiLevelType w:val="multilevel"/>
    <w:tmpl w:val="9A2AD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1" w15:restartNumberingAfterBreak="0">
    <w:nsid w:val="10375180"/>
    <w:multiLevelType w:val="hybridMultilevel"/>
    <w:tmpl w:val="C7B40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A31E4"/>
    <w:multiLevelType w:val="hybridMultilevel"/>
    <w:tmpl w:val="B82E38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C5167"/>
    <w:multiLevelType w:val="hybridMultilevel"/>
    <w:tmpl w:val="45A8C7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576F0"/>
    <w:multiLevelType w:val="hybridMultilevel"/>
    <w:tmpl w:val="49DE55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F5FD6"/>
    <w:multiLevelType w:val="hybridMultilevel"/>
    <w:tmpl w:val="DA50C8A0"/>
    <w:lvl w:ilvl="0" w:tplc="2D22DC5A">
      <w:start w:val="1"/>
      <w:numFmt w:val="bullet"/>
      <w:lvlText w:val="●"/>
      <w:lvlJc w:val="left"/>
      <w:pPr>
        <w:ind w:left="720" w:hanging="360"/>
      </w:pPr>
    </w:lvl>
    <w:lvl w:ilvl="1" w:tplc="1626ECB4">
      <w:start w:val="1"/>
      <w:numFmt w:val="bullet"/>
      <w:lvlText w:val="○"/>
      <w:lvlJc w:val="left"/>
      <w:pPr>
        <w:ind w:left="1440" w:hanging="360"/>
      </w:pPr>
    </w:lvl>
    <w:lvl w:ilvl="2" w:tplc="592C7212">
      <w:start w:val="1"/>
      <w:numFmt w:val="bullet"/>
      <w:lvlText w:val="■"/>
      <w:lvlJc w:val="left"/>
      <w:pPr>
        <w:ind w:left="2160" w:hanging="360"/>
      </w:pPr>
    </w:lvl>
    <w:lvl w:ilvl="3" w:tplc="895E3CE8">
      <w:start w:val="1"/>
      <w:numFmt w:val="bullet"/>
      <w:lvlText w:val="●"/>
      <w:lvlJc w:val="left"/>
      <w:pPr>
        <w:ind w:left="2880" w:hanging="360"/>
      </w:pPr>
    </w:lvl>
    <w:lvl w:ilvl="4" w:tplc="F8E62E58">
      <w:start w:val="1"/>
      <w:numFmt w:val="bullet"/>
      <w:lvlText w:val="○"/>
      <w:lvlJc w:val="left"/>
      <w:pPr>
        <w:ind w:left="3600" w:hanging="360"/>
      </w:pPr>
    </w:lvl>
    <w:lvl w:ilvl="5" w:tplc="36B2DB0C">
      <w:start w:val="1"/>
      <w:numFmt w:val="bullet"/>
      <w:lvlText w:val="■"/>
      <w:lvlJc w:val="left"/>
      <w:pPr>
        <w:ind w:left="4320" w:hanging="360"/>
      </w:pPr>
    </w:lvl>
    <w:lvl w:ilvl="6" w:tplc="FC14204E">
      <w:start w:val="1"/>
      <w:numFmt w:val="bullet"/>
      <w:lvlText w:val="●"/>
      <w:lvlJc w:val="left"/>
      <w:pPr>
        <w:ind w:left="5040" w:hanging="360"/>
      </w:pPr>
    </w:lvl>
    <w:lvl w:ilvl="7" w:tplc="B21C8BE8">
      <w:start w:val="1"/>
      <w:numFmt w:val="bullet"/>
      <w:lvlText w:val="●"/>
      <w:lvlJc w:val="left"/>
      <w:pPr>
        <w:ind w:left="5760" w:hanging="360"/>
      </w:pPr>
    </w:lvl>
    <w:lvl w:ilvl="8" w:tplc="DE16AA9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3BA5049"/>
    <w:multiLevelType w:val="hybridMultilevel"/>
    <w:tmpl w:val="771CFE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F0D15"/>
    <w:multiLevelType w:val="hybridMultilevel"/>
    <w:tmpl w:val="FBE41C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123CF"/>
    <w:multiLevelType w:val="hybridMultilevel"/>
    <w:tmpl w:val="C5DE5298"/>
    <w:lvl w:ilvl="0" w:tplc="1930A850">
      <w:start w:val="1"/>
      <w:numFmt w:val="bullet"/>
      <w:suff w:val="space"/>
      <w:lvlText w:val="●"/>
      <w:lvlJc w:val="left"/>
      <w:pPr>
        <w:ind w:left="240" w:hanging="180"/>
      </w:pPr>
    </w:lvl>
    <w:lvl w:ilvl="1" w:tplc="952AD8F0">
      <w:start w:val="1"/>
      <w:numFmt w:val="bullet"/>
      <w:suff w:val="space"/>
      <w:lvlText w:val="○"/>
      <w:lvlJc w:val="left"/>
      <w:pPr>
        <w:ind w:left="660" w:hanging="180"/>
      </w:pPr>
    </w:lvl>
    <w:lvl w:ilvl="2" w:tplc="EBC81B96">
      <w:start w:val="1"/>
      <w:numFmt w:val="bullet"/>
      <w:suff w:val="space"/>
      <w:lvlText w:val="■"/>
      <w:lvlJc w:val="left"/>
      <w:pPr>
        <w:ind w:left="1080" w:hanging="180"/>
      </w:pPr>
    </w:lvl>
    <w:lvl w:ilvl="3" w:tplc="A73E8BB0">
      <w:start w:val="1"/>
      <w:numFmt w:val="bullet"/>
      <w:suff w:val="space"/>
      <w:lvlText w:val="●"/>
      <w:lvlJc w:val="left"/>
      <w:pPr>
        <w:ind w:left="1500" w:hanging="180"/>
      </w:pPr>
    </w:lvl>
    <w:lvl w:ilvl="4" w:tplc="508A3272">
      <w:start w:val="1"/>
      <w:numFmt w:val="bullet"/>
      <w:suff w:val="space"/>
      <w:lvlText w:val="○"/>
      <w:lvlJc w:val="left"/>
      <w:pPr>
        <w:ind w:left="1920" w:hanging="180"/>
      </w:pPr>
    </w:lvl>
    <w:lvl w:ilvl="5" w:tplc="9E6868E8">
      <w:start w:val="1"/>
      <w:numFmt w:val="bullet"/>
      <w:suff w:val="space"/>
      <w:lvlText w:val="■"/>
      <w:lvlJc w:val="left"/>
      <w:pPr>
        <w:ind w:left="2340" w:hanging="180"/>
      </w:pPr>
    </w:lvl>
    <w:lvl w:ilvl="6" w:tplc="FD1A9C96">
      <w:start w:val="1"/>
      <w:numFmt w:val="bullet"/>
      <w:suff w:val="space"/>
      <w:lvlText w:val="●"/>
      <w:lvlJc w:val="left"/>
      <w:pPr>
        <w:ind w:left="2760" w:hanging="180"/>
      </w:pPr>
    </w:lvl>
    <w:lvl w:ilvl="7" w:tplc="8B884398">
      <w:start w:val="1"/>
      <w:numFmt w:val="bullet"/>
      <w:suff w:val="space"/>
      <w:lvlText w:val="○"/>
      <w:lvlJc w:val="left"/>
      <w:pPr>
        <w:ind w:left="3180" w:hanging="180"/>
      </w:pPr>
    </w:lvl>
    <w:lvl w:ilvl="8" w:tplc="6CC641F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99029098">
    <w:abstractNumId w:val="5"/>
    <w:lvlOverride w:ilvl="0">
      <w:startOverride w:val="1"/>
    </w:lvlOverride>
  </w:num>
  <w:num w:numId="2" w16cid:durableId="2072385989">
    <w:abstractNumId w:val="8"/>
    <w:lvlOverride w:ilvl="0">
      <w:startOverride w:val="1"/>
    </w:lvlOverride>
  </w:num>
  <w:num w:numId="3" w16cid:durableId="10424551">
    <w:abstractNumId w:val="0"/>
  </w:num>
  <w:num w:numId="4" w16cid:durableId="1910001337">
    <w:abstractNumId w:val="4"/>
  </w:num>
  <w:num w:numId="5" w16cid:durableId="1230077021">
    <w:abstractNumId w:val="7"/>
  </w:num>
  <w:num w:numId="6" w16cid:durableId="1339776401">
    <w:abstractNumId w:val="6"/>
  </w:num>
  <w:num w:numId="7" w16cid:durableId="1775861216">
    <w:abstractNumId w:val="2"/>
  </w:num>
  <w:num w:numId="8" w16cid:durableId="1845778272">
    <w:abstractNumId w:val="3"/>
  </w:num>
  <w:num w:numId="9" w16cid:durableId="19975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2B0"/>
    <w:rsid w:val="00713E94"/>
    <w:rsid w:val="007322B0"/>
    <w:rsid w:val="00D3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F152"/>
  <w15:docId w15:val="{CCC37F7E-EFB4-47A4-A2B3-50C35F39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713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783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2</cp:revision>
  <dcterms:created xsi:type="dcterms:W3CDTF">2026-09-14T14:46:00Z</dcterms:created>
  <dcterms:modified xsi:type="dcterms:W3CDTF">2026-09-14T15:22:00Z</dcterms:modified>
</cp:coreProperties>
</file>