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9" w:lineRule="auto"/>
        <w:jc w:val="center"/>
        <w:rPr>
          <w:b w:val="1"/>
          <w:sz w:val="30"/>
          <w:szCs w:val="30"/>
        </w:rPr>
      </w:pPr>
      <w:r w:rsidDel="00000000" w:rsidR="00000000" w:rsidRPr="00000000">
        <w:rPr>
          <w:rtl w:val="0"/>
        </w:rPr>
      </w:r>
    </w:p>
    <w:p w:rsidR="00000000" w:rsidDel="00000000" w:rsidP="00000000" w:rsidRDefault="00000000" w:rsidRPr="00000000" w14:paraId="00000002">
      <w:pPr>
        <w:spacing w:after="160" w:line="259" w:lineRule="auto"/>
        <w:jc w:val="center"/>
        <w:rPr>
          <w:b w:val="1"/>
          <w:sz w:val="30"/>
          <w:szCs w:val="30"/>
        </w:rPr>
      </w:pPr>
      <w:r w:rsidDel="00000000" w:rsidR="00000000" w:rsidRPr="00000000">
        <w:rPr>
          <w:b w:val="1"/>
          <w:sz w:val="30"/>
          <w:szCs w:val="30"/>
          <w:rtl w:val="0"/>
        </w:rPr>
        <w:t xml:space="preserve">INFORME DE CONTROLES DE CALIDAD</w:t>
      </w:r>
    </w:p>
    <w:p w:rsidR="00000000" w:rsidDel="00000000" w:rsidP="00000000" w:rsidRDefault="00000000" w:rsidRPr="00000000" w14:paraId="00000003">
      <w:pPr>
        <w:spacing w:after="160" w:line="259" w:lineRule="auto"/>
        <w:jc w:val="center"/>
        <w:rPr>
          <w:b w:val="1"/>
          <w:sz w:val="30"/>
          <w:szCs w:val="30"/>
        </w:rPr>
      </w:pPr>
      <w:bookmarkStart w:colFirst="0" w:colLast="0" w:name="_gjdgxs" w:id="0"/>
      <w:bookmarkEnd w:id="0"/>
      <w:r w:rsidDel="00000000" w:rsidR="00000000" w:rsidRPr="00000000">
        <w:rPr>
          <w:b w:val="1"/>
          <w:sz w:val="30"/>
          <w:szCs w:val="30"/>
          <w:rtl w:val="0"/>
        </w:rPr>
        <w:t xml:space="preserve">{{nombre_equipo}} {{marca_equipo}}</w:t>
      </w:r>
    </w:p>
    <w:p w:rsidR="00000000" w:rsidDel="00000000" w:rsidP="00000000" w:rsidRDefault="00000000" w:rsidRPr="00000000" w14:paraId="00000004">
      <w:pPr>
        <w:spacing w:after="160" w:line="259" w:lineRule="auto"/>
        <w:jc w:val="center"/>
        <w:rPr>
          <w:b w:val="1"/>
          <w:sz w:val="30"/>
          <w:szCs w:val="30"/>
        </w:rPr>
      </w:pPr>
      <w:r w:rsidDel="00000000" w:rsidR="00000000" w:rsidRPr="00000000">
        <w:rPr>
          <w:b w:val="1"/>
          <w:sz w:val="30"/>
          <w:szCs w:val="30"/>
          <w:rtl w:val="0"/>
        </w:rPr>
        <w:t xml:space="preserve">MODELO {{modelo_equipo}}</w:t>
      </w:r>
    </w:p>
    <w:p w:rsidR="00000000" w:rsidDel="00000000" w:rsidP="00000000" w:rsidRDefault="00000000" w:rsidRPr="00000000" w14:paraId="00000005">
      <w:pPr>
        <w:spacing w:after="160" w:line="259" w:lineRule="auto"/>
        <w:jc w:val="center"/>
        <w:rPr>
          <w:b w:val="1"/>
          <w:sz w:val="30"/>
          <w:szCs w:val="30"/>
        </w:rPr>
      </w:pPr>
      <w:bookmarkStart w:colFirst="0" w:colLast="0" w:name="_2et92p0" w:id="1"/>
      <w:bookmarkEnd w:id="1"/>
      <w:r w:rsidDel="00000000" w:rsidR="00000000" w:rsidRPr="00000000">
        <w:rPr>
          <w:b w:val="1"/>
          <w:sz w:val="30"/>
          <w:szCs w:val="30"/>
          <w:rtl w:val="0"/>
        </w:rPr>
        <w:t xml:space="preserve">SERIE {{numero_serie}}</w:t>
      </w:r>
    </w:p>
    <w:p w:rsidR="00000000" w:rsidDel="00000000" w:rsidP="00000000" w:rsidRDefault="00000000" w:rsidRPr="00000000" w14:paraId="00000006">
      <w:pPr>
        <w:spacing w:after="160" w:line="259" w:lineRule="auto"/>
        <w:jc w:val="center"/>
        <w:rPr>
          <w:b w:val="1"/>
          <w:sz w:val="30"/>
          <w:szCs w:val="30"/>
        </w:rPr>
      </w:pPr>
      <w:r w:rsidDel="00000000" w:rsidR="00000000" w:rsidRPr="00000000">
        <w:rPr>
          <w:rtl w:val="0"/>
        </w:rPr>
      </w:r>
    </w:p>
    <w:p w:rsidR="00000000" w:rsidDel="00000000" w:rsidP="00000000" w:rsidRDefault="00000000" w:rsidRPr="00000000" w14:paraId="00000007">
      <w:pPr>
        <w:spacing w:after="160" w:line="259" w:lineRule="auto"/>
        <w:jc w:val="center"/>
        <w:rPr>
          <w:b w:val="1"/>
          <w:sz w:val="30"/>
          <w:szCs w:val="30"/>
        </w:rPr>
      </w:pPr>
      <w:r w:rsidDel="00000000" w:rsidR="00000000" w:rsidRPr="00000000">
        <w:rPr>
          <w:rtl w:val="0"/>
        </w:rPr>
      </w:r>
    </w:p>
    <w:p w:rsidR="00000000" w:rsidDel="00000000" w:rsidP="00000000" w:rsidRDefault="00000000" w:rsidRPr="00000000" w14:paraId="00000008">
      <w:pPr>
        <w:spacing w:after="160" w:line="259" w:lineRule="auto"/>
        <w:jc w:val="center"/>
        <w:rPr>
          <w:b w:val="1"/>
          <w:sz w:val="30"/>
          <w:szCs w:val="30"/>
        </w:rPr>
      </w:pPr>
      <w:r w:rsidDel="00000000" w:rsidR="00000000" w:rsidRPr="00000000">
        <w:rPr>
          <w:rtl w:val="0"/>
        </w:rPr>
      </w:r>
    </w:p>
    <w:p w:rsidR="00000000" w:rsidDel="00000000" w:rsidP="00000000" w:rsidRDefault="00000000" w:rsidRPr="00000000" w14:paraId="00000009">
      <w:pPr>
        <w:spacing w:after="160" w:line="259" w:lineRule="auto"/>
        <w:jc w:val="center"/>
        <w:rPr>
          <w:b w:val="1"/>
          <w:sz w:val="30"/>
          <w:szCs w:val="30"/>
        </w:rPr>
      </w:pPr>
      <w:r w:rsidDel="00000000" w:rsidR="00000000" w:rsidRPr="00000000">
        <w:rPr>
          <w:rtl w:val="0"/>
        </w:rPr>
      </w:r>
    </w:p>
    <w:p w:rsidR="00000000" w:rsidDel="00000000" w:rsidP="00000000" w:rsidRDefault="00000000" w:rsidRPr="00000000" w14:paraId="0000000A">
      <w:pPr>
        <w:spacing w:after="160" w:line="259" w:lineRule="auto"/>
        <w:jc w:val="center"/>
        <w:rPr>
          <w:b w:val="1"/>
          <w:sz w:val="30"/>
          <w:szCs w:val="30"/>
        </w:rPr>
      </w:pPr>
      <w:r w:rsidDel="00000000" w:rsidR="00000000" w:rsidRPr="00000000">
        <w:rPr>
          <w:rtl w:val="0"/>
        </w:rPr>
      </w:r>
    </w:p>
    <w:p w:rsidR="00000000" w:rsidDel="00000000" w:rsidP="00000000" w:rsidRDefault="00000000" w:rsidRPr="00000000" w14:paraId="0000000B">
      <w:pPr>
        <w:spacing w:after="160" w:line="259" w:lineRule="auto"/>
        <w:jc w:val="center"/>
        <w:rPr>
          <w:b w:val="1"/>
          <w:sz w:val="30"/>
          <w:szCs w:val="30"/>
        </w:rPr>
      </w:pPr>
      <w:r w:rsidDel="00000000" w:rsidR="00000000" w:rsidRPr="00000000">
        <w:rPr>
          <w:rtl w:val="0"/>
        </w:rPr>
      </w:r>
    </w:p>
    <w:p w:rsidR="00000000" w:rsidDel="00000000" w:rsidP="00000000" w:rsidRDefault="00000000" w:rsidRPr="00000000" w14:paraId="0000000C">
      <w:pPr>
        <w:spacing w:after="160" w:line="259" w:lineRule="auto"/>
        <w:jc w:val="center"/>
        <w:rPr>
          <w:b w:val="1"/>
          <w:sz w:val="30"/>
          <w:szCs w:val="30"/>
        </w:rPr>
      </w:pPr>
      <w:r w:rsidDel="00000000" w:rsidR="00000000" w:rsidRPr="00000000">
        <w:rPr>
          <w:rtl w:val="0"/>
        </w:rPr>
      </w:r>
    </w:p>
    <w:p w:rsidR="00000000" w:rsidDel="00000000" w:rsidP="00000000" w:rsidRDefault="00000000" w:rsidRPr="00000000" w14:paraId="0000000D">
      <w:pPr>
        <w:spacing w:after="160" w:line="259" w:lineRule="auto"/>
        <w:jc w:val="center"/>
        <w:rPr>
          <w:b w:val="1"/>
          <w:sz w:val="30"/>
          <w:szCs w:val="30"/>
        </w:rPr>
      </w:pPr>
      <w:r w:rsidDel="00000000" w:rsidR="00000000" w:rsidRPr="00000000">
        <w:rPr>
          <w:b w:val="1"/>
          <w:sz w:val="30"/>
          <w:szCs w:val="30"/>
          <w:rtl w:val="0"/>
        </w:rPr>
        <w:t xml:space="preserve">{{nombre_cliente}}</w:t>
      </w:r>
    </w:p>
    <w:p w:rsidR="00000000" w:rsidDel="00000000" w:rsidP="00000000" w:rsidRDefault="00000000" w:rsidRPr="00000000" w14:paraId="0000000E">
      <w:pPr>
        <w:spacing w:after="160" w:line="259" w:lineRule="auto"/>
        <w:jc w:val="center"/>
        <w:rPr>
          <w:b w:val="1"/>
          <w:sz w:val="30"/>
          <w:szCs w:val="30"/>
        </w:rPr>
      </w:pPr>
      <w:r w:rsidDel="00000000" w:rsidR="00000000" w:rsidRPr="00000000">
        <w:rPr>
          <w:rtl w:val="0"/>
        </w:rPr>
      </w:r>
    </w:p>
    <w:p w:rsidR="00000000" w:rsidDel="00000000" w:rsidP="00000000" w:rsidRDefault="00000000" w:rsidRPr="00000000" w14:paraId="0000000F">
      <w:pPr>
        <w:spacing w:after="160" w:line="259" w:lineRule="auto"/>
        <w:jc w:val="center"/>
        <w:rPr>
          <w:b w:val="1"/>
          <w:sz w:val="30"/>
          <w:szCs w:val="30"/>
        </w:rPr>
      </w:pPr>
      <w:r w:rsidDel="00000000" w:rsidR="00000000" w:rsidRPr="00000000">
        <w:rPr>
          <w:rtl w:val="0"/>
        </w:rPr>
      </w:r>
    </w:p>
    <w:p w:rsidR="00000000" w:rsidDel="00000000" w:rsidP="00000000" w:rsidRDefault="00000000" w:rsidRPr="00000000" w14:paraId="00000010">
      <w:pPr>
        <w:spacing w:after="160" w:line="259" w:lineRule="auto"/>
        <w:jc w:val="center"/>
        <w:rPr>
          <w:b w:val="1"/>
          <w:sz w:val="30"/>
          <w:szCs w:val="30"/>
        </w:rPr>
      </w:pPr>
      <w:r w:rsidDel="00000000" w:rsidR="00000000" w:rsidRPr="00000000">
        <w:rPr>
          <w:rtl w:val="0"/>
        </w:rPr>
      </w:r>
    </w:p>
    <w:p w:rsidR="00000000" w:rsidDel="00000000" w:rsidP="00000000" w:rsidRDefault="00000000" w:rsidRPr="00000000" w14:paraId="00000011">
      <w:pPr>
        <w:spacing w:after="160" w:line="259" w:lineRule="auto"/>
        <w:jc w:val="center"/>
        <w:rPr>
          <w:b w:val="1"/>
          <w:sz w:val="30"/>
          <w:szCs w:val="30"/>
        </w:rPr>
      </w:pPr>
      <w:r w:rsidDel="00000000" w:rsidR="00000000" w:rsidRPr="00000000">
        <w:rPr>
          <w:rtl w:val="0"/>
        </w:rPr>
      </w:r>
    </w:p>
    <w:p w:rsidR="00000000" w:rsidDel="00000000" w:rsidP="00000000" w:rsidRDefault="00000000" w:rsidRPr="00000000" w14:paraId="00000012">
      <w:pPr>
        <w:spacing w:after="160" w:line="259" w:lineRule="auto"/>
        <w:jc w:val="center"/>
        <w:rPr>
          <w:b w:val="1"/>
          <w:sz w:val="30"/>
          <w:szCs w:val="30"/>
        </w:rPr>
      </w:pPr>
      <w:r w:rsidDel="00000000" w:rsidR="00000000" w:rsidRPr="00000000">
        <w:rPr>
          <w:rtl w:val="0"/>
        </w:rPr>
      </w:r>
    </w:p>
    <w:p w:rsidR="00000000" w:rsidDel="00000000" w:rsidP="00000000" w:rsidRDefault="00000000" w:rsidRPr="00000000" w14:paraId="00000013">
      <w:pPr>
        <w:spacing w:after="160" w:line="259" w:lineRule="auto"/>
        <w:jc w:val="center"/>
        <w:rPr>
          <w:b w:val="1"/>
          <w:sz w:val="30"/>
          <w:szCs w:val="30"/>
        </w:rPr>
      </w:pPr>
      <w:r w:rsidDel="00000000" w:rsidR="00000000" w:rsidRPr="00000000">
        <w:rPr>
          <w:rtl w:val="0"/>
        </w:rPr>
      </w:r>
    </w:p>
    <w:p w:rsidR="00000000" w:rsidDel="00000000" w:rsidP="00000000" w:rsidRDefault="00000000" w:rsidRPr="00000000" w14:paraId="00000014">
      <w:pPr>
        <w:spacing w:after="160" w:line="259" w:lineRule="auto"/>
        <w:jc w:val="center"/>
        <w:rPr>
          <w:b w:val="1"/>
          <w:sz w:val="30"/>
          <w:szCs w:val="30"/>
        </w:rPr>
      </w:pPr>
      <w:r w:rsidDel="00000000" w:rsidR="00000000" w:rsidRPr="00000000">
        <w:rPr>
          <w:b w:val="1"/>
          <w:sz w:val="30"/>
          <w:szCs w:val="30"/>
          <w:rtl w:val="0"/>
        </w:rPr>
        <w:t xml:space="preserve">{{direccion}}</w:t>
      </w:r>
    </w:p>
    <w:p w:rsidR="00000000" w:rsidDel="00000000" w:rsidP="00000000" w:rsidRDefault="00000000" w:rsidRPr="00000000" w14:paraId="00000015">
      <w:pPr>
        <w:spacing w:after="160" w:line="259" w:lineRule="auto"/>
        <w:jc w:val="left"/>
        <w:rPr>
          <w:b w:val="1"/>
          <w:sz w:val="30"/>
          <w:szCs w:val="30"/>
        </w:rPr>
      </w:pPr>
      <w:r w:rsidDel="00000000" w:rsidR="00000000" w:rsidRPr="00000000">
        <w:rPr>
          <w:rtl w:val="0"/>
        </w:rPr>
      </w:r>
    </w:p>
    <w:p w:rsidR="00000000" w:rsidDel="00000000" w:rsidP="00000000" w:rsidRDefault="00000000" w:rsidRPr="00000000" w14:paraId="00000016">
      <w:pPr>
        <w:spacing w:after="160" w:line="259" w:lineRule="auto"/>
        <w:jc w:val="center"/>
        <w:rPr>
          <w:sz w:val="30"/>
          <w:szCs w:val="30"/>
        </w:rPr>
      </w:pPr>
      <w:r w:rsidDel="00000000" w:rsidR="00000000" w:rsidRPr="00000000">
        <w:rPr>
          <w:rtl w:val="0"/>
        </w:rPr>
      </w:r>
    </w:p>
    <w:p w:rsidR="00000000" w:rsidDel="00000000" w:rsidP="00000000" w:rsidRDefault="00000000" w:rsidRPr="00000000" w14:paraId="00000017">
      <w:pPr>
        <w:spacing w:line="259" w:lineRule="auto"/>
        <w:jc w:val="left"/>
        <w:rPr>
          <w:b w:val="1"/>
          <w:smallCaps w:val="1"/>
          <w:sz w:val="30"/>
          <w:szCs w:val="30"/>
        </w:rPr>
      </w:pPr>
      <w:r w:rsidDel="00000000" w:rsidR="00000000" w:rsidRPr="00000000">
        <w:rPr>
          <w:rtl w:val="0"/>
        </w:rPr>
      </w:r>
    </w:p>
    <w:p w:rsidR="00000000" w:rsidDel="00000000" w:rsidP="00000000" w:rsidRDefault="00000000" w:rsidRPr="00000000" w14:paraId="00000018">
      <w:pPr>
        <w:spacing w:line="259" w:lineRule="auto"/>
        <w:jc w:val="left"/>
        <w:rPr>
          <w:b w:val="1"/>
          <w:smallCaps w:val="1"/>
          <w:sz w:val="30"/>
          <w:szCs w:val="30"/>
        </w:rPr>
      </w:pPr>
      <w:r w:rsidDel="00000000" w:rsidR="00000000" w:rsidRPr="00000000">
        <w:rPr>
          <w:rtl w:val="0"/>
        </w:rPr>
      </w:r>
    </w:p>
    <w:p w:rsidR="00000000" w:rsidDel="00000000" w:rsidP="00000000" w:rsidRDefault="00000000" w:rsidRPr="00000000" w14:paraId="00000019">
      <w:pPr>
        <w:spacing w:line="259" w:lineRule="auto"/>
        <w:jc w:val="left"/>
        <w:rPr>
          <w:b w:val="1"/>
          <w:smallCaps w:val="1"/>
          <w:sz w:val="30"/>
          <w:szCs w:val="30"/>
        </w:rPr>
      </w:pPr>
      <w:r w:rsidDel="00000000" w:rsidR="00000000" w:rsidRPr="00000000">
        <w:rPr>
          <w:rtl w:val="0"/>
        </w:rPr>
      </w:r>
    </w:p>
    <w:p w:rsidR="00000000" w:rsidDel="00000000" w:rsidP="00000000" w:rsidRDefault="00000000" w:rsidRPr="00000000" w14:paraId="0000001A">
      <w:pPr>
        <w:spacing w:line="259" w:lineRule="auto"/>
        <w:jc w:val="left"/>
        <w:rPr>
          <w:b w:val="1"/>
          <w:smallCaps w:val="1"/>
          <w:sz w:val="30"/>
          <w:szCs w:val="30"/>
        </w:rPr>
      </w:pPr>
      <w:r w:rsidDel="00000000" w:rsidR="00000000" w:rsidRPr="00000000">
        <w:rPr>
          <w:rtl w:val="0"/>
        </w:rPr>
      </w:r>
    </w:p>
    <w:p w:rsidR="00000000" w:rsidDel="00000000" w:rsidP="00000000" w:rsidRDefault="00000000" w:rsidRPr="00000000" w14:paraId="0000001B">
      <w:pPr>
        <w:pStyle w:val="Heading1"/>
        <w:keepNext w:val="0"/>
        <w:keepLines w:val="0"/>
        <w:numPr>
          <w:ilvl w:val="0"/>
          <w:numId w:val="2"/>
        </w:numPr>
        <w:spacing w:after="0" w:before="0" w:line="360" w:lineRule="auto"/>
        <w:ind w:left="360"/>
        <w:jc w:val="both"/>
      </w:pPr>
      <w:r w:rsidDel="00000000" w:rsidR="00000000" w:rsidRPr="00000000">
        <w:rPr>
          <w:b w:val="1"/>
          <w:sz w:val="22"/>
          <w:szCs w:val="22"/>
          <w:rtl w:val="0"/>
        </w:rPr>
        <w:t xml:space="preserve"> INFORMACIÓN GENERAL</w:t>
      </w:r>
    </w:p>
    <w:p w:rsidR="00000000" w:rsidDel="00000000" w:rsidP="00000000" w:rsidRDefault="00000000" w:rsidRPr="00000000" w14:paraId="0000001C">
      <w:pPr>
        <w:pStyle w:val="Heading2"/>
        <w:keepNext w:val="0"/>
        <w:keepLines w:val="0"/>
        <w:numPr>
          <w:ilvl w:val="1"/>
          <w:numId w:val="2"/>
        </w:numPr>
        <w:spacing w:after="0" w:before="0" w:line="360" w:lineRule="auto"/>
        <w:ind w:left="792" w:hanging="432"/>
        <w:jc w:val="both"/>
      </w:pPr>
      <w:r w:rsidDel="00000000" w:rsidR="00000000" w:rsidRPr="00000000">
        <w:rPr>
          <w:b w:val="1"/>
          <w:sz w:val="22"/>
          <w:szCs w:val="22"/>
          <w:rtl w:val="0"/>
        </w:rPr>
        <w:t xml:space="preserve">Información de la Instalación</w:t>
      </w:r>
    </w:p>
    <w:tbl>
      <w:tblPr>
        <w:tblStyle w:val="Table1"/>
        <w:tblW w:w="8359.0" w:type="dxa"/>
        <w:jc w:val="left"/>
        <w:tblInd w:w="766.0000000000001"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2973"/>
        <w:gridCol w:w="5386"/>
        <w:tblGridChange w:id="0">
          <w:tblGrid>
            <w:gridCol w:w="2973"/>
            <w:gridCol w:w="5386"/>
          </w:tblGrid>
        </w:tblGridChange>
      </w:tblGrid>
      <w:tr>
        <w:trPr>
          <w:cantSplit w:val="0"/>
          <w:trHeight w:val="284" w:hRule="atLeast"/>
          <w:tblHeader w:val="0"/>
        </w:trPr>
        <w:tc>
          <w:tcPr>
            <w:gridSpan w:val="2"/>
          </w:tcPr>
          <w:p w:rsidR="00000000" w:rsidDel="00000000" w:rsidP="00000000" w:rsidRDefault="00000000" w:rsidRPr="00000000" w14:paraId="0000001D">
            <w:pPr>
              <w:ind w:left="708"/>
              <w:rPr>
                <w:b w:val="0"/>
              </w:rPr>
            </w:pPr>
            <w:r w:rsidDel="00000000" w:rsidR="00000000" w:rsidRPr="00000000">
              <w:rPr>
                <w:b w:val="0"/>
                <w:rtl w:val="0"/>
              </w:rPr>
              <w:t xml:space="preserve">Razón Social: </w:t>
            </w:r>
            <w:r w:rsidDel="00000000" w:rsidR="00000000" w:rsidRPr="00000000">
              <w:rPr>
                <w:rtl w:val="0"/>
              </w:rPr>
              <w:t xml:space="preserve">{{nombre_cliente}}   </w:t>
            </w:r>
            <w:r w:rsidDel="00000000" w:rsidR="00000000" w:rsidRPr="00000000">
              <w:rPr>
                <w:rtl w:val="0"/>
              </w:rPr>
            </w:r>
          </w:p>
        </w:tc>
      </w:tr>
      <w:tr>
        <w:trPr>
          <w:cantSplit w:val="0"/>
          <w:trHeight w:val="284" w:hRule="atLeast"/>
          <w:tblHeader w:val="0"/>
        </w:trPr>
        <w:tc>
          <w:tcPr/>
          <w:p w:rsidR="00000000" w:rsidDel="00000000" w:rsidP="00000000" w:rsidRDefault="00000000" w:rsidRPr="00000000" w14:paraId="0000001F">
            <w:pPr>
              <w:rPr>
                <w:b w:val="0"/>
              </w:rPr>
            </w:pPr>
            <w:r w:rsidDel="00000000" w:rsidR="00000000" w:rsidRPr="00000000">
              <w:rPr>
                <w:b w:val="0"/>
                <w:rtl w:val="0"/>
              </w:rPr>
              <w:t xml:space="preserve">NIT:</w:t>
            </w:r>
          </w:p>
        </w:tc>
        <w:tc>
          <w:tcPr/>
          <w:p w:rsidR="00000000" w:rsidDel="00000000" w:rsidP="00000000" w:rsidRDefault="00000000" w:rsidRPr="00000000" w14:paraId="00000020">
            <w:pPr>
              <w:rPr/>
            </w:pPr>
            <w:r w:rsidDel="00000000" w:rsidR="00000000" w:rsidRPr="00000000">
              <w:rPr>
                <w:rtl w:val="0"/>
              </w:rPr>
              <w:t xml:space="preserve">{{nit}}</w:t>
            </w:r>
          </w:p>
        </w:tc>
      </w:tr>
      <w:tr>
        <w:trPr>
          <w:cantSplit w:val="0"/>
          <w:trHeight w:val="284" w:hRule="atLeast"/>
          <w:tblHeader w:val="0"/>
        </w:trPr>
        <w:tc>
          <w:tcPr/>
          <w:p w:rsidR="00000000" w:rsidDel="00000000" w:rsidP="00000000" w:rsidRDefault="00000000" w:rsidRPr="00000000" w14:paraId="00000021">
            <w:pPr>
              <w:rPr>
                <w:b w:val="0"/>
              </w:rPr>
            </w:pPr>
            <w:r w:rsidDel="00000000" w:rsidR="00000000" w:rsidRPr="00000000">
              <w:rPr>
                <w:b w:val="0"/>
                <w:rtl w:val="0"/>
              </w:rPr>
              <w:t xml:space="preserve">Dirección de la instalación:</w:t>
            </w:r>
          </w:p>
        </w:tc>
        <w:tc>
          <w:tcPr/>
          <w:p w:rsidR="00000000" w:rsidDel="00000000" w:rsidP="00000000" w:rsidRDefault="00000000" w:rsidRPr="00000000" w14:paraId="00000022">
            <w:pPr>
              <w:rPr/>
            </w:pPr>
            <w:r w:rsidDel="00000000" w:rsidR="00000000" w:rsidRPr="00000000">
              <w:rPr>
                <w:rtl w:val="0"/>
              </w:rPr>
              <w:t xml:space="preserve">{{direccion}}</w:t>
            </w:r>
          </w:p>
        </w:tc>
      </w:tr>
      <w:tr>
        <w:trPr>
          <w:cantSplit w:val="0"/>
          <w:trHeight w:val="284" w:hRule="atLeast"/>
          <w:tblHeader w:val="0"/>
        </w:trPr>
        <w:tc>
          <w:tcPr/>
          <w:p w:rsidR="00000000" w:rsidDel="00000000" w:rsidP="00000000" w:rsidRDefault="00000000" w:rsidRPr="00000000" w14:paraId="00000023">
            <w:pPr>
              <w:rPr>
                <w:b w:val="0"/>
              </w:rPr>
            </w:pPr>
            <w:r w:rsidDel="00000000" w:rsidR="00000000" w:rsidRPr="00000000">
              <w:rPr>
                <w:b w:val="0"/>
                <w:rtl w:val="0"/>
              </w:rPr>
              <w:t xml:space="preserve">Representante Legal:</w:t>
            </w:r>
          </w:p>
        </w:tc>
        <w:tc>
          <w:tcPr/>
          <w:p w:rsidR="00000000" w:rsidDel="00000000" w:rsidP="00000000" w:rsidRDefault="00000000" w:rsidRPr="00000000" w14:paraId="00000024">
            <w:pPr>
              <w:rPr/>
            </w:pPr>
            <w:r w:rsidDel="00000000" w:rsidR="00000000" w:rsidRPr="00000000">
              <w:rPr>
                <w:rtl w:val="0"/>
              </w:rPr>
              <w:t xml:space="preserve">{{rep_legal}}</w:t>
            </w:r>
          </w:p>
        </w:tc>
      </w:tr>
      <w:tr>
        <w:trPr>
          <w:cantSplit w:val="0"/>
          <w:trHeight w:val="284" w:hRule="atLeast"/>
          <w:tblHeader w:val="0"/>
        </w:trPr>
        <w:tc>
          <w:tcPr/>
          <w:p w:rsidR="00000000" w:rsidDel="00000000" w:rsidP="00000000" w:rsidRDefault="00000000" w:rsidRPr="00000000" w14:paraId="00000025">
            <w:pPr>
              <w:rPr>
                <w:b w:val="0"/>
              </w:rPr>
            </w:pPr>
            <w:r w:rsidDel="00000000" w:rsidR="00000000" w:rsidRPr="00000000">
              <w:rPr>
                <w:b w:val="0"/>
                <w:rtl w:val="0"/>
              </w:rPr>
              <w:t xml:space="preserve">Persona de contacto:</w:t>
            </w:r>
          </w:p>
        </w:tc>
        <w:tc>
          <w:tcPr/>
          <w:p w:rsidR="00000000" w:rsidDel="00000000" w:rsidP="00000000" w:rsidRDefault="00000000" w:rsidRPr="00000000" w14:paraId="00000026">
            <w:pPr>
              <w:rPr/>
            </w:pPr>
            <w:r w:rsidDel="00000000" w:rsidR="00000000" w:rsidRPr="00000000">
              <w:rPr>
                <w:rtl w:val="0"/>
              </w:rPr>
              <w:t xml:space="preserve">{{persona_contacto}}</w:t>
            </w:r>
          </w:p>
        </w:tc>
      </w:tr>
      <w:tr>
        <w:trPr>
          <w:cantSplit w:val="0"/>
          <w:trHeight w:val="284" w:hRule="atLeast"/>
          <w:tblHeader w:val="0"/>
        </w:trPr>
        <w:tc>
          <w:tcPr/>
          <w:p w:rsidR="00000000" w:rsidDel="00000000" w:rsidP="00000000" w:rsidRDefault="00000000" w:rsidRPr="00000000" w14:paraId="00000027">
            <w:pPr>
              <w:rPr>
                <w:b w:val="0"/>
              </w:rPr>
            </w:pPr>
            <w:r w:rsidDel="00000000" w:rsidR="00000000" w:rsidRPr="00000000">
              <w:rPr>
                <w:b w:val="0"/>
                <w:rtl w:val="0"/>
              </w:rPr>
              <w:t xml:space="preserve">Cargo:</w:t>
            </w:r>
          </w:p>
        </w:tc>
        <w:tc>
          <w:tcPr/>
          <w:p w:rsidR="00000000" w:rsidDel="00000000" w:rsidP="00000000" w:rsidRDefault="00000000" w:rsidRPr="00000000" w14:paraId="00000028">
            <w:pPr>
              <w:rPr/>
            </w:pPr>
            <w:r w:rsidDel="00000000" w:rsidR="00000000" w:rsidRPr="00000000">
              <w:rPr>
                <w:rtl w:val="0"/>
              </w:rPr>
              <w:t xml:space="preserve">{{cargo}}</w:t>
            </w:r>
          </w:p>
        </w:tc>
      </w:tr>
      <w:tr>
        <w:trPr>
          <w:cantSplit w:val="0"/>
          <w:trHeight w:val="284" w:hRule="atLeast"/>
          <w:tblHeader w:val="0"/>
        </w:trPr>
        <w:tc>
          <w:tcPr/>
          <w:p w:rsidR="00000000" w:rsidDel="00000000" w:rsidP="00000000" w:rsidRDefault="00000000" w:rsidRPr="00000000" w14:paraId="00000029">
            <w:pPr>
              <w:rPr>
                <w:b w:val="0"/>
              </w:rPr>
            </w:pPr>
            <w:r w:rsidDel="00000000" w:rsidR="00000000" w:rsidRPr="00000000">
              <w:rPr>
                <w:b w:val="0"/>
                <w:rtl w:val="0"/>
              </w:rPr>
              <w:t xml:space="preserve">Teléfono de contacto:</w:t>
            </w:r>
          </w:p>
        </w:tc>
        <w:tc>
          <w:tcPr/>
          <w:p w:rsidR="00000000" w:rsidDel="00000000" w:rsidP="00000000" w:rsidRDefault="00000000" w:rsidRPr="00000000" w14:paraId="0000002A">
            <w:pPr>
              <w:rPr/>
            </w:pPr>
            <w:r w:rsidDel="00000000" w:rsidR="00000000" w:rsidRPr="00000000">
              <w:rPr>
                <w:rtl w:val="0"/>
              </w:rPr>
              <w:t xml:space="preserve">{{telefono}}</w:t>
            </w:r>
          </w:p>
        </w:tc>
      </w:tr>
      <w:tr>
        <w:trPr>
          <w:cantSplit w:val="0"/>
          <w:trHeight w:val="284" w:hRule="atLeast"/>
          <w:tblHeader w:val="0"/>
        </w:trPr>
        <w:tc>
          <w:tcPr/>
          <w:p w:rsidR="00000000" w:rsidDel="00000000" w:rsidP="00000000" w:rsidRDefault="00000000" w:rsidRPr="00000000" w14:paraId="0000002B">
            <w:pPr>
              <w:rPr>
                <w:b w:val="0"/>
              </w:rPr>
            </w:pPr>
            <w:r w:rsidDel="00000000" w:rsidR="00000000" w:rsidRPr="00000000">
              <w:rPr>
                <w:b w:val="0"/>
                <w:rtl w:val="0"/>
              </w:rPr>
              <w:t xml:space="preserve">Correo contacto:</w:t>
            </w:r>
          </w:p>
        </w:tc>
        <w:tc>
          <w:tcPr/>
          <w:p w:rsidR="00000000" w:rsidDel="00000000" w:rsidP="00000000" w:rsidRDefault="00000000" w:rsidRPr="00000000" w14:paraId="0000002C">
            <w:pPr>
              <w:rPr/>
            </w:pPr>
            <w:r w:rsidDel="00000000" w:rsidR="00000000" w:rsidRPr="00000000">
              <w:rPr>
                <w:rtl w:val="0"/>
              </w:rPr>
              <w:t xml:space="preserve">{{correo_electronico}}</w:t>
            </w:r>
          </w:p>
        </w:tc>
      </w:tr>
    </w:tbl>
    <w:p w:rsidR="00000000" w:rsidDel="00000000" w:rsidP="00000000" w:rsidRDefault="00000000" w:rsidRPr="00000000" w14:paraId="0000002D">
      <w:pPr>
        <w:spacing w:after="160" w:line="259" w:lineRule="auto"/>
        <w:ind w:left="708" w:firstLine="0"/>
        <w:rPr>
          <w:rFonts w:ascii="Calibri" w:cs="Calibri" w:eastAsia="Calibri" w:hAnsi="Calibri"/>
        </w:rPr>
      </w:pPr>
      <w:r w:rsidDel="00000000" w:rsidR="00000000" w:rsidRPr="00000000">
        <w:rPr>
          <w:rtl w:val="0"/>
        </w:rPr>
      </w:r>
    </w:p>
    <w:p w:rsidR="00000000" w:rsidDel="00000000" w:rsidP="00000000" w:rsidRDefault="00000000" w:rsidRPr="00000000" w14:paraId="0000002E">
      <w:pPr>
        <w:pStyle w:val="Heading2"/>
        <w:keepNext w:val="0"/>
        <w:keepLines w:val="0"/>
        <w:numPr>
          <w:ilvl w:val="1"/>
          <w:numId w:val="2"/>
        </w:numPr>
        <w:spacing w:after="0" w:before="0" w:line="360" w:lineRule="auto"/>
        <w:ind w:left="792" w:hanging="432"/>
        <w:jc w:val="both"/>
      </w:pPr>
      <w:bookmarkStart w:colFirst="0" w:colLast="0" w:name="_1t3h5sf" w:id="2"/>
      <w:bookmarkEnd w:id="2"/>
      <w:r w:rsidDel="00000000" w:rsidR="00000000" w:rsidRPr="00000000">
        <w:rPr>
          <w:b w:val="1"/>
          <w:sz w:val="22"/>
          <w:szCs w:val="22"/>
          <w:rtl w:val="0"/>
        </w:rPr>
        <w:t xml:space="preserve">Información del Equipo</w:t>
      </w:r>
      <w:r w:rsidDel="00000000" w:rsidR="00000000" w:rsidRPr="00000000">
        <w:rPr>
          <w:rtl w:val="0"/>
        </w:rPr>
      </w:r>
    </w:p>
    <w:tbl>
      <w:tblPr>
        <w:tblStyle w:val="Table2"/>
        <w:tblW w:w="8359.0" w:type="dxa"/>
        <w:jc w:val="left"/>
        <w:tblInd w:w="766.0000000000001"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2973"/>
        <w:gridCol w:w="5386"/>
        <w:tblGridChange w:id="0">
          <w:tblGrid>
            <w:gridCol w:w="2973"/>
            <w:gridCol w:w="5386"/>
          </w:tblGrid>
        </w:tblGridChange>
      </w:tblGrid>
      <w:tr>
        <w:trPr>
          <w:cantSplit w:val="0"/>
          <w:trHeight w:val="284" w:hRule="atLeast"/>
          <w:tblHeader w:val="0"/>
        </w:trPr>
        <w:tc>
          <w:tcPr>
            <w:gridSpan w:val="2"/>
          </w:tcPr>
          <w:p w:rsidR="00000000" w:rsidDel="00000000" w:rsidP="00000000" w:rsidRDefault="00000000" w:rsidRPr="00000000" w14:paraId="0000002F">
            <w:pPr>
              <w:rPr>
                <w:b w:val="0"/>
              </w:rPr>
            </w:pPr>
            <w:r w:rsidDel="00000000" w:rsidR="00000000" w:rsidRPr="00000000">
              <w:rPr>
                <w:b w:val="0"/>
                <w:rtl w:val="0"/>
              </w:rPr>
              <w:t xml:space="preserve">Información del </w:t>
            </w:r>
            <w:r w:rsidDel="00000000" w:rsidR="00000000" w:rsidRPr="00000000">
              <w:rPr>
                <w:rtl w:val="0"/>
              </w:rPr>
              <w:t xml:space="preserve">equipo {{nombre_equipo}}</w:t>
            </w:r>
            <w:r w:rsidDel="00000000" w:rsidR="00000000" w:rsidRPr="00000000">
              <w:rPr>
                <w:rtl w:val="0"/>
              </w:rPr>
            </w:r>
          </w:p>
        </w:tc>
      </w:tr>
      <w:tr>
        <w:trPr>
          <w:cantSplit w:val="0"/>
          <w:trHeight w:val="284" w:hRule="atLeast"/>
          <w:tblHeader w:val="0"/>
        </w:trPr>
        <w:tc>
          <w:tcPr/>
          <w:p w:rsidR="00000000" w:rsidDel="00000000" w:rsidP="00000000" w:rsidRDefault="00000000" w:rsidRPr="00000000" w14:paraId="00000031">
            <w:pPr>
              <w:rPr>
                <w:b w:val="0"/>
              </w:rPr>
            </w:pPr>
            <w:r w:rsidDel="00000000" w:rsidR="00000000" w:rsidRPr="00000000">
              <w:rPr>
                <w:b w:val="0"/>
                <w:rtl w:val="0"/>
              </w:rPr>
              <w:t xml:space="preserve">Marca:</w:t>
            </w:r>
          </w:p>
        </w:tc>
        <w:tc>
          <w:tcPr>
            <w:vAlign w:val="center"/>
          </w:tcPr>
          <w:p w:rsidR="00000000" w:rsidDel="00000000" w:rsidP="00000000" w:rsidRDefault="00000000" w:rsidRPr="00000000" w14:paraId="00000032">
            <w:pPr>
              <w:rPr/>
            </w:pPr>
            <w:r w:rsidDel="00000000" w:rsidR="00000000" w:rsidRPr="00000000">
              <w:rPr>
                <w:rtl w:val="0"/>
              </w:rPr>
              <w:t xml:space="preserve">{{marca_equipo}}</w:t>
            </w:r>
          </w:p>
        </w:tc>
      </w:tr>
      <w:tr>
        <w:trPr>
          <w:cantSplit w:val="0"/>
          <w:trHeight w:val="284" w:hRule="atLeast"/>
          <w:tblHeader w:val="0"/>
        </w:trPr>
        <w:tc>
          <w:tcPr/>
          <w:p w:rsidR="00000000" w:rsidDel="00000000" w:rsidP="00000000" w:rsidRDefault="00000000" w:rsidRPr="00000000" w14:paraId="00000033">
            <w:pPr>
              <w:rPr>
                <w:b w:val="0"/>
              </w:rPr>
            </w:pPr>
            <w:r w:rsidDel="00000000" w:rsidR="00000000" w:rsidRPr="00000000">
              <w:rPr>
                <w:b w:val="0"/>
                <w:rtl w:val="0"/>
              </w:rPr>
              <w:t xml:space="preserve">Modelo:</w:t>
            </w:r>
          </w:p>
        </w:tc>
        <w:tc>
          <w:tcPr>
            <w:vAlign w:val="center"/>
          </w:tcPr>
          <w:p w:rsidR="00000000" w:rsidDel="00000000" w:rsidP="00000000" w:rsidRDefault="00000000" w:rsidRPr="00000000" w14:paraId="00000034">
            <w:pPr>
              <w:rPr/>
            </w:pPr>
            <w:r w:rsidDel="00000000" w:rsidR="00000000" w:rsidRPr="00000000">
              <w:rPr>
                <w:rtl w:val="0"/>
              </w:rPr>
              <w:t xml:space="preserve">{{modelo_equipo}}</w:t>
            </w:r>
          </w:p>
        </w:tc>
      </w:tr>
      <w:tr>
        <w:trPr>
          <w:cantSplit w:val="0"/>
          <w:trHeight w:val="284" w:hRule="atLeast"/>
          <w:tblHeader w:val="0"/>
        </w:trPr>
        <w:tc>
          <w:tcPr/>
          <w:p w:rsidR="00000000" w:rsidDel="00000000" w:rsidP="00000000" w:rsidRDefault="00000000" w:rsidRPr="00000000" w14:paraId="00000035">
            <w:pPr>
              <w:rPr>
                <w:b w:val="0"/>
              </w:rPr>
            </w:pPr>
            <w:r w:rsidDel="00000000" w:rsidR="00000000" w:rsidRPr="00000000">
              <w:rPr>
                <w:b w:val="0"/>
                <w:rtl w:val="0"/>
              </w:rPr>
              <w:t xml:space="preserve">Serie:</w:t>
            </w:r>
          </w:p>
        </w:tc>
        <w:tc>
          <w:tcPr>
            <w:vAlign w:val="center"/>
          </w:tcPr>
          <w:p w:rsidR="00000000" w:rsidDel="00000000" w:rsidP="00000000" w:rsidRDefault="00000000" w:rsidRPr="00000000" w14:paraId="00000036">
            <w:pPr>
              <w:rPr>
                <w:b w:val="1"/>
              </w:rPr>
            </w:pPr>
            <w:r w:rsidDel="00000000" w:rsidR="00000000" w:rsidRPr="00000000">
              <w:rPr>
                <w:rtl w:val="0"/>
              </w:rPr>
              <w:t xml:space="preserve">{{numero_serie}}</w:t>
            </w:r>
            <w:r w:rsidDel="00000000" w:rsidR="00000000" w:rsidRPr="00000000">
              <w:rPr>
                <w:rtl w:val="0"/>
              </w:rPr>
            </w:r>
          </w:p>
        </w:tc>
      </w:tr>
      <w:tr>
        <w:trPr>
          <w:cantSplit w:val="0"/>
          <w:trHeight w:val="284" w:hRule="atLeast"/>
          <w:tblHeader w:val="0"/>
        </w:trPr>
        <w:tc>
          <w:tcPr/>
          <w:p w:rsidR="00000000" w:rsidDel="00000000" w:rsidP="00000000" w:rsidRDefault="00000000" w:rsidRPr="00000000" w14:paraId="00000037">
            <w:pPr>
              <w:rPr>
                <w:b w:val="0"/>
              </w:rPr>
            </w:pPr>
            <w:r w:rsidDel="00000000" w:rsidR="00000000" w:rsidRPr="00000000">
              <w:rPr>
                <w:b w:val="0"/>
                <w:rtl w:val="0"/>
              </w:rPr>
              <w:t xml:space="preserve">Año de fabricación:</w:t>
            </w:r>
          </w:p>
        </w:tc>
        <w:tc>
          <w:tcPr>
            <w:shd w:fill="auto" w:val="clear"/>
            <w:vAlign w:val="center"/>
          </w:tcPr>
          <w:p w:rsidR="00000000" w:rsidDel="00000000" w:rsidP="00000000" w:rsidRDefault="00000000" w:rsidRPr="00000000" w14:paraId="00000038">
            <w:pPr>
              <w:rPr/>
            </w:pPr>
            <w:r w:rsidDel="00000000" w:rsidR="00000000" w:rsidRPr="00000000">
              <w:rPr>
                <w:rtl w:val="0"/>
              </w:rPr>
              <w:t xml:space="preserve">{{fecha_fabricacion}}</w:t>
            </w:r>
          </w:p>
        </w:tc>
      </w:tr>
      <w:tr>
        <w:trPr>
          <w:cantSplit w:val="0"/>
          <w:trHeight w:val="284" w:hRule="atLeast"/>
          <w:tblHeader w:val="0"/>
        </w:trPr>
        <w:tc>
          <w:tcPr/>
          <w:p w:rsidR="00000000" w:rsidDel="00000000" w:rsidP="00000000" w:rsidRDefault="00000000" w:rsidRPr="00000000" w14:paraId="00000039">
            <w:pPr>
              <w:rPr>
                <w:b w:val="0"/>
              </w:rPr>
            </w:pPr>
            <w:r w:rsidDel="00000000" w:rsidR="00000000" w:rsidRPr="00000000">
              <w:rPr>
                <w:b w:val="0"/>
                <w:rtl w:val="0"/>
              </w:rPr>
              <w:t xml:space="preserve">Modo de operación:</w:t>
            </w:r>
          </w:p>
        </w:tc>
        <w:tc>
          <w:tcPr>
            <w:vAlign w:val="center"/>
          </w:tcPr>
          <w:p w:rsidR="00000000" w:rsidDel="00000000" w:rsidP="00000000" w:rsidRDefault="00000000" w:rsidRPr="00000000" w14:paraId="0000003A">
            <w:pPr>
              <w:rPr/>
            </w:pPr>
            <w:r w:rsidDel="00000000" w:rsidR="00000000" w:rsidRPr="00000000">
              <w:rPr>
                <w:rtl w:val="0"/>
              </w:rPr>
              <w:t xml:space="preserve">{{operacion}}</w:t>
            </w:r>
          </w:p>
        </w:tc>
      </w:tr>
      <w:tr>
        <w:trPr>
          <w:cantSplit w:val="0"/>
          <w:trHeight w:val="284" w:hRule="atLeast"/>
          <w:tblHeader w:val="0"/>
        </w:trPr>
        <w:tc>
          <w:tcPr/>
          <w:p w:rsidR="00000000" w:rsidDel="00000000" w:rsidP="00000000" w:rsidRDefault="00000000" w:rsidRPr="00000000" w14:paraId="0000003B">
            <w:pPr>
              <w:rPr>
                <w:b w:val="0"/>
              </w:rPr>
            </w:pPr>
            <w:r w:rsidDel="00000000" w:rsidR="00000000" w:rsidRPr="00000000">
              <w:rPr>
                <w:b w:val="0"/>
                <w:rtl w:val="0"/>
              </w:rPr>
              <w:t xml:space="preserve">Sistema de adquisición de imagen:</w:t>
            </w:r>
          </w:p>
        </w:tc>
        <w:tc>
          <w:tcPr>
            <w:vAlign w:val="center"/>
          </w:tcPr>
          <w:p w:rsidR="00000000" w:rsidDel="00000000" w:rsidP="00000000" w:rsidRDefault="00000000" w:rsidRPr="00000000" w14:paraId="0000003C">
            <w:pPr>
              <w:rPr/>
            </w:pPr>
            <w:r w:rsidDel="00000000" w:rsidR="00000000" w:rsidRPr="00000000">
              <w:rPr>
                <w:rtl w:val="0"/>
              </w:rPr>
              <w:t xml:space="preserve">{{sistema_adquisicion}}</w:t>
            </w:r>
          </w:p>
        </w:tc>
      </w:tr>
      <w:tr>
        <w:trPr>
          <w:cantSplit w:val="0"/>
          <w:trHeight w:val="284" w:hRule="atLeast"/>
          <w:tblHeader w:val="0"/>
        </w:trPr>
        <w:tc>
          <w:tcPr/>
          <w:p w:rsidR="00000000" w:rsidDel="00000000" w:rsidP="00000000" w:rsidRDefault="00000000" w:rsidRPr="00000000" w14:paraId="0000003D">
            <w:pPr>
              <w:rPr>
                <w:b w:val="0"/>
              </w:rPr>
            </w:pPr>
            <w:r w:rsidDel="00000000" w:rsidR="00000000" w:rsidRPr="00000000">
              <w:rPr>
                <w:b w:val="0"/>
                <w:rtl w:val="0"/>
              </w:rPr>
              <w:t xml:space="preserve">Ubicación del equipo:</w:t>
            </w:r>
          </w:p>
        </w:tc>
        <w:tc>
          <w:tcPr>
            <w:vAlign w:val="center"/>
          </w:tcPr>
          <w:p w:rsidR="00000000" w:rsidDel="00000000" w:rsidP="00000000" w:rsidRDefault="00000000" w:rsidRPr="00000000" w14:paraId="0000003E">
            <w:pPr>
              <w:rPr/>
            </w:pPr>
            <w:r w:rsidDel="00000000" w:rsidR="00000000" w:rsidRPr="00000000">
              <w:rPr>
                <w:rtl w:val="0"/>
              </w:rPr>
              <w:t xml:space="preserve">{{ubicacion_equipo}}</w:t>
            </w:r>
          </w:p>
        </w:tc>
      </w:tr>
    </w:tbl>
    <w:p w:rsidR="00000000" w:rsidDel="00000000" w:rsidP="00000000" w:rsidRDefault="00000000" w:rsidRPr="00000000" w14:paraId="0000003F">
      <w:pPr>
        <w:spacing w:after="160" w:line="259" w:lineRule="auto"/>
        <w:ind w:left="0" w:firstLine="0"/>
        <w:jc w:val="left"/>
        <w:rPr>
          <w:rFonts w:ascii="Calibri" w:cs="Calibri" w:eastAsia="Calibri" w:hAnsi="Calibri"/>
        </w:rPr>
      </w:pPr>
      <w:r w:rsidDel="00000000" w:rsidR="00000000" w:rsidRPr="00000000">
        <w:rPr>
          <w:rtl w:val="0"/>
        </w:rPr>
      </w:r>
    </w:p>
    <w:tbl>
      <w:tblPr>
        <w:tblStyle w:val="Table3"/>
        <w:tblW w:w="8359.0" w:type="dxa"/>
        <w:jc w:val="left"/>
        <w:tblInd w:w="766.0000000000001"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2973"/>
        <w:gridCol w:w="5386"/>
        <w:tblGridChange w:id="0">
          <w:tblGrid>
            <w:gridCol w:w="2973"/>
            <w:gridCol w:w="5386"/>
          </w:tblGrid>
        </w:tblGridChange>
      </w:tblGrid>
      <w:tr>
        <w:trPr>
          <w:cantSplit w:val="0"/>
          <w:trHeight w:val="284" w:hRule="atLeast"/>
          <w:tblHeader w:val="0"/>
        </w:trPr>
        <w:tc>
          <w:tcPr>
            <w:gridSpan w:val="2"/>
          </w:tcPr>
          <w:p w:rsidR="00000000" w:rsidDel="00000000" w:rsidP="00000000" w:rsidRDefault="00000000" w:rsidRPr="00000000" w14:paraId="00000040">
            <w:pPr>
              <w:rPr>
                <w:b w:val="0"/>
              </w:rPr>
            </w:pPr>
            <w:r w:rsidDel="00000000" w:rsidR="00000000" w:rsidRPr="00000000">
              <w:rPr>
                <w:b w:val="0"/>
                <w:rtl w:val="0"/>
              </w:rPr>
              <w:t xml:space="preserve">Información del </w:t>
            </w:r>
            <w:r w:rsidDel="00000000" w:rsidR="00000000" w:rsidRPr="00000000">
              <w:rPr>
                <w:rtl w:val="0"/>
              </w:rPr>
              <w:t xml:space="preserve">Tubo</w:t>
            </w:r>
            <w:r w:rsidDel="00000000" w:rsidR="00000000" w:rsidRPr="00000000">
              <w:rPr>
                <w:b w:val="0"/>
                <w:rtl w:val="0"/>
              </w:rPr>
              <w:t xml:space="preserve"> de Rayos X</w:t>
            </w:r>
          </w:p>
        </w:tc>
      </w:tr>
      <w:tr>
        <w:trPr>
          <w:cantSplit w:val="0"/>
          <w:trHeight w:val="284" w:hRule="atLeast"/>
          <w:tblHeader w:val="0"/>
        </w:trPr>
        <w:tc>
          <w:tcPr/>
          <w:p w:rsidR="00000000" w:rsidDel="00000000" w:rsidP="00000000" w:rsidRDefault="00000000" w:rsidRPr="00000000" w14:paraId="00000042">
            <w:pPr>
              <w:rPr>
                <w:b w:val="0"/>
              </w:rPr>
            </w:pPr>
            <w:r w:rsidDel="00000000" w:rsidR="00000000" w:rsidRPr="00000000">
              <w:rPr>
                <w:b w:val="0"/>
                <w:rtl w:val="0"/>
              </w:rPr>
              <w:t xml:space="preserve">Marca:</w:t>
            </w:r>
          </w:p>
        </w:tc>
        <w:tc>
          <w:tcPr/>
          <w:p w:rsidR="00000000" w:rsidDel="00000000" w:rsidP="00000000" w:rsidRDefault="00000000" w:rsidRPr="00000000" w14:paraId="00000043">
            <w:pPr>
              <w:rPr/>
            </w:pPr>
            <w:r w:rsidDel="00000000" w:rsidR="00000000" w:rsidRPr="00000000">
              <w:rPr>
                <w:rtl w:val="0"/>
              </w:rPr>
              <w:t xml:space="preserve">{{itubo_marca}}</w:t>
            </w:r>
          </w:p>
        </w:tc>
      </w:tr>
      <w:tr>
        <w:trPr>
          <w:cantSplit w:val="0"/>
          <w:trHeight w:val="284" w:hRule="atLeast"/>
          <w:tblHeader w:val="0"/>
        </w:trPr>
        <w:tc>
          <w:tcPr/>
          <w:p w:rsidR="00000000" w:rsidDel="00000000" w:rsidP="00000000" w:rsidRDefault="00000000" w:rsidRPr="00000000" w14:paraId="00000044">
            <w:pPr>
              <w:rPr>
                <w:b w:val="0"/>
              </w:rPr>
            </w:pPr>
            <w:r w:rsidDel="00000000" w:rsidR="00000000" w:rsidRPr="00000000">
              <w:rPr>
                <w:b w:val="0"/>
                <w:rtl w:val="0"/>
              </w:rPr>
              <w:t xml:space="preserve">Modelo:</w:t>
            </w:r>
          </w:p>
        </w:tc>
        <w:tc>
          <w:tcPr>
            <w:shd w:fill="auto" w:val="clear"/>
          </w:tcPr>
          <w:p w:rsidR="00000000" w:rsidDel="00000000" w:rsidP="00000000" w:rsidRDefault="00000000" w:rsidRPr="00000000" w14:paraId="00000045">
            <w:pPr>
              <w:rPr/>
            </w:pPr>
            <w:r w:rsidDel="00000000" w:rsidR="00000000" w:rsidRPr="00000000">
              <w:rPr>
                <w:rtl w:val="0"/>
              </w:rPr>
              <w:t xml:space="preserve">{{itubo_modelo}}</w:t>
            </w:r>
            <w:r w:rsidDel="00000000" w:rsidR="00000000" w:rsidRPr="00000000">
              <w:rPr>
                <w:rtl w:val="0"/>
              </w:rPr>
            </w:r>
          </w:p>
        </w:tc>
      </w:tr>
      <w:tr>
        <w:trPr>
          <w:cantSplit w:val="0"/>
          <w:trHeight w:val="284" w:hRule="atLeast"/>
          <w:tblHeader w:val="0"/>
        </w:trPr>
        <w:tc>
          <w:tcPr/>
          <w:p w:rsidR="00000000" w:rsidDel="00000000" w:rsidP="00000000" w:rsidRDefault="00000000" w:rsidRPr="00000000" w14:paraId="00000046">
            <w:pPr>
              <w:rPr>
                <w:b w:val="0"/>
              </w:rPr>
            </w:pPr>
            <w:r w:rsidDel="00000000" w:rsidR="00000000" w:rsidRPr="00000000">
              <w:rPr>
                <w:b w:val="0"/>
                <w:rtl w:val="0"/>
              </w:rPr>
              <w:t xml:space="preserve">Serie:</w:t>
            </w:r>
          </w:p>
        </w:tc>
        <w:tc>
          <w:tcPr/>
          <w:p w:rsidR="00000000" w:rsidDel="00000000" w:rsidP="00000000" w:rsidRDefault="00000000" w:rsidRPr="00000000" w14:paraId="00000047">
            <w:pPr>
              <w:rPr/>
            </w:pPr>
            <w:r w:rsidDel="00000000" w:rsidR="00000000" w:rsidRPr="00000000">
              <w:rPr>
                <w:rtl w:val="0"/>
              </w:rPr>
              <w:t xml:space="preserve">{{itubo_serie}}</w:t>
            </w:r>
          </w:p>
        </w:tc>
      </w:tr>
      <w:tr>
        <w:trPr>
          <w:cantSplit w:val="0"/>
          <w:trHeight w:val="284" w:hRule="atLeast"/>
          <w:tblHeader w:val="0"/>
        </w:trPr>
        <w:tc>
          <w:tcPr/>
          <w:p w:rsidR="00000000" w:rsidDel="00000000" w:rsidP="00000000" w:rsidRDefault="00000000" w:rsidRPr="00000000" w14:paraId="00000048">
            <w:pPr>
              <w:rPr/>
            </w:pPr>
            <w:r w:rsidDel="00000000" w:rsidR="00000000" w:rsidRPr="00000000">
              <w:rPr>
                <w:b w:val="0"/>
                <w:rtl w:val="0"/>
              </w:rPr>
              <w:t xml:space="preserve">Tensión máxima:</w:t>
            </w:r>
            <w:r w:rsidDel="00000000" w:rsidR="00000000" w:rsidRPr="00000000">
              <w:rPr>
                <w:rtl w:val="0"/>
              </w:rPr>
            </w:r>
          </w:p>
        </w:tc>
        <w:tc>
          <w:tcPr>
            <w:vAlign w:val="center"/>
          </w:tcPr>
          <w:p w:rsidR="00000000" w:rsidDel="00000000" w:rsidP="00000000" w:rsidRDefault="00000000" w:rsidRPr="00000000" w14:paraId="00000049">
            <w:pPr>
              <w:rPr/>
            </w:pPr>
            <w:r w:rsidDel="00000000" w:rsidR="00000000" w:rsidRPr="00000000">
              <w:rPr>
                <w:rtl w:val="0"/>
              </w:rPr>
              <w:t xml:space="preserve">{{itubo_tensionmax}}</w:t>
            </w:r>
          </w:p>
        </w:tc>
      </w:tr>
      <w:tr>
        <w:trPr>
          <w:cantSplit w:val="0"/>
          <w:trHeight w:val="284" w:hRule="atLeast"/>
          <w:tblHeader w:val="0"/>
        </w:trPr>
        <w:tc>
          <w:tcPr/>
          <w:p w:rsidR="00000000" w:rsidDel="00000000" w:rsidP="00000000" w:rsidRDefault="00000000" w:rsidRPr="00000000" w14:paraId="0000004A">
            <w:pPr>
              <w:rPr/>
            </w:pPr>
            <w:r w:rsidDel="00000000" w:rsidR="00000000" w:rsidRPr="00000000">
              <w:rPr>
                <w:b w:val="0"/>
                <w:rtl w:val="0"/>
              </w:rPr>
              <w:t xml:space="preserve">Corriente máxima:</w:t>
            </w:r>
            <w:r w:rsidDel="00000000" w:rsidR="00000000" w:rsidRPr="00000000">
              <w:rPr>
                <w:rtl w:val="0"/>
              </w:rPr>
            </w:r>
          </w:p>
        </w:tc>
        <w:tc>
          <w:tcPr>
            <w:vAlign w:val="center"/>
          </w:tcPr>
          <w:p w:rsidR="00000000" w:rsidDel="00000000" w:rsidP="00000000" w:rsidRDefault="00000000" w:rsidRPr="00000000" w14:paraId="0000004B">
            <w:pPr>
              <w:rPr/>
            </w:pPr>
            <w:r w:rsidDel="00000000" w:rsidR="00000000" w:rsidRPr="00000000">
              <w:rPr>
                <w:rtl w:val="0"/>
              </w:rPr>
              <w:t xml:space="preserve">{{itubo_corrientemax}}</w:t>
            </w:r>
          </w:p>
        </w:tc>
      </w:tr>
      <w:tr>
        <w:trPr>
          <w:cantSplit w:val="0"/>
          <w:trHeight w:val="284" w:hRule="atLeast"/>
          <w:tblHeader w:val="0"/>
        </w:trPr>
        <w:tc>
          <w:tcPr/>
          <w:p w:rsidR="00000000" w:rsidDel="00000000" w:rsidP="00000000" w:rsidRDefault="00000000" w:rsidRPr="00000000" w14:paraId="0000004C">
            <w:pPr>
              <w:rPr>
                <w:b w:val="0"/>
              </w:rPr>
            </w:pPr>
            <w:r w:rsidDel="00000000" w:rsidR="00000000" w:rsidRPr="00000000">
              <w:rPr>
                <w:b w:val="0"/>
                <w:rtl w:val="0"/>
              </w:rPr>
              <w:t xml:space="preserve">Año de fabricación:</w:t>
            </w:r>
          </w:p>
        </w:tc>
        <w:tc>
          <w:tcPr>
            <w:shd w:fill="auto" w:val="clear"/>
          </w:tcPr>
          <w:p w:rsidR="00000000" w:rsidDel="00000000" w:rsidP="00000000" w:rsidRDefault="00000000" w:rsidRPr="00000000" w14:paraId="0000004D">
            <w:pPr>
              <w:rPr/>
            </w:pPr>
            <w:r w:rsidDel="00000000" w:rsidR="00000000" w:rsidRPr="00000000">
              <w:rPr>
                <w:rtl w:val="0"/>
              </w:rPr>
              <w:t xml:space="preserve">{{itubo_fechafabricacion}}</w:t>
            </w:r>
          </w:p>
        </w:tc>
      </w:tr>
      <w:tr>
        <w:trPr>
          <w:cantSplit w:val="0"/>
          <w:trHeight w:val="600" w:hRule="atLeast"/>
          <w:tblHeader w:val="0"/>
        </w:trPr>
        <w:tc>
          <w:tcPr/>
          <w:p w:rsidR="00000000" w:rsidDel="00000000" w:rsidP="00000000" w:rsidRDefault="00000000" w:rsidRPr="00000000" w14:paraId="0000004E">
            <w:pPr>
              <w:rPr/>
            </w:pPr>
            <w:r w:rsidDel="00000000" w:rsidR="00000000" w:rsidRPr="00000000">
              <w:rPr>
                <w:b w:val="0"/>
                <w:rtl w:val="0"/>
              </w:rPr>
              <w:t xml:space="preserve">Carga de trabajo:</w:t>
            </w:r>
            <w:r w:rsidDel="00000000" w:rsidR="00000000" w:rsidRPr="00000000">
              <w:rPr>
                <w:rtl w:val="0"/>
              </w:rPr>
            </w:r>
          </w:p>
        </w:tc>
        <w:tc>
          <w:tcPr/>
          <w:p w:rsidR="00000000" w:rsidDel="00000000" w:rsidP="00000000" w:rsidRDefault="00000000" w:rsidRPr="00000000" w14:paraId="0000004F">
            <w:pPr>
              <w:rPr/>
            </w:pPr>
            <w:r w:rsidDel="00000000" w:rsidR="00000000" w:rsidRPr="00000000">
              <w:rPr>
                <w:rtl w:val="0"/>
              </w:rPr>
              <w:t xml:space="preserve">{{itubo_cargatrabajopacientes}} - {{itubo_cargatrabajo_mamin}}</w:t>
            </w:r>
          </w:p>
        </w:tc>
      </w:tr>
      <w:tr>
        <w:trPr>
          <w:cantSplit w:val="0"/>
          <w:trHeight w:val="284" w:hRule="atLeast"/>
          <w:tblHeader w:val="0"/>
        </w:trPr>
        <w:tc>
          <w:tcPr/>
          <w:p w:rsidR="00000000" w:rsidDel="00000000" w:rsidP="00000000" w:rsidRDefault="00000000" w:rsidRPr="00000000" w14:paraId="00000050">
            <w:pPr>
              <w:rPr>
                <w:b w:val="0"/>
              </w:rPr>
            </w:pPr>
            <w:r w:rsidDel="00000000" w:rsidR="00000000" w:rsidRPr="00000000">
              <w:rPr>
                <w:b w:val="0"/>
                <w:rtl w:val="0"/>
              </w:rPr>
              <w:t xml:space="preserve">Foco fino (mm)</w:t>
            </w:r>
          </w:p>
        </w:tc>
        <w:tc>
          <w:tcPr/>
          <w:p w:rsidR="00000000" w:rsidDel="00000000" w:rsidP="00000000" w:rsidRDefault="00000000" w:rsidRPr="00000000" w14:paraId="00000051">
            <w:pPr>
              <w:rPr/>
            </w:pPr>
            <w:r w:rsidDel="00000000" w:rsidR="00000000" w:rsidRPr="00000000">
              <w:rPr>
                <w:rtl w:val="0"/>
              </w:rPr>
              <w:t xml:space="preserve">{{itubo_focofinogrueso}}</w:t>
            </w:r>
          </w:p>
        </w:tc>
      </w:tr>
      <w:tr>
        <w:trPr>
          <w:cantSplit w:val="0"/>
          <w:trHeight w:val="284" w:hRule="atLeast"/>
          <w:tblHeader w:val="0"/>
        </w:trPr>
        <w:tc>
          <w:tcPr/>
          <w:p w:rsidR="00000000" w:rsidDel="00000000" w:rsidP="00000000" w:rsidRDefault="00000000" w:rsidRPr="00000000" w14:paraId="00000052">
            <w:pPr>
              <w:rPr>
                <w:b w:val="0"/>
              </w:rPr>
            </w:pPr>
            <w:r w:rsidDel="00000000" w:rsidR="00000000" w:rsidRPr="00000000">
              <w:rPr>
                <w:b w:val="0"/>
                <w:rtl w:val="0"/>
              </w:rPr>
              <w:t xml:space="preserve">Foco Grueso (mm)</w:t>
            </w:r>
          </w:p>
        </w:tc>
        <w:tc>
          <w:tcPr/>
          <w:p w:rsidR="00000000" w:rsidDel="00000000" w:rsidP="00000000" w:rsidRDefault="00000000" w:rsidRPr="00000000" w14:paraId="00000053">
            <w:pPr>
              <w:rPr/>
            </w:pPr>
            <w:r w:rsidDel="00000000" w:rsidR="00000000" w:rsidRPr="00000000">
              <w:rPr>
                <w:rtl w:val="0"/>
              </w:rPr>
              <w:t xml:space="preserve">{{itubo_focofinogrueso2}}</w:t>
            </w:r>
          </w:p>
        </w:tc>
      </w:tr>
    </w:tbl>
    <w:p w:rsidR="00000000" w:rsidDel="00000000" w:rsidP="00000000" w:rsidRDefault="00000000" w:rsidRPr="00000000" w14:paraId="00000054">
      <w:pPr>
        <w:jc w:val="center"/>
        <w:rPr/>
      </w:pPr>
      <w:r w:rsidDel="00000000" w:rsidR="00000000" w:rsidRPr="00000000">
        <w:rPr>
          <w:rtl w:val="0"/>
        </w:rPr>
      </w:r>
    </w:p>
    <w:p w:rsidR="00000000" w:rsidDel="00000000" w:rsidP="00000000" w:rsidRDefault="00000000" w:rsidRPr="00000000" w14:paraId="00000055">
      <w:pPr>
        <w:jc w:val="center"/>
        <w:rPr/>
      </w:pPr>
      <w:r w:rsidDel="00000000" w:rsidR="00000000" w:rsidRPr="00000000">
        <w:rPr>
          <w:rtl w:val="0"/>
        </w:rPr>
      </w:r>
    </w:p>
    <w:p w:rsidR="00000000" w:rsidDel="00000000" w:rsidP="00000000" w:rsidRDefault="00000000" w:rsidRPr="00000000" w14:paraId="00000056">
      <w:pPr>
        <w:jc w:val="center"/>
        <w:rPr/>
      </w:pPr>
      <w:r w:rsidDel="00000000" w:rsidR="00000000" w:rsidRPr="00000000">
        <w:rPr>
          <w:rtl w:val="0"/>
        </w:rPr>
      </w:r>
    </w:p>
    <w:p w:rsidR="00000000" w:rsidDel="00000000" w:rsidP="00000000" w:rsidRDefault="00000000" w:rsidRPr="00000000" w14:paraId="00000057">
      <w:pPr>
        <w:jc w:val="center"/>
        <w:rPr/>
      </w:pPr>
      <w:r w:rsidDel="00000000" w:rsidR="00000000" w:rsidRPr="00000000">
        <w:rPr>
          <w:rtl w:val="0"/>
        </w:rPr>
      </w:r>
    </w:p>
    <w:p w:rsidR="00000000" w:rsidDel="00000000" w:rsidP="00000000" w:rsidRDefault="00000000" w:rsidRPr="00000000" w14:paraId="00000058">
      <w:pPr>
        <w:jc w:val="center"/>
        <w:rPr/>
      </w:pPr>
      <w:r w:rsidDel="00000000" w:rsidR="00000000" w:rsidRPr="00000000">
        <w:rPr>
          <w:rtl w:val="0"/>
        </w:rPr>
      </w:r>
    </w:p>
    <w:p w:rsidR="00000000" w:rsidDel="00000000" w:rsidP="00000000" w:rsidRDefault="00000000" w:rsidRPr="00000000" w14:paraId="00000059">
      <w:pPr>
        <w:jc w:val="center"/>
        <w:rPr/>
      </w:pPr>
      <w:r w:rsidDel="00000000" w:rsidR="00000000" w:rsidRPr="00000000">
        <w:rPr/>
        <w:drawing>
          <wp:inline distB="114300" distT="114300" distL="114300" distR="114300">
            <wp:extent cx="3692363" cy="3444830"/>
            <wp:effectExtent b="0" l="0" r="0" t="0"/>
            <wp:docPr id="4"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3692363" cy="344483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200" w:line="240" w:lineRule="auto"/>
        <w:jc w:val="center"/>
        <w:rPr>
          <w:sz w:val="20"/>
          <w:szCs w:val="20"/>
        </w:rPr>
      </w:pPr>
      <w:r w:rsidDel="00000000" w:rsidR="00000000" w:rsidRPr="00000000">
        <w:rPr>
          <w:sz w:val="20"/>
          <w:szCs w:val="20"/>
          <w:rtl w:val="0"/>
        </w:rPr>
        <w:t xml:space="preserve">Figura 1.</w:t>
      </w:r>
      <w:r w:rsidDel="00000000" w:rsidR="00000000" w:rsidRPr="00000000">
        <w:rPr>
          <w:rFonts w:ascii="Calibri" w:cs="Calibri" w:eastAsia="Calibri" w:hAnsi="Calibri"/>
          <w:i w:val="1"/>
          <w:sz w:val="18"/>
          <w:szCs w:val="18"/>
          <w:rtl w:val="0"/>
        </w:rPr>
        <w:t xml:space="preserve"> </w:t>
      </w:r>
      <w:r w:rsidDel="00000000" w:rsidR="00000000" w:rsidRPr="00000000">
        <w:rPr>
          <w:sz w:val="20"/>
          <w:szCs w:val="20"/>
          <w:rtl w:val="0"/>
        </w:rPr>
        <w:t xml:space="preserve">Etiqueta del equipo de rayos X.</w:t>
      </w:r>
    </w:p>
    <w:p w:rsidR="00000000" w:rsidDel="00000000" w:rsidP="00000000" w:rsidRDefault="00000000" w:rsidRPr="00000000" w14:paraId="0000005B">
      <w:pPr>
        <w:jc w:val="center"/>
        <w:rPr/>
      </w:pPr>
      <w:r w:rsidDel="00000000" w:rsidR="00000000" w:rsidRPr="00000000">
        <w:rPr>
          <w:rtl w:val="0"/>
        </w:rPr>
      </w:r>
    </w:p>
    <w:p w:rsidR="00000000" w:rsidDel="00000000" w:rsidP="00000000" w:rsidRDefault="00000000" w:rsidRPr="00000000" w14:paraId="0000005C">
      <w:pPr>
        <w:jc w:val="center"/>
        <w:rPr/>
      </w:pPr>
      <w:r w:rsidDel="00000000" w:rsidR="00000000" w:rsidRPr="00000000">
        <w:rPr>
          <w:rtl w:val="0"/>
        </w:rPr>
      </w:r>
    </w:p>
    <w:p w:rsidR="00000000" w:rsidDel="00000000" w:rsidP="00000000" w:rsidRDefault="00000000" w:rsidRPr="00000000" w14:paraId="0000005D">
      <w:pPr>
        <w:jc w:val="center"/>
        <w:rPr/>
      </w:pPr>
      <w:r w:rsidDel="00000000" w:rsidR="00000000" w:rsidRPr="00000000">
        <w:rPr/>
        <w:drawing>
          <wp:inline distB="114300" distT="114300" distL="114300" distR="114300">
            <wp:extent cx="3505880" cy="3276150"/>
            <wp:effectExtent b="0" l="0" r="0" t="0"/>
            <wp:docPr id="1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3505880" cy="327615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after="200" w:line="240" w:lineRule="auto"/>
        <w:jc w:val="center"/>
        <w:rPr>
          <w:sz w:val="20"/>
          <w:szCs w:val="20"/>
        </w:rPr>
      </w:pPr>
      <w:r w:rsidDel="00000000" w:rsidR="00000000" w:rsidRPr="00000000">
        <w:rPr>
          <w:sz w:val="20"/>
          <w:szCs w:val="20"/>
          <w:rtl w:val="0"/>
        </w:rPr>
        <w:t xml:space="preserve">Figura 2.</w:t>
      </w:r>
      <w:r w:rsidDel="00000000" w:rsidR="00000000" w:rsidRPr="00000000">
        <w:rPr>
          <w:rFonts w:ascii="Calibri" w:cs="Calibri" w:eastAsia="Calibri" w:hAnsi="Calibri"/>
          <w:i w:val="1"/>
          <w:sz w:val="18"/>
          <w:szCs w:val="18"/>
          <w:rtl w:val="0"/>
        </w:rPr>
        <w:t xml:space="preserve"> </w:t>
      </w:r>
      <w:r w:rsidDel="00000000" w:rsidR="00000000" w:rsidRPr="00000000">
        <w:rPr>
          <w:sz w:val="20"/>
          <w:szCs w:val="20"/>
          <w:rtl w:val="0"/>
        </w:rPr>
        <w:t xml:space="preserve">Etiqueta del tubo de rayos X.</w:t>
      </w:r>
    </w:p>
    <w:p w:rsidR="00000000" w:rsidDel="00000000" w:rsidP="00000000" w:rsidRDefault="00000000" w:rsidRPr="00000000" w14:paraId="0000005F">
      <w:pPr>
        <w:spacing w:after="200" w:line="240" w:lineRule="auto"/>
        <w:jc w:val="center"/>
        <w:rPr>
          <w:sz w:val="20"/>
          <w:szCs w:val="20"/>
        </w:rPr>
      </w:pPr>
      <w:r w:rsidDel="00000000" w:rsidR="00000000" w:rsidRPr="00000000">
        <w:rPr>
          <w:rtl w:val="0"/>
        </w:rPr>
      </w:r>
    </w:p>
    <w:p w:rsidR="00000000" w:rsidDel="00000000" w:rsidP="00000000" w:rsidRDefault="00000000" w:rsidRPr="00000000" w14:paraId="00000060">
      <w:pPr>
        <w:spacing w:after="200" w:line="240" w:lineRule="auto"/>
        <w:jc w:val="center"/>
        <w:rPr>
          <w:sz w:val="20"/>
          <w:szCs w:val="20"/>
        </w:rPr>
      </w:pPr>
      <w:r w:rsidDel="00000000" w:rsidR="00000000" w:rsidRPr="00000000">
        <w:rPr>
          <w:rtl w:val="0"/>
        </w:rPr>
      </w:r>
    </w:p>
    <w:p w:rsidR="00000000" w:rsidDel="00000000" w:rsidP="00000000" w:rsidRDefault="00000000" w:rsidRPr="00000000" w14:paraId="00000061">
      <w:pPr>
        <w:pStyle w:val="Heading2"/>
        <w:keepNext w:val="0"/>
        <w:keepLines w:val="0"/>
        <w:spacing w:after="0" w:before="0" w:line="360" w:lineRule="auto"/>
        <w:jc w:val="both"/>
        <w:rPr>
          <w:b w:val="1"/>
          <w:sz w:val="22"/>
          <w:szCs w:val="22"/>
        </w:rPr>
      </w:pPr>
      <w:bookmarkStart w:colFirst="0" w:colLast="0" w:name="_syusvn1krfnh" w:id="3"/>
      <w:bookmarkEnd w:id="3"/>
      <w:r w:rsidDel="00000000" w:rsidR="00000000" w:rsidRPr="00000000">
        <w:rPr>
          <w:b w:val="1"/>
          <w:sz w:val="22"/>
          <w:szCs w:val="22"/>
          <w:rtl w:val="0"/>
        </w:rPr>
        <w:t xml:space="preserve">1.3 Información de equipamiento de medición</w:t>
      </w:r>
    </w:p>
    <w:tbl>
      <w:tblPr>
        <w:tblStyle w:val="Table4"/>
        <w:tblW w:w="8359.0" w:type="dxa"/>
        <w:jc w:val="left"/>
        <w:tblInd w:w="766.0000000000001"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2973"/>
        <w:gridCol w:w="5386"/>
        <w:tblGridChange w:id="0">
          <w:tblGrid>
            <w:gridCol w:w="2973"/>
            <w:gridCol w:w="5386"/>
          </w:tblGrid>
        </w:tblGridChange>
      </w:tblGrid>
      <w:tr>
        <w:trPr>
          <w:cantSplit w:val="0"/>
          <w:trHeight w:val="284" w:hRule="atLeast"/>
          <w:tblHeader w:val="0"/>
        </w:trPr>
        <w:tc>
          <w:tcPr>
            <w:gridSpan w:val="2"/>
          </w:tcPr>
          <w:p w:rsidR="00000000" w:rsidDel="00000000" w:rsidP="00000000" w:rsidRDefault="00000000" w:rsidRPr="00000000" w14:paraId="00000062">
            <w:pPr>
              <w:rPr>
                <w:b w:val="0"/>
              </w:rPr>
            </w:pPr>
            <w:r w:rsidDel="00000000" w:rsidR="00000000" w:rsidRPr="00000000">
              <w:rPr>
                <w:b w:val="0"/>
                <w:rtl w:val="0"/>
              </w:rPr>
              <w:t xml:space="preserve">Información de monitor de radiación </w:t>
            </w:r>
          </w:p>
        </w:tc>
      </w:tr>
      <w:tr>
        <w:trPr>
          <w:cantSplit w:val="0"/>
          <w:trHeight w:val="284" w:hRule="atLeast"/>
          <w:tblHeader w:val="0"/>
        </w:trPr>
        <w:tc>
          <w:tcPr/>
          <w:p w:rsidR="00000000" w:rsidDel="00000000" w:rsidP="00000000" w:rsidRDefault="00000000" w:rsidRPr="00000000" w14:paraId="00000064">
            <w:pPr>
              <w:rPr>
                <w:b w:val="0"/>
              </w:rPr>
            </w:pPr>
            <w:r w:rsidDel="00000000" w:rsidR="00000000" w:rsidRPr="00000000">
              <w:rPr>
                <w:b w:val="0"/>
                <w:rtl w:val="0"/>
              </w:rPr>
              <w:t xml:space="preserve">Marca:</w:t>
            </w:r>
          </w:p>
        </w:tc>
        <w:tc>
          <w:tcPr>
            <w:vAlign w:val="center"/>
          </w:tcPr>
          <w:p w:rsidR="00000000" w:rsidDel="00000000" w:rsidP="00000000" w:rsidRDefault="00000000" w:rsidRPr="00000000" w14:paraId="00000065">
            <w:pPr>
              <w:rPr/>
            </w:pPr>
            <w:r w:rsidDel="00000000" w:rsidR="00000000" w:rsidRPr="00000000">
              <w:rPr>
                <w:rtl w:val="0"/>
              </w:rPr>
              <w:t xml:space="preserve">{{eq_marca}}</w:t>
            </w:r>
          </w:p>
        </w:tc>
      </w:tr>
      <w:tr>
        <w:trPr>
          <w:cantSplit w:val="0"/>
          <w:trHeight w:val="284" w:hRule="atLeast"/>
          <w:tblHeader w:val="0"/>
        </w:trPr>
        <w:tc>
          <w:tcPr/>
          <w:p w:rsidR="00000000" w:rsidDel="00000000" w:rsidP="00000000" w:rsidRDefault="00000000" w:rsidRPr="00000000" w14:paraId="00000066">
            <w:pPr>
              <w:rPr>
                <w:b w:val="0"/>
              </w:rPr>
            </w:pPr>
            <w:r w:rsidDel="00000000" w:rsidR="00000000" w:rsidRPr="00000000">
              <w:rPr>
                <w:b w:val="0"/>
                <w:rtl w:val="0"/>
              </w:rPr>
              <w:t xml:space="preserve">Modelo:</w:t>
            </w:r>
          </w:p>
        </w:tc>
        <w:tc>
          <w:tcPr>
            <w:vAlign w:val="center"/>
          </w:tcPr>
          <w:p w:rsidR="00000000" w:rsidDel="00000000" w:rsidP="00000000" w:rsidRDefault="00000000" w:rsidRPr="00000000" w14:paraId="00000067">
            <w:pPr>
              <w:rPr/>
            </w:pPr>
            <w:r w:rsidDel="00000000" w:rsidR="00000000" w:rsidRPr="00000000">
              <w:rPr>
                <w:rtl w:val="0"/>
              </w:rPr>
              <w:t xml:space="preserve">{{eq_modelo}}</w:t>
            </w:r>
          </w:p>
        </w:tc>
      </w:tr>
      <w:tr>
        <w:trPr>
          <w:cantSplit w:val="0"/>
          <w:trHeight w:val="284" w:hRule="atLeast"/>
          <w:tblHeader w:val="0"/>
        </w:trPr>
        <w:tc>
          <w:tcPr/>
          <w:p w:rsidR="00000000" w:rsidDel="00000000" w:rsidP="00000000" w:rsidRDefault="00000000" w:rsidRPr="00000000" w14:paraId="00000068">
            <w:pPr>
              <w:rPr>
                <w:b w:val="0"/>
              </w:rPr>
            </w:pPr>
            <w:r w:rsidDel="00000000" w:rsidR="00000000" w:rsidRPr="00000000">
              <w:rPr>
                <w:b w:val="0"/>
                <w:rtl w:val="0"/>
              </w:rPr>
              <w:t xml:space="preserve">Serie:</w:t>
            </w:r>
          </w:p>
        </w:tc>
        <w:tc>
          <w:tcPr>
            <w:vAlign w:val="center"/>
          </w:tcPr>
          <w:p w:rsidR="00000000" w:rsidDel="00000000" w:rsidP="00000000" w:rsidRDefault="00000000" w:rsidRPr="00000000" w14:paraId="00000069">
            <w:pPr>
              <w:rPr/>
            </w:pPr>
            <w:r w:rsidDel="00000000" w:rsidR="00000000" w:rsidRPr="00000000">
              <w:rPr>
                <w:rtl w:val="0"/>
              </w:rPr>
              <w:t xml:space="preserve">{{eq_serie}}</w:t>
            </w:r>
          </w:p>
        </w:tc>
      </w:tr>
      <w:tr>
        <w:trPr>
          <w:cantSplit w:val="0"/>
          <w:trHeight w:val="284" w:hRule="atLeast"/>
          <w:tblHeader w:val="0"/>
        </w:trPr>
        <w:tc>
          <w:tcPr/>
          <w:p w:rsidR="00000000" w:rsidDel="00000000" w:rsidP="00000000" w:rsidRDefault="00000000" w:rsidRPr="00000000" w14:paraId="0000006A">
            <w:pPr>
              <w:rPr>
                <w:b w:val="0"/>
              </w:rPr>
            </w:pPr>
            <w:r w:rsidDel="00000000" w:rsidR="00000000" w:rsidRPr="00000000">
              <w:rPr>
                <w:b w:val="0"/>
                <w:rtl w:val="0"/>
              </w:rPr>
              <w:t xml:space="preserve">Fecha de calibración:</w:t>
            </w:r>
          </w:p>
        </w:tc>
        <w:tc>
          <w:tcPr>
            <w:shd w:fill="auto" w:val="clear"/>
            <w:vAlign w:val="center"/>
          </w:tcPr>
          <w:p w:rsidR="00000000" w:rsidDel="00000000" w:rsidP="00000000" w:rsidRDefault="00000000" w:rsidRPr="00000000" w14:paraId="0000006B">
            <w:pPr>
              <w:rPr/>
            </w:pPr>
            <w:r w:rsidDel="00000000" w:rsidR="00000000" w:rsidRPr="00000000">
              <w:rPr>
                <w:rtl w:val="0"/>
              </w:rPr>
              <w:t xml:space="preserve">{{eq_calibracion}}</w:t>
            </w:r>
          </w:p>
        </w:tc>
      </w:tr>
    </w:tbl>
    <w:p w:rsidR="00000000" w:rsidDel="00000000" w:rsidP="00000000" w:rsidRDefault="00000000" w:rsidRPr="00000000" w14:paraId="0000006C">
      <w:pPr>
        <w:pStyle w:val="Heading2"/>
        <w:keepNext w:val="0"/>
        <w:keepLines w:val="0"/>
        <w:spacing w:after="0" w:before="0" w:line="360" w:lineRule="auto"/>
        <w:ind w:left="720" w:firstLine="0"/>
        <w:jc w:val="both"/>
        <w:rPr>
          <w:rFonts w:ascii="Calibri" w:cs="Calibri" w:eastAsia="Calibri" w:hAnsi="Calibri"/>
          <w:sz w:val="22"/>
          <w:szCs w:val="22"/>
        </w:rPr>
      </w:pPr>
      <w:bookmarkStart w:colFirst="0" w:colLast="0" w:name="_ml3ezpjyuqfr" w:id="4"/>
      <w:bookmarkEnd w:id="4"/>
      <w:r w:rsidDel="00000000" w:rsidR="00000000" w:rsidRPr="00000000">
        <w:rPr>
          <w:b w:val="1"/>
          <w:sz w:val="22"/>
          <w:szCs w:val="22"/>
          <w:rtl w:val="0"/>
        </w:rPr>
        <w:t xml:space="preserve"> </w:t>
      </w:r>
      <w:r w:rsidDel="00000000" w:rsidR="00000000" w:rsidRPr="00000000">
        <w:rPr>
          <w:rtl w:val="0"/>
        </w:rPr>
      </w:r>
    </w:p>
    <w:tbl>
      <w:tblPr>
        <w:tblStyle w:val="Table5"/>
        <w:tblW w:w="8359.0" w:type="dxa"/>
        <w:jc w:val="left"/>
        <w:tblInd w:w="766.0000000000001"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A0"/>
      </w:tblPr>
      <w:tblGrid>
        <w:gridCol w:w="2973"/>
        <w:gridCol w:w="5386"/>
        <w:tblGridChange w:id="0">
          <w:tblGrid>
            <w:gridCol w:w="2973"/>
            <w:gridCol w:w="5386"/>
          </w:tblGrid>
        </w:tblGridChange>
      </w:tblGrid>
      <w:tr>
        <w:trPr>
          <w:cantSplit w:val="0"/>
          <w:trHeight w:val="284" w:hRule="atLeast"/>
          <w:tblHeader w:val="0"/>
        </w:trPr>
        <w:tc>
          <w:tcPr>
            <w:gridSpan w:val="2"/>
          </w:tcPr>
          <w:p w:rsidR="00000000" w:rsidDel="00000000" w:rsidP="00000000" w:rsidRDefault="00000000" w:rsidRPr="00000000" w14:paraId="0000006D">
            <w:pPr>
              <w:rPr>
                <w:b w:val="0"/>
              </w:rPr>
            </w:pPr>
            <w:r w:rsidDel="00000000" w:rsidR="00000000" w:rsidRPr="00000000">
              <w:rPr>
                <w:b w:val="0"/>
                <w:rtl w:val="0"/>
              </w:rPr>
              <w:t xml:space="preserve">Información de multidetector </w:t>
            </w:r>
          </w:p>
        </w:tc>
      </w:tr>
      <w:tr>
        <w:trPr>
          <w:cantSplit w:val="0"/>
          <w:trHeight w:val="284" w:hRule="atLeast"/>
          <w:tblHeader w:val="0"/>
        </w:trPr>
        <w:tc>
          <w:tcPr/>
          <w:p w:rsidR="00000000" w:rsidDel="00000000" w:rsidP="00000000" w:rsidRDefault="00000000" w:rsidRPr="00000000" w14:paraId="0000006F">
            <w:pPr>
              <w:rPr>
                <w:b w:val="0"/>
              </w:rPr>
            </w:pPr>
            <w:r w:rsidDel="00000000" w:rsidR="00000000" w:rsidRPr="00000000">
              <w:rPr>
                <w:b w:val="0"/>
                <w:rtl w:val="0"/>
              </w:rPr>
              <w:t xml:space="preserve">Marca Multímetro:</w:t>
            </w:r>
          </w:p>
        </w:tc>
        <w:tc>
          <w:tcPr>
            <w:vAlign w:val="center"/>
          </w:tcPr>
          <w:p w:rsidR="00000000" w:rsidDel="00000000" w:rsidP="00000000" w:rsidRDefault="00000000" w:rsidRPr="00000000" w14:paraId="00000070">
            <w:pPr>
              <w:rPr/>
            </w:pPr>
            <w:r w:rsidDel="00000000" w:rsidR="00000000" w:rsidRPr="00000000">
              <w:rPr>
                <w:rtl w:val="0"/>
              </w:rPr>
              <w:t xml:space="preserve">{{multimetro_marca}} </w:t>
            </w:r>
          </w:p>
        </w:tc>
      </w:tr>
      <w:tr>
        <w:trPr>
          <w:cantSplit w:val="0"/>
          <w:trHeight w:val="284" w:hRule="atLeast"/>
          <w:tblHeader w:val="0"/>
        </w:trPr>
        <w:tc>
          <w:tcPr/>
          <w:p w:rsidR="00000000" w:rsidDel="00000000" w:rsidP="00000000" w:rsidRDefault="00000000" w:rsidRPr="00000000" w14:paraId="00000071">
            <w:pPr>
              <w:rPr>
                <w:b w:val="0"/>
              </w:rPr>
            </w:pPr>
            <w:r w:rsidDel="00000000" w:rsidR="00000000" w:rsidRPr="00000000">
              <w:rPr>
                <w:b w:val="0"/>
                <w:rtl w:val="0"/>
              </w:rPr>
              <w:t xml:space="preserve">Modelo Multímetro:</w:t>
            </w:r>
          </w:p>
        </w:tc>
        <w:tc>
          <w:tcPr>
            <w:vAlign w:val="center"/>
          </w:tcPr>
          <w:p w:rsidR="00000000" w:rsidDel="00000000" w:rsidP="00000000" w:rsidRDefault="00000000" w:rsidRPr="00000000" w14:paraId="00000072">
            <w:pPr>
              <w:rPr/>
            </w:pPr>
            <w:r w:rsidDel="00000000" w:rsidR="00000000" w:rsidRPr="00000000">
              <w:rPr>
                <w:rtl w:val="0"/>
              </w:rPr>
              <w:t xml:space="preserve">{{multimetro_modelo}} </w:t>
            </w:r>
          </w:p>
        </w:tc>
      </w:tr>
      <w:tr>
        <w:trPr>
          <w:cantSplit w:val="0"/>
          <w:trHeight w:val="284" w:hRule="atLeast"/>
          <w:tblHeader w:val="0"/>
        </w:trPr>
        <w:tc>
          <w:tcPr/>
          <w:p w:rsidR="00000000" w:rsidDel="00000000" w:rsidP="00000000" w:rsidRDefault="00000000" w:rsidRPr="00000000" w14:paraId="00000073">
            <w:pPr>
              <w:rPr>
                <w:b w:val="0"/>
              </w:rPr>
            </w:pPr>
            <w:r w:rsidDel="00000000" w:rsidR="00000000" w:rsidRPr="00000000">
              <w:rPr>
                <w:b w:val="0"/>
                <w:rtl w:val="0"/>
              </w:rPr>
              <w:t xml:space="preserve">Serie Multímetro:</w:t>
            </w:r>
          </w:p>
        </w:tc>
        <w:tc>
          <w:tcPr>
            <w:vAlign w:val="center"/>
          </w:tcPr>
          <w:p w:rsidR="00000000" w:rsidDel="00000000" w:rsidP="00000000" w:rsidRDefault="00000000" w:rsidRPr="00000000" w14:paraId="00000074">
            <w:pPr>
              <w:rPr/>
            </w:pPr>
            <w:r w:rsidDel="00000000" w:rsidR="00000000" w:rsidRPr="00000000">
              <w:rPr>
                <w:rtl w:val="0"/>
              </w:rPr>
              <w:t xml:space="preserve">{{multimetro_serie}} </w:t>
            </w:r>
          </w:p>
        </w:tc>
      </w:tr>
      <w:tr>
        <w:trPr>
          <w:cantSplit w:val="0"/>
          <w:trHeight w:val="284" w:hRule="atLeast"/>
          <w:tblHeader w:val="0"/>
        </w:trPr>
        <w:tc>
          <w:tcPr/>
          <w:p w:rsidR="00000000" w:rsidDel="00000000" w:rsidP="00000000" w:rsidRDefault="00000000" w:rsidRPr="00000000" w14:paraId="00000075">
            <w:pPr>
              <w:rPr/>
            </w:pPr>
            <w:r w:rsidDel="00000000" w:rsidR="00000000" w:rsidRPr="00000000">
              <w:rPr>
                <w:b w:val="0"/>
                <w:rtl w:val="0"/>
              </w:rPr>
              <w:t xml:space="preserve">Marca detector:</w:t>
            </w:r>
            <w:r w:rsidDel="00000000" w:rsidR="00000000" w:rsidRPr="00000000">
              <w:rPr>
                <w:rtl w:val="0"/>
              </w:rPr>
            </w:r>
          </w:p>
        </w:tc>
        <w:tc>
          <w:tcPr>
            <w:vAlign w:val="center"/>
          </w:tcPr>
          <w:p w:rsidR="00000000" w:rsidDel="00000000" w:rsidP="00000000" w:rsidRDefault="00000000" w:rsidRPr="00000000" w14:paraId="00000076">
            <w:pPr>
              <w:rPr/>
            </w:pPr>
            <w:r w:rsidDel="00000000" w:rsidR="00000000" w:rsidRPr="00000000">
              <w:rPr>
                <w:rtl w:val="0"/>
              </w:rPr>
              <w:t xml:space="preserve">{{detector_marca}} </w:t>
            </w:r>
          </w:p>
        </w:tc>
      </w:tr>
      <w:tr>
        <w:trPr>
          <w:cantSplit w:val="0"/>
          <w:trHeight w:val="284" w:hRule="atLeast"/>
          <w:tblHeader w:val="0"/>
        </w:trPr>
        <w:tc>
          <w:tcPr/>
          <w:p w:rsidR="00000000" w:rsidDel="00000000" w:rsidP="00000000" w:rsidRDefault="00000000" w:rsidRPr="00000000" w14:paraId="00000077">
            <w:pPr>
              <w:rPr/>
            </w:pPr>
            <w:r w:rsidDel="00000000" w:rsidR="00000000" w:rsidRPr="00000000">
              <w:rPr>
                <w:b w:val="0"/>
                <w:rtl w:val="0"/>
              </w:rPr>
              <w:t xml:space="preserve">Modelo detector:</w:t>
            </w:r>
            <w:r w:rsidDel="00000000" w:rsidR="00000000" w:rsidRPr="00000000">
              <w:rPr>
                <w:rtl w:val="0"/>
              </w:rPr>
            </w:r>
          </w:p>
        </w:tc>
        <w:tc>
          <w:tcPr>
            <w:vAlign w:val="center"/>
          </w:tcPr>
          <w:p w:rsidR="00000000" w:rsidDel="00000000" w:rsidP="00000000" w:rsidRDefault="00000000" w:rsidRPr="00000000" w14:paraId="00000078">
            <w:pPr>
              <w:rPr/>
            </w:pPr>
            <w:r w:rsidDel="00000000" w:rsidR="00000000" w:rsidRPr="00000000">
              <w:rPr>
                <w:rtl w:val="0"/>
              </w:rPr>
              <w:t xml:space="preserve">{{detector_modelo}} </w:t>
            </w:r>
          </w:p>
        </w:tc>
      </w:tr>
      <w:tr>
        <w:trPr>
          <w:cantSplit w:val="0"/>
          <w:trHeight w:val="284" w:hRule="atLeast"/>
          <w:tblHeader w:val="0"/>
        </w:trPr>
        <w:tc>
          <w:tcPr/>
          <w:p w:rsidR="00000000" w:rsidDel="00000000" w:rsidP="00000000" w:rsidRDefault="00000000" w:rsidRPr="00000000" w14:paraId="00000079">
            <w:pPr>
              <w:rPr/>
            </w:pPr>
            <w:r w:rsidDel="00000000" w:rsidR="00000000" w:rsidRPr="00000000">
              <w:rPr>
                <w:b w:val="0"/>
                <w:rtl w:val="0"/>
              </w:rPr>
              <w:t xml:space="preserve">Serie detector:</w:t>
            </w:r>
            <w:r w:rsidDel="00000000" w:rsidR="00000000" w:rsidRPr="00000000">
              <w:rPr>
                <w:rtl w:val="0"/>
              </w:rPr>
            </w:r>
          </w:p>
        </w:tc>
        <w:tc>
          <w:tcPr>
            <w:vAlign w:val="center"/>
          </w:tcPr>
          <w:p w:rsidR="00000000" w:rsidDel="00000000" w:rsidP="00000000" w:rsidRDefault="00000000" w:rsidRPr="00000000" w14:paraId="0000007A">
            <w:pPr>
              <w:rPr/>
            </w:pPr>
            <w:r w:rsidDel="00000000" w:rsidR="00000000" w:rsidRPr="00000000">
              <w:rPr>
                <w:rtl w:val="0"/>
              </w:rPr>
              <w:t xml:space="preserve">{{detector_serie}} </w:t>
            </w:r>
          </w:p>
        </w:tc>
      </w:tr>
      <w:tr>
        <w:trPr>
          <w:cantSplit w:val="0"/>
          <w:trHeight w:val="284" w:hRule="atLeast"/>
          <w:tblHeader w:val="0"/>
        </w:trPr>
        <w:tc>
          <w:tcPr/>
          <w:p w:rsidR="00000000" w:rsidDel="00000000" w:rsidP="00000000" w:rsidRDefault="00000000" w:rsidRPr="00000000" w14:paraId="0000007B">
            <w:pPr>
              <w:rPr/>
            </w:pPr>
            <w:r w:rsidDel="00000000" w:rsidR="00000000" w:rsidRPr="00000000">
              <w:rPr>
                <w:b w:val="0"/>
                <w:rtl w:val="0"/>
              </w:rPr>
              <w:t xml:space="preserve">Fecha de calibración:</w:t>
            </w:r>
            <w:r w:rsidDel="00000000" w:rsidR="00000000" w:rsidRPr="00000000">
              <w:rPr>
                <w:rtl w:val="0"/>
              </w:rPr>
            </w:r>
          </w:p>
        </w:tc>
        <w:tc>
          <w:tcPr>
            <w:vAlign w:val="center"/>
          </w:tcPr>
          <w:p w:rsidR="00000000" w:rsidDel="00000000" w:rsidP="00000000" w:rsidRDefault="00000000" w:rsidRPr="00000000" w14:paraId="0000007C">
            <w:pPr>
              <w:rPr/>
            </w:pPr>
            <w:r w:rsidDel="00000000" w:rsidR="00000000" w:rsidRPr="00000000">
              <w:rPr>
                <w:rtl w:val="0"/>
              </w:rPr>
              <w:t xml:space="preserve">{{detector_calibracion}} </w:t>
            </w:r>
          </w:p>
        </w:tc>
      </w:tr>
    </w:tbl>
    <w:p w:rsidR="00000000" w:rsidDel="00000000" w:rsidP="00000000" w:rsidRDefault="00000000" w:rsidRPr="00000000" w14:paraId="0000007D">
      <w:pPr>
        <w:spacing w:after="160" w:line="259" w:lineRule="auto"/>
        <w:jc w:val="center"/>
        <w:rPr>
          <w:b w:val="1"/>
          <w:sz w:val="22"/>
          <w:szCs w:val="22"/>
        </w:rPr>
      </w:pPr>
      <w:r w:rsidDel="00000000" w:rsidR="00000000" w:rsidRPr="00000000">
        <w:rPr>
          <w:rtl w:val="0"/>
        </w:rPr>
      </w:r>
    </w:p>
    <w:p w:rsidR="00000000" w:rsidDel="00000000" w:rsidP="00000000" w:rsidRDefault="00000000" w:rsidRPr="00000000" w14:paraId="0000007E">
      <w:pPr>
        <w:pStyle w:val="Heading2"/>
        <w:keepNext w:val="0"/>
        <w:keepLines w:val="0"/>
        <w:spacing w:after="0" w:before="0" w:line="360" w:lineRule="auto"/>
        <w:jc w:val="both"/>
        <w:rPr>
          <w:b w:val="1"/>
          <w:sz w:val="22"/>
          <w:szCs w:val="22"/>
        </w:rPr>
      </w:pPr>
      <w:bookmarkStart w:colFirst="0" w:colLast="0" w:name="_mn5p7l7alb04" w:id="5"/>
      <w:bookmarkEnd w:id="5"/>
      <w:r w:rsidDel="00000000" w:rsidR="00000000" w:rsidRPr="00000000">
        <w:rPr>
          <w:b w:val="1"/>
          <w:sz w:val="22"/>
          <w:szCs w:val="22"/>
          <w:rtl w:val="0"/>
        </w:rPr>
        <w:t xml:space="preserve">1.4 Información del protocolo de controles de calidad</w:t>
      </w:r>
    </w:p>
    <w:p w:rsidR="00000000" w:rsidDel="00000000" w:rsidP="00000000" w:rsidRDefault="00000000" w:rsidRPr="00000000" w14:paraId="0000007F">
      <w:pPr>
        <w:spacing w:after="160" w:line="259" w:lineRule="auto"/>
        <w:ind w:left="0" w:firstLine="0"/>
        <w:jc w:val="both"/>
        <w:rPr/>
      </w:pPr>
      <w:r w:rsidDel="00000000" w:rsidR="00000000" w:rsidRPr="00000000">
        <w:rPr>
          <w:rtl w:val="0"/>
        </w:rPr>
        <w:t xml:space="preserve">Siguiendo los lineamientos de la Resolución de 2018 del Ministerio de Salud y Protección Social, para la elaboración del presente informe se tuvo en cuenta el protocolo de controles de calidad definidos en el documento ARCAL XLIX de 2001 “Protocolos de Control de Calidad en Radiodiagnóstico”.</w:t>
      </w:r>
    </w:p>
    <w:p w:rsidR="00000000" w:rsidDel="00000000" w:rsidP="00000000" w:rsidRDefault="00000000" w:rsidRPr="00000000" w14:paraId="00000080">
      <w:pPr>
        <w:spacing w:after="160" w:line="259" w:lineRule="auto"/>
        <w:ind w:left="708" w:firstLine="0"/>
        <w:jc w:val="both"/>
        <w:rPr/>
      </w:pPr>
      <w:r w:rsidDel="00000000" w:rsidR="00000000" w:rsidRPr="00000000">
        <w:rPr>
          <w:rtl w:val="0"/>
        </w:rPr>
      </w:r>
    </w:p>
    <w:p w:rsidR="00000000" w:rsidDel="00000000" w:rsidP="00000000" w:rsidRDefault="00000000" w:rsidRPr="00000000" w14:paraId="00000081">
      <w:pPr>
        <w:pStyle w:val="Heading1"/>
        <w:keepNext w:val="0"/>
        <w:keepLines w:val="0"/>
        <w:spacing w:after="0" w:before="0" w:line="360" w:lineRule="auto"/>
        <w:rPr>
          <w:b w:val="1"/>
          <w:sz w:val="22"/>
          <w:szCs w:val="22"/>
        </w:rPr>
      </w:pPr>
      <w:bookmarkStart w:colFirst="0" w:colLast="0" w:name="_7xtlimb1eng2" w:id="6"/>
      <w:bookmarkEnd w:id="6"/>
      <w:r w:rsidDel="00000000" w:rsidR="00000000" w:rsidRPr="00000000">
        <w:rPr>
          <w:b w:val="1"/>
          <w:sz w:val="22"/>
          <w:szCs w:val="22"/>
          <w:rtl w:val="0"/>
        </w:rPr>
        <w:t xml:space="preserve">2. CONTROLES DE CALIDAD</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ind w:left="0" w:firstLine="0"/>
        <w:rPr>
          <w:b w:val="1"/>
        </w:rPr>
      </w:pPr>
      <w:r w:rsidDel="00000000" w:rsidR="00000000" w:rsidRPr="00000000">
        <w:rPr>
          <w:b w:val="1"/>
          <w:rtl w:val="0"/>
        </w:rPr>
        <w:t xml:space="preserve">2.1. LEVANTAMIENTO RADIOMÉTRICO</w:t>
      </w:r>
    </w:p>
    <w:p w:rsidR="00000000" w:rsidDel="00000000" w:rsidP="00000000" w:rsidRDefault="00000000" w:rsidRPr="00000000" w14:paraId="00000084">
      <w:pPr>
        <w:ind w:left="0" w:firstLine="0"/>
        <w:rPr>
          <w:b w:val="1"/>
        </w:rPr>
      </w:pPr>
      <w:r w:rsidDel="00000000" w:rsidR="00000000" w:rsidRPr="00000000">
        <w:rPr>
          <w:rtl w:val="0"/>
        </w:rPr>
      </w:r>
    </w:p>
    <w:p w:rsidR="00000000" w:rsidDel="00000000" w:rsidP="00000000" w:rsidRDefault="00000000" w:rsidRPr="00000000" w14:paraId="00000085">
      <w:pPr>
        <w:ind w:firstLine="720"/>
        <w:rPr>
          <w:b w:val="1"/>
        </w:rPr>
      </w:pPr>
      <w:r w:rsidDel="00000000" w:rsidR="00000000" w:rsidRPr="00000000">
        <w:rPr>
          <w:rtl w:val="0"/>
        </w:rPr>
      </w:r>
    </w:p>
    <w:p w:rsidR="00000000" w:rsidDel="00000000" w:rsidP="00000000" w:rsidRDefault="00000000" w:rsidRPr="00000000" w14:paraId="00000086">
      <w:pPr>
        <w:pStyle w:val="Heading3"/>
        <w:keepNext w:val="0"/>
        <w:keepLines w:val="0"/>
        <w:spacing w:after="0" w:before="0" w:line="360" w:lineRule="auto"/>
        <w:ind w:left="0" w:firstLine="0"/>
        <w:jc w:val="center"/>
        <w:rPr>
          <w:b w:val="1"/>
          <w:color w:val="000000"/>
          <w:sz w:val="22"/>
          <w:szCs w:val="22"/>
        </w:rPr>
      </w:pPr>
      <w:r w:rsidDel="00000000" w:rsidR="00000000" w:rsidRPr="00000000">
        <w:rPr>
          <w:b w:val="1"/>
          <w:color w:val="000000"/>
          <w:sz w:val="22"/>
          <w:szCs w:val="22"/>
          <w:rtl w:val="0"/>
        </w:rPr>
        <w:t xml:space="preserve">2.1.1. Objetivo</w:t>
      </w:r>
    </w:p>
    <w:p w:rsidR="00000000" w:rsidDel="00000000" w:rsidP="00000000" w:rsidRDefault="00000000" w:rsidRPr="00000000" w14:paraId="00000087">
      <w:pPr>
        <w:spacing w:line="360" w:lineRule="auto"/>
        <w:ind w:left="0" w:firstLine="0"/>
        <w:jc w:val="left"/>
        <w:rPr/>
      </w:pPr>
      <w:r w:rsidDel="00000000" w:rsidR="00000000" w:rsidRPr="00000000">
        <w:rPr>
          <w:rtl w:val="0"/>
        </w:rPr>
        <w:t xml:space="preserve">Evaluar los niveles de exposición ocupacional y del público.</w:t>
      </w:r>
    </w:p>
    <w:p w:rsidR="00000000" w:rsidDel="00000000" w:rsidP="00000000" w:rsidRDefault="00000000" w:rsidRPr="00000000" w14:paraId="00000088">
      <w:pPr>
        <w:spacing w:line="360" w:lineRule="auto"/>
        <w:jc w:val="both"/>
        <w:rPr/>
      </w:pPr>
      <w:r w:rsidDel="00000000" w:rsidR="00000000" w:rsidRPr="00000000">
        <w:rPr>
          <w:rtl w:val="0"/>
        </w:rPr>
      </w:r>
    </w:p>
    <w:p w:rsidR="00000000" w:rsidDel="00000000" w:rsidP="00000000" w:rsidRDefault="00000000" w:rsidRPr="00000000" w14:paraId="00000089">
      <w:pPr>
        <w:pStyle w:val="Heading3"/>
        <w:keepNext w:val="0"/>
        <w:keepLines w:val="0"/>
        <w:spacing w:after="0" w:before="0" w:line="360" w:lineRule="auto"/>
        <w:ind w:left="0" w:firstLine="0"/>
        <w:jc w:val="center"/>
        <w:rPr>
          <w:b w:val="1"/>
          <w:color w:val="000000"/>
          <w:sz w:val="22"/>
          <w:szCs w:val="22"/>
        </w:rPr>
      </w:pPr>
      <w:bookmarkStart w:colFirst="0" w:colLast="0" w:name="_ide5lqn75izm" w:id="7"/>
      <w:bookmarkEnd w:id="7"/>
      <w:r w:rsidDel="00000000" w:rsidR="00000000" w:rsidRPr="00000000">
        <w:rPr>
          <w:b w:val="1"/>
          <w:color w:val="000000"/>
          <w:sz w:val="22"/>
          <w:szCs w:val="22"/>
          <w:rtl w:val="0"/>
        </w:rPr>
        <w:t xml:space="preserve">2.1.2. Resultados</w:t>
      </w:r>
    </w:p>
    <w:p w:rsidR="00000000" w:rsidDel="00000000" w:rsidP="00000000" w:rsidRDefault="00000000" w:rsidRPr="00000000" w14:paraId="0000008A">
      <w:pPr>
        <w:spacing w:after="160" w:line="360" w:lineRule="auto"/>
        <w:ind w:left="0" w:firstLine="0"/>
        <w:jc w:val="both"/>
        <w:rPr/>
      </w:pPr>
      <w:r w:rsidDel="00000000" w:rsidR="00000000" w:rsidRPr="00000000">
        <w:rPr>
          <w:rtl w:val="0"/>
        </w:rPr>
        <w:t xml:space="preserve">En la Figura 3 se presenta el montaje para el levantamiento radiométrico al irradiar un objeto de prueba consistente en {{objeto_prueba}}, con una técnica de {{tension_kv}} kV, {{corriente_ma}} mA y {{carga_mas}} mAs. En los puntos de control que se muestran en la Figura 4 se midió a 30 cm desde la superficie exterior de cada barrera y a 120 cm de altura con una cámara de ionización marca {{eq_marca}}, modelo {{eq_modelo}}; los puntos 5 y 6 del esquema son exteriores a la instalación y se estiman niveles de exposición inferiores a los del punto 4. Los resultados obtenidos aparecen en la Tabla 3.</w:t>
      </w:r>
    </w:p>
    <w:p w:rsidR="00000000" w:rsidDel="00000000" w:rsidP="00000000" w:rsidRDefault="00000000" w:rsidRPr="00000000" w14:paraId="0000008B">
      <w:pPr>
        <w:ind w:firstLine="720"/>
        <w:rPr>
          <w:b w:val="1"/>
        </w:rPr>
      </w:pPr>
      <w:r w:rsidDel="00000000" w:rsidR="00000000" w:rsidRPr="00000000">
        <w:rPr>
          <w:rtl w:val="0"/>
        </w:rPr>
      </w:r>
    </w:p>
    <w:p w:rsidR="00000000" w:rsidDel="00000000" w:rsidP="00000000" w:rsidRDefault="00000000" w:rsidRPr="00000000" w14:paraId="0000008C">
      <w:pPr>
        <w:jc w:val="center"/>
        <w:rPr>
          <w:b w:val="1"/>
        </w:rPr>
      </w:pPr>
      <w:r w:rsidDel="00000000" w:rsidR="00000000" w:rsidRPr="00000000">
        <w:rPr/>
        <w:drawing>
          <wp:inline distB="114300" distT="114300" distL="114300" distR="114300">
            <wp:extent cx="2428875" cy="4324350"/>
            <wp:effectExtent b="0" l="0" r="0" t="0"/>
            <wp:docPr id="16"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428875" cy="432435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after="200" w:line="240" w:lineRule="auto"/>
        <w:jc w:val="center"/>
        <w:rPr>
          <w:b w:val="1"/>
        </w:rPr>
      </w:pPr>
      <w:bookmarkStart w:colFirst="0" w:colLast="0" w:name="_35nkun2" w:id="8"/>
      <w:bookmarkEnd w:id="8"/>
      <w:r w:rsidDel="00000000" w:rsidR="00000000" w:rsidRPr="00000000">
        <w:rPr>
          <w:sz w:val="20"/>
          <w:szCs w:val="20"/>
          <w:rtl w:val="0"/>
        </w:rPr>
        <w:t xml:space="preserve">Figura 3.</w:t>
      </w:r>
      <w:r w:rsidDel="00000000" w:rsidR="00000000" w:rsidRPr="00000000">
        <w:rPr>
          <w:rFonts w:ascii="Calibri" w:cs="Calibri" w:eastAsia="Calibri" w:hAnsi="Calibri"/>
          <w:i w:val="1"/>
          <w:sz w:val="18"/>
          <w:szCs w:val="18"/>
          <w:rtl w:val="0"/>
        </w:rPr>
        <w:t xml:space="preserve"> </w:t>
      </w:r>
      <w:r w:rsidDel="00000000" w:rsidR="00000000" w:rsidRPr="00000000">
        <w:rPr>
          <w:sz w:val="20"/>
          <w:szCs w:val="20"/>
          <w:rtl w:val="0"/>
        </w:rPr>
        <w:t xml:space="preserve">Montaje para levantamiento radiométrico.</w:t>
      </w:r>
      <w:r w:rsidDel="00000000" w:rsidR="00000000" w:rsidRPr="00000000">
        <w:rPr>
          <w:rtl w:val="0"/>
        </w:rPr>
      </w:r>
    </w:p>
    <w:p w:rsidR="00000000" w:rsidDel="00000000" w:rsidP="00000000" w:rsidRDefault="00000000" w:rsidRPr="00000000" w14:paraId="0000008E">
      <w:pPr>
        <w:ind w:left="0" w:firstLine="0"/>
        <w:jc w:val="left"/>
        <w:rPr>
          <w:b w:val="1"/>
        </w:rPr>
      </w:pPr>
      <w:r w:rsidDel="00000000" w:rsidR="00000000" w:rsidRPr="00000000">
        <w:rPr>
          <w:rtl w:val="0"/>
        </w:rPr>
      </w:r>
    </w:p>
    <w:p w:rsidR="00000000" w:rsidDel="00000000" w:rsidP="00000000" w:rsidRDefault="00000000" w:rsidRPr="00000000" w14:paraId="0000008F">
      <w:pPr>
        <w:jc w:val="center"/>
        <w:rPr>
          <w:b w:val="1"/>
        </w:rPr>
      </w:pPr>
      <w:r w:rsidDel="00000000" w:rsidR="00000000" w:rsidRPr="00000000">
        <w:rPr/>
        <w:drawing>
          <wp:inline distB="114300" distT="114300" distL="114300" distR="114300">
            <wp:extent cx="4687972" cy="2633112"/>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687972" cy="2633112"/>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after="200" w:line="240" w:lineRule="auto"/>
        <w:jc w:val="center"/>
        <w:rPr>
          <w:sz w:val="20"/>
          <w:szCs w:val="20"/>
        </w:rPr>
      </w:pPr>
      <w:bookmarkStart w:colFirst="0" w:colLast="0" w:name="_1ksv4uv" w:id="9"/>
      <w:bookmarkEnd w:id="9"/>
      <w:r w:rsidDel="00000000" w:rsidR="00000000" w:rsidRPr="00000000">
        <w:rPr>
          <w:sz w:val="20"/>
          <w:szCs w:val="20"/>
          <w:rtl w:val="0"/>
        </w:rPr>
        <w:t xml:space="preserve">Figura 4.</w:t>
      </w:r>
      <w:r w:rsidDel="00000000" w:rsidR="00000000" w:rsidRPr="00000000">
        <w:rPr>
          <w:rFonts w:ascii="Calibri" w:cs="Calibri" w:eastAsia="Calibri" w:hAnsi="Calibri"/>
          <w:i w:val="1"/>
          <w:sz w:val="18"/>
          <w:szCs w:val="18"/>
          <w:rtl w:val="0"/>
        </w:rPr>
        <w:t xml:space="preserve"> </w:t>
      </w:r>
      <w:r w:rsidDel="00000000" w:rsidR="00000000" w:rsidRPr="00000000">
        <w:rPr>
          <w:sz w:val="20"/>
          <w:szCs w:val="20"/>
          <w:rtl w:val="0"/>
        </w:rPr>
        <w:t xml:space="preserve">Puntos de medición para el levantamiento radiométrico</w:t>
      </w:r>
    </w:p>
    <w:p w:rsidR="00000000" w:rsidDel="00000000" w:rsidP="00000000" w:rsidRDefault="00000000" w:rsidRPr="00000000" w14:paraId="00000091">
      <w:pPr>
        <w:spacing w:after="200" w:line="240" w:lineRule="auto"/>
        <w:jc w:val="center"/>
        <w:rPr>
          <w:sz w:val="20"/>
          <w:szCs w:val="20"/>
        </w:rPr>
      </w:pPr>
      <w:bookmarkStart w:colFirst="0" w:colLast="0" w:name="_j8repcuadghm" w:id="10"/>
      <w:bookmarkEnd w:id="10"/>
      <w:r w:rsidDel="00000000" w:rsidR="00000000" w:rsidRPr="00000000">
        <w:rPr>
          <w:rtl w:val="0"/>
        </w:rPr>
      </w:r>
    </w:p>
    <w:p w:rsidR="00000000" w:rsidDel="00000000" w:rsidP="00000000" w:rsidRDefault="00000000" w:rsidRPr="00000000" w14:paraId="00000092">
      <w:pPr>
        <w:spacing w:after="160" w:line="360" w:lineRule="auto"/>
        <w:ind w:left="0" w:firstLine="0"/>
        <w:jc w:val="both"/>
        <w:rPr/>
      </w:pPr>
      <w:r w:rsidDel="00000000" w:rsidR="00000000" w:rsidRPr="00000000">
        <w:rPr>
          <w:rtl w:val="0"/>
        </w:rPr>
        <w:t xml:space="preserve">Asumiendo una carga de trabajo W de {{itubo_cargatrabajo_mamin}} (Tabla 4.7 de la referencia [2]), con {{itubo_cargatrabajopacientes}}</w:t>
      </w:r>
      <w:r w:rsidDel="00000000" w:rsidR="00000000" w:rsidRPr="00000000">
        <w:rPr>
          <w:b w:val="1"/>
          <w:rtl w:val="0"/>
        </w:rPr>
        <w:t xml:space="preserve"> por semana</w:t>
      </w:r>
      <w:r w:rsidDel="00000000" w:rsidR="00000000" w:rsidRPr="00000000">
        <w:rPr>
          <w:rtl w:val="0"/>
        </w:rPr>
        <w:t xml:space="preserve">, el kerma en aire por radiación secundaria semanal en cada punto de control se calcula a partir de la expresión:</w:t>
      </w:r>
    </w:p>
    <w:tbl>
      <w:tblPr>
        <w:tblStyle w:val="Table6"/>
        <w:tblW w:w="8270.0" w:type="dxa"/>
        <w:jc w:val="left"/>
        <w:tblInd w:w="61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04"/>
        <w:gridCol w:w="6494"/>
        <w:gridCol w:w="872"/>
        <w:tblGridChange w:id="0">
          <w:tblGrid>
            <w:gridCol w:w="904"/>
            <w:gridCol w:w="6494"/>
            <w:gridCol w:w="872"/>
          </w:tblGrid>
        </w:tblGridChange>
      </w:tblGrid>
      <w:tr>
        <w:trPr>
          <w:cantSplit w:val="0"/>
          <w:trHeight w:val="662" w:hRule="atLeast"/>
          <w:tblHeader w:val="0"/>
        </w:trPr>
        <w:tc>
          <w:tcPr>
            <w:vAlign w:val="center"/>
          </w:tcPr>
          <w:p w:rsidR="00000000" w:rsidDel="00000000" w:rsidP="00000000" w:rsidRDefault="00000000" w:rsidRPr="00000000" w14:paraId="00000093">
            <w:pPr>
              <w:rPr/>
            </w:pPr>
            <w:r w:rsidDel="00000000" w:rsidR="00000000" w:rsidRPr="00000000">
              <w:rPr>
                <w:rtl w:val="0"/>
              </w:rPr>
            </w:r>
          </w:p>
        </w:tc>
        <w:tc>
          <w:tcPr>
            <w:vAlign w:val="center"/>
          </w:tcPr>
          <w:p w:rsidR="00000000" w:rsidDel="00000000" w:rsidP="00000000" w:rsidRDefault="00000000" w:rsidRPr="00000000" w14:paraId="00000094">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D</m:t>
                  </m:r>
                </m:e>
                <m:sub>
                  <m:r>
                    <w:rPr>
                      <w:rFonts w:ascii="Cambria Math" w:cs="Cambria Math" w:eastAsia="Cambria Math" w:hAnsi="Cambria Math"/>
                    </w:rPr>
                    <m:t xml:space="preserve">sem</m:t>
                  </m:r>
                </m:sub>
              </m:sSub>
              <m:r>
                <w:rPr>
                  <w:rFonts w:ascii="Cambria Math" w:cs="Cambria Math" w:eastAsia="Cambria Math" w:hAnsi="Cambria Math"/>
                </w:rPr>
                <m:t xml:space="preserve"> =</m:t>
              </m:r>
              <m:f>
                <m:fPr>
                  <m:ctrlPr>
                    <w:rPr>
                      <w:rFonts w:ascii="Cambria Math" w:cs="Cambria Math" w:eastAsia="Cambria Math" w:hAnsi="Cambria Math"/>
                    </w:rPr>
                  </m:ctrlPr>
                </m:fPr>
                <m:num>
                  <m:sSub>
                    <m:sSubPr>
                      <m:ctrlPr>
                        <w:rPr>
                          <w:rFonts w:ascii="Cambria Math" w:cs="Cambria Math" w:eastAsia="Cambria Math" w:hAnsi="Cambria Math"/>
                        </w:rPr>
                      </m:ctrlPr>
                    </m:sSubPr>
                    <m:e>
                      <m:acc>
                        <m:accPr>
                          <m:chr m:val="̇"/>
                          <m:ctrlPr>
                            <w:rPr>
                              <w:rFonts w:ascii="Cambria Math" w:cs="Cambria Math" w:eastAsia="Cambria Math" w:hAnsi="Cambria Math"/>
                            </w:rPr>
                          </m:ctrlPr>
                        </m:accPr>
                        <m:e>
                          <m:r>
                            <w:rPr>
                              <w:rFonts w:ascii="Cambria Math" w:cs="Cambria Math" w:eastAsia="Cambria Math" w:hAnsi="Cambria Math"/>
                            </w:rPr>
                            <m:t xml:space="preserve">D</m:t>
                          </m:r>
                        </m:e>
                      </m:acc>
                    </m:e>
                    <m:sub>
                      <m:r>
                        <w:rPr>
                          <w:rFonts w:ascii="Cambria Math" w:cs="Cambria Math" w:eastAsia="Cambria Math" w:hAnsi="Cambria Math"/>
                        </w:rPr>
                        <m:t xml:space="preserve">máx</m:t>
                      </m:r>
                    </m:sub>
                  </m:sSub>
                  <m:r>
                    <w:rPr>
                      <w:rFonts w:ascii="Cambria Math" w:cs="Cambria Math" w:eastAsia="Cambria Math" w:hAnsi="Cambria Math"/>
                    </w:rPr>
                    <m:t xml:space="preserve">∙T∙W∙</m:t>
                  </m:r>
                  <m:sSub>
                    <m:sSubPr>
                      <m:ctrlPr>
                        <w:rPr>
                          <w:rFonts w:ascii="Cambria Math" w:cs="Cambria Math" w:eastAsia="Cambria Math" w:hAnsi="Cambria Math"/>
                        </w:rPr>
                      </m:ctrlPr>
                    </m:sSubPr>
                    <m:e>
                      <m:r>
                        <w:rPr>
                          <w:rFonts w:ascii="Cambria Math" w:cs="Cambria Math" w:eastAsia="Cambria Math" w:hAnsi="Cambria Math"/>
                        </w:rPr>
                        <m:t xml:space="preserve">N</m:t>
                      </m:r>
                    </m:e>
                    <m:sub>
                      <m:r>
                        <w:rPr>
                          <w:rFonts w:ascii="Cambria Math" w:cs="Cambria Math" w:eastAsia="Cambria Math" w:hAnsi="Cambria Math"/>
                        </w:rPr>
                        <m:t xml:space="preserve">Sem</m:t>
                      </m:r>
                    </m:sub>
                  </m:sSub>
                </m:num>
                <m:den>
                  <m:r>
                    <w:rPr>
                      <w:rFonts w:ascii="Cambria Math" w:cs="Cambria Math" w:eastAsia="Cambria Math" w:hAnsi="Cambria Math"/>
                    </w:rPr>
                    <m:t xml:space="preserve">I</m:t>
                  </m:r>
                </m:den>
              </m:f>
              <m:r>
                <w:rPr>
                  <w:rFonts w:ascii="Cambria Math" w:cs="Cambria Math" w:eastAsia="Cambria Math" w:hAnsi="Cambria Math"/>
                </w:rPr>
                <m:t xml:space="preserve">,</m:t>
              </m:r>
            </m:oMath>
            <w:r w:rsidDel="00000000" w:rsidR="00000000" w:rsidRPr="00000000">
              <w:rPr>
                <w:rtl w:val="0"/>
              </w:rPr>
            </w:r>
          </w:p>
        </w:tc>
        <w:tc>
          <w:tcPr>
            <w:vAlign w:val="center"/>
          </w:tcPr>
          <w:p w:rsidR="00000000" w:rsidDel="00000000" w:rsidP="00000000" w:rsidRDefault="00000000" w:rsidRPr="00000000" w14:paraId="00000095">
            <w:pPr>
              <w:jc w:val="center"/>
              <w:rPr/>
            </w:pPr>
            <w:bookmarkStart w:colFirst="0" w:colLast="0" w:name="_44sinio" w:id="11"/>
            <w:bookmarkEnd w:id="11"/>
            <w:r w:rsidDel="00000000" w:rsidR="00000000" w:rsidRPr="00000000">
              <w:rPr>
                <w:rtl w:val="0"/>
              </w:rPr>
              <w:t xml:space="preserve">(1)</w:t>
            </w:r>
          </w:p>
        </w:tc>
      </w:tr>
    </w:tbl>
    <w:p w:rsidR="00000000" w:rsidDel="00000000" w:rsidP="00000000" w:rsidRDefault="00000000" w:rsidRPr="00000000" w14:paraId="00000096">
      <w:pPr>
        <w:spacing w:line="360" w:lineRule="auto"/>
        <w:ind w:left="720" w:firstLine="0"/>
        <w:jc w:val="both"/>
        <w:rPr/>
      </w:pPr>
      <w:r w:rsidDel="00000000" w:rsidR="00000000" w:rsidRPr="00000000">
        <w:rPr>
          <w:rtl w:val="0"/>
        </w:rPr>
      </w:r>
    </w:p>
    <w:p w:rsidR="00000000" w:rsidDel="00000000" w:rsidP="00000000" w:rsidRDefault="00000000" w:rsidRPr="00000000" w14:paraId="00000097">
      <w:pPr>
        <w:spacing w:line="360" w:lineRule="auto"/>
        <w:ind w:left="0" w:firstLine="0"/>
        <w:jc w:val="both"/>
        <w:rPr>
          <w:rFonts w:ascii="Calibri" w:cs="Calibri" w:eastAsia="Calibri" w:hAnsi="Calibri"/>
        </w:rPr>
      </w:pPr>
      <w:r w:rsidDel="00000000" w:rsidR="00000000" w:rsidRPr="00000000">
        <w:rPr>
          <w:rtl w:val="0"/>
        </w:rPr>
        <w:t xml:space="preserve">donde </w:t>
      </w:r>
      <m:oMath>
        <m:sSub>
          <m:sSubPr>
            <m:ctrlPr>
              <w:rPr>
                <w:rFonts w:ascii="Cambria Math" w:cs="Cambria Math" w:eastAsia="Cambria Math" w:hAnsi="Cambria Math"/>
              </w:rPr>
            </m:ctrlPr>
          </m:sSubPr>
          <m:e>
            <m:r>
              <w:rPr>
                <w:rFonts w:ascii="Cambria Math" w:cs="Cambria Math" w:eastAsia="Cambria Math" w:hAnsi="Cambria Math"/>
              </w:rPr>
              <m:t xml:space="preserve">D</m:t>
            </m:r>
          </m:e>
          <m:sub>
            <m:r>
              <w:rPr>
                <w:rFonts w:ascii="Cambria Math" w:cs="Cambria Math" w:eastAsia="Cambria Math" w:hAnsi="Cambria Math"/>
              </w:rPr>
              <m:t xml:space="preserve">sem</m:t>
            </m:r>
          </m:sub>
        </m:sSub>
      </m:oMath>
      <w:r w:rsidDel="00000000" w:rsidR="00000000" w:rsidRPr="00000000">
        <w:rPr>
          <w:rtl w:val="0"/>
        </w:rPr>
        <w:t xml:space="preserve"> es la dosis semanal en cada punto, </w:t>
      </w:r>
      <m:oMath>
        <m:sSub>
          <m:sSubPr>
            <m:ctrlPr>
              <w:rPr>
                <w:rFonts w:ascii="Cambria Math" w:cs="Cambria Math" w:eastAsia="Cambria Math" w:hAnsi="Cambria Math"/>
              </w:rPr>
            </m:ctrlPr>
          </m:sSubPr>
          <m:e>
            <m:acc>
              <m:accPr>
                <m:chr m:val="̇"/>
                <m:ctrlPr>
                  <w:rPr>
                    <w:rFonts w:ascii="Cambria Math" w:cs="Cambria Math" w:eastAsia="Cambria Math" w:hAnsi="Cambria Math"/>
                  </w:rPr>
                </m:ctrlPr>
              </m:accPr>
              <m:e>
                <m:r>
                  <w:rPr>
                    <w:rFonts w:ascii="Cambria Math" w:cs="Cambria Math" w:eastAsia="Cambria Math" w:hAnsi="Cambria Math"/>
                  </w:rPr>
                  <m:t xml:space="preserve">D</m:t>
                </m:r>
              </m:e>
            </m:acc>
          </m:e>
          <m:sub>
            <m:r>
              <w:rPr>
                <w:rFonts w:ascii="Cambria Math" w:cs="Cambria Math" w:eastAsia="Cambria Math" w:hAnsi="Cambria Math"/>
              </w:rPr>
              <m:t xml:space="preserve">máx</m:t>
            </m:r>
          </m:sub>
        </m:sSub>
      </m:oMath>
      <w:r w:rsidDel="00000000" w:rsidR="00000000" w:rsidRPr="00000000">
        <w:rPr>
          <w:rtl w:val="0"/>
        </w:rPr>
        <w:t xml:space="preserve"> es la tasa de dosis en aire máxima medida en cada punto menos la lectura de fondo de radiación (expresada en μSv/h), </w:t>
      </w:r>
      <m:oMath>
        <m:r>
          <w:rPr>
            <w:rFonts w:ascii="Cambria Math" w:cs="Cambria Math" w:eastAsia="Cambria Math" w:hAnsi="Cambria Math"/>
          </w:rPr>
          <m:t xml:space="preserve">T</m:t>
        </m:r>
      </m:oMath>
      <w:r w:rsidDel="00000000" w:rsidR="00000000" w:rsidRPr="00000000">
        <w:rPr>
          <w:rtl w:val="0"/>
        </w:rPr>
        <w:t xml:space="preserve"> el factor de ocupación de cada área, </w:t>
      </w:r>
      <m:oMath>
        <m:r>
          <w:rPr>
            <w:rFonts w:ascii="Cambria Math" w:cs="Cambria Math" w:eastAsia="Cambria Math" w:hAnsi="Cambria Math"/>
          </w:rPr>
          <m:t xml:space="preserve">W</m:t>
        </m:r>
      </m:oMath>
      <w:r w:rsidDel="00000000" w:rsidR="00000000" w:rsidRPr="00000000">
        <w:rPr>
          <w:rtl w:val="0"/>
        </w:rPr>
        <w:t xml:space="preserve"> es la carga de trabajo (expresada en mA.min) por paciente, </w:t>
      </w:r>
      <m:oMath>
        <m:sSub>
          <m:sSubPr>
            <m:ctrlPr>
              <w:rPr>
                <w:rFonts w:ascii="Cambria Math" w:cs="Cambria Math" w:eastAsia="Cambria Math" w:hAnsi="Cambria Math"/>
              </w:rPr>
            </m:ctrlPr>
          </m:sSubPr>
          <m:e>
            <m:r>
              <w:rPr>
                <w:rFonts w:ascii="Cambria Math" w:cs="Cambria Math" w:eastAsia="Cambria Math" w:hAnsi="Cambria Math"/>
              </w:rPr>
              <m:t xml:space="preserve">N</m:t>
            </m:r>
          </m:e>
          <m:sub>
            <m:r>
              <w:rPr>
                <w:rFonts w:ascii="Cambria Math" w:cs="Cambria Math" w:eastAsia="Cambria Math" w:hAnsi="Cambria Math"/>
              </w:rPr>
              <m:t xml:space="preserve">Sem</m:t>
            </m:r>
          </m:sub>
        </m:sSub>
      </m:oMath>
      <w:r w:rsidDel="00000000" w:rsidR="00000000" w:rsidRPr="00000000">
        <w:rPr>
          <w:rtl w:val="0"/>
        </w:rPr>
        <w:t xml:space="preserve"> el número de procedimientos por semana, e </w:t>
      </w:r>
      <m:oMath>
        <m:r>
          <w:rPr>
            <w:rFonts w:ascii="Cambria Math" w:cs="Cambria Math" w:eastAsia="Cambria Math" w:hAnsi="Cambria Math"/>
          </w:rPr>
          <m:t xml:space="preserve">I</m:t>
        </m:r>
      </m:oMath>
      <w:r w:rsidDel="00000000" w:rsidR="00000000" w:rsidRPr="00000000">
        <w:rPr>
          <w:rtl w:val="0"/>
        </w:rPr>
        <w:t xml:space="preserve"> es la corriente del tubo usada para las mediciones. Los resultados así obtenidos se muestran en la columna 4 de la Tabla 3</w:t>
      </w:r>
      <w:r w:rsidDel="00000000" w:rsidR="00000000" w:rsidRPr="00000000">
        <w:rPr>
          <w:rFonts w:ascii="Calibri" w:cs="Calibri" w:eastAsia="Calibri" w:hAnsi="Calibri"/>
          <w:rtl w:val="0"/>
        </w:rPr>
        <w:t xml:space="preserve">. </w:t>
      </w:r>
    </w:p>
    <w:p w:rsidR="00000000" w:rsidDel="00000000" w:rsidP="00000000" w:rsidRDefault="00000000" w:rsidRPr="00000000" w14:paraId="00000098">
      <w:pPr>
        <w:spacing w:line="360" w:lineRule="auto"/>
        <w:ind w:left="0" w:firstLine="0"/>
        <w:jc w:val="both"/>
        <w:rPr/>
      </w:pPr>
      <w:r w:rsidDel="00000000" w:rsidR="00000000" w:rsidRPr="00000000">
        <w:rPr>
          <w:rtl w:val="0"/>
        </w:rPr>
        <w:t xml:space="preserve">Se toma como referencia para los factores de ocupación los propuestos en [2] y que se muestran en la Tabla 1.</w:t>
      </w:r>
    </w:p>
    <w:p w:rsidR="00000000" w:rsidDel="00000000" w:rsidP="00000000" w:rsidRDefault="00000000" w:rsidRPr="00000000" w14:paraId="00000099">
      <w:pPr>
        <w:spacing w:after="200" w:line="240" w:lineRule="auto"/>
        <w:jc w:val="center"/>
        <w:rPr>
          <w:sz w:val="20"/>
          <w:szCs w:val="20"/>
        </w:rPr>
      </w:pPr>
      <w:bookmarkStart w:colFirst="0" w:colLast="0" w:name="_2jxsxqh" w:id="12"/>
      <w:bookmarkEnd w:id="12"/>
      <w:r w:rsidDel="00000000" w:rsidR="00000000" w:rsidRPr="00000000">
        <w:rPr>
          <w:sz w:val="20"/>
          <w:szCs w:val="20"/>
          <w:rtl w:val="0"/>
        </w:rPr>
        <w:t xml:space="preserve">Tabla 1. Factores de Ocupación.</w:t>
      </w:r>
    </w:p>
    <w:tbl>
      <w:tblPr>
        <w:tblStyle w:val="Table7"/>
        <w:tblW w:w="8064.0" w:type="dxa"/>
        <w:jc w:val="left"/>
        <w:tblInd w:w="612.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6788"/>
        <w:gridCol w:w="1276"/>
        <w:tblGridChange w:id="0">
          <w:tblGrid>
            <w:gridCol w:w="6788"/>
            <w:gridCol w:w="1276"/>
          </w:tblGrid>
        </w:tblGridChange>
      </w:tblGrid>
      <w:tr>
        <w:trPr>
          <w:cantSplit w:val="0"/>
          <w:trHeight w:val="340" w:hRule="atLeast"/>
          <w:tblHeader w:val="1"/>
        </w:trPr>
        <w:tc>
          <w:tcPr>
            <w:vAlign w:val="center"/>
          </w:tcPr>
          <w:p w:rsidR="00000000" w:rsidDel="00000000" w:rsidP="00000000" w:rsidRDefault="00000000" w:rsidRPr="00000000" w14:paraId="0000009A">
            <w:pPr>
              <w:jc w:val="center"/>
              <w:rPr>
                <w:b w:val="1"/>
              </w:rPr>
            </w:pPr>
            <w:r w:rsidDel="00000000" w:rsidR="00000000" w:rsidRPr="00000000">
              <w:rPr>
                <w:b w:val="1"/>
                <w:rtl w:val="0"/>
              </w:rPr>
              <w:t xml:space="preserve">Área</w:t>
            </w:r>
          </w:p>
        </w:tc>
        <w:tc>
          <w:tcPr>
            <w:vAlign w:val="center"/>
          </w:tcPr>
          <w:p w:rsidR="00000000" w:rsidDel="00000000" w:rsidP="00000000" w:rsidRDefault="00000000" w:rsidRPr="00000000" w14:paraId="0000009B">
            <w:pPr>
              <w:jc w:val="center"/>
              <w:rPr>
                <w:b w:val="1"/>
              </w:rPr>
            </w:pPr>
            <w:r w:rsidDel="00000000" w:rsidR="00000000" w:rsidRPr="00000000">
              <w:rPr>
                <w:b w:val="1"/>
                <w:rtl w:val="0"/>
              </w:rPr>
              <w:t xml:space="preserve">T</w:t>
            </w:r>
          </w:p>
        </w:tc>
      </w:tr>
      <w:tr>
        <w:trPr>
          <w:cantSplit w:val="0"/>
          <w:trHeight w:val="340" w:hRule="atLeast"/>
          <w:tblHeader w:val="0"/>
        </w:trPr>
        <w:tc>
          <w:tcPr>
            <w:vAlign w:val="center"/>
          </w:tcPr>
          <w:p w:rsidR="00000000" w:rsidDel="00000000" w:rsidP="00000000" w:rsidRDefault="00000000" w:rsidRPr="00000000" w14:paraId="0000009C">
            <w:pPr>
              <w:rPr/>
            </w:pPr>
            <w:r w:rsidDel="00000000" w:rsidR="00000000" w:rsidRPr="00000000">
              <w:rPr>
                <w:rtl w:val="0"/>
              </w:rPr>
              <w:t xml:space="preserve">Oficinas administrativas.</w:t>
            </w:r>
          </w:p>
          <w:p w:rsidR="00000000" w:rsidDel="00000000" w:rsidP="00000000" w:rsidRDefault="00000000" w:rsidRPr="00000000" w14:paraId="0000009D">
            <w:pPr>
              <w:rPr/>
            </w:pPr>
            <w:r w:rsidDel="00000000" w:rsidR="00000000" w:rsidRPr="00000000">
              <w:rPr>
                <w:rtl w:val="0"/>
              </w:rPr>
              <w:t xml:space="preserve">Laboratorios, farmacias y otras áreas de trabajo ocupadas permanentemente por un individuo.</w:t>
            </w:r>
          </w:p>
          <w:p w:rsidR="00000000" w:rsidDel="00000000" w:rsidP="00000000" w:rsidRDefault="00000000" w:rsidRPr="00000000" w14:paraId="0000009E">
            <w:pPr>
              <w:rPr/>
            </w:pPr>
            <w:r w:rsidDel="00000000" w:rsidR="00000000" w:rsidRPr="00000000">
              <w:rPr>
                <w:rtl w:val="0"/>
              </w:rPr>
              <w:t xml:space="preserve">Áreas de recepcionista, salas de espera de acceso controlado, áreas interiores de juegos para niños, áreas de lectura de películas, estaciones de enfermería, salas de la consola de comando.</w:t>
            </w:r>
          </w:p>
        </w:tc>
        <w:tc>
          <w:tcPr>
            <w:vAlign w:val="center"/>
          </w:tcPr>
          <w:p w:rsidR="00000000" w:rsidDel="00000000" w:rsidP="00000000" w:rsidRDefault="00000000" w:rsidRPr="00000000" w14:paraId="0000009F">
            <w:pPr>
              <w:jc w:val="center"/>
              <w:rPr/>
            </w:pPr>
            <w:r w:rsidDel="00000000" w:rsidR="00000000" w:rsidRPr="00000000">
              <w:rPr>
                <w:rtl w:val="0"/>
              </w:rPr>
              <w:t xml:space="preserve">1</w:t>
            </w:r>
          </w:p>
        </w:tc>
      </w:tr>
      <w:tr>
        <w:trPr>
          <w:cantSplit w:val="0"/>
          <w:trHeight w:val="340" w:hRule="atLeast"/>
          <w:tblHeader w:val="0"/>
        </w:trPr>
        <w:tc>
          <w:tcPr>
            <w:vAlign w:val="center"/>
          </w:tcPr>
          <w:p w:rsidR="00000000" w:rsidDel="00000000" w:rsidP="00000000" w:rsidRDefault="00000000" w:rsidRPr="00000000" w14:paraId="000000A0">
            <w:pPr>
              <w:rPr/>
            </w:pPr>
            <w:r w:rsidDel="00000000" w:rsidR="00000000" w:rsidRPr="00000000">
              <w:rPr>
                <w:rtl w:val="0"/>
              </w:rPr>
              <w:t xml:space="preserve">Salas usadas para la valoración y tratamiento de pacientes.</w:t>
            </w:r>
          </w:p>
        </w:tc>
        <w:tc>
          <w:tcPr>
            <w:vAlign w:val="center"/>
          </w:tcPr>
          <w:p w:rsidR="00000000" w:rsidDel="00000000" w:rsidP="00000000" w:rsidRDefault="00000000" w:rsidRPr="00000000" w14:paraId="000000A1">
            <w:pPr>
              <w:jc w:val="center"/>
              <w:rPr/>
            </w:pPr>
            <w:r w:rsidDel="00000000" w:rsidR="00000000" w:rsidRPr="00000000">
              <w:rPr>
                <w:rtl w:val="0"/>
              </w:rPr>
              <w:t xml:space="preserve">1/2</w:t>
            </w:r>
          </w:p>
        </w:tc>
      </w:tr>
      <w:tr>
        <w:trPr>
          <w:cantSplit w:val="0"/>
          <w:trHeight w:val="340" w:hRule="atLeast"/>
          <w:tblHeader w:val="0"/>
        </w:trPr>
        <w:tc>
          <w:tcPr>
            <w:vAlign w:val="center"/>
          </w:tcPr>
          <w:p w:rsidR="00000000" w:rsidDel="00000000" w:rsidP="00000000" w:rsidRDefault="00000000" w:rsidRPr="00000000" w14:paraId="000000A2">
            <w:pPr>
              <w:rPr/>
            </w:pPr>
            <w:r w:rsidDel="00000000" w:rsidR="00000000" w:rsidRPr="00000000">
              <w:rPr>
                <w:rtl w:val="0"/>
              </w:rPr>
              <w:t xml:space="preserve">Corredores, habitaciones de pacientes, sala de descanso de empleados.</w:t>
            </w:r>
          </w:p>
        </w:tc>
        <w:tc>
          <w:tcPr>
            <w:vAlign w:val="center"/>
          </w:tcPr>
          <w:p w:rsidR="00000000" w:rsidDel="00000000" w:rsidP="00000000" w:rsidRDefault="00000000" w:rsidRPr="00000000" w14:paraId="000000A3">
            <w:pPr>
              <w:jc w:val="center"/>
              <w:rPr/>
            </w:pPr>
            <w:r w:rsidDel="00000000" w:rsidR="00000000" w:rsidRPr="00000000">
              <w:rPr>
                <w:rtl w:val="0"/>
              </w:rPr>
              <w:t xml:space="preserve">1/5</w:t>
            </w:r>
          </w:p>
        </w:tc>
      </w:tr>
      <w:tr>
        <w:trPr>
          <w:cantSplit w:val="0"/>
          <w:trHeight w:val="340" w:hRule="atLeast"/>
          <w:tblHeader w:val="0"/>
        </w:trPr>
        <w:tc>
          <w:tcPr>
            <w:vAlign w:val="center"/>
          </w:tcPr>
          <w:p w:rsidR="00000000" w:rsidDel="00000000" w:rsidP="00000000" w:rsidRDefault="00000000" w:rsidRPr="00000000" w14:paraId="000000A4">
            <w:pPr>
              <w:rPr/>
            </w:pPr>
            <w:r w:rsidDel="00000000" w:rsidR="00000000" w:rsidRPr="00000000">
              <w:rPr>
                <w:rtl w:val="0"/>
              </w:rPr>
              <w:t xml:space="preserve">Puertas de corredores.</w:t>
            </w:r>
          </w:p>
        </w:tc>
        <w:tc>
          <w:tcPr>
            <w:vAlign w:val="center"/>
          </w:tcPr>
          <w:p w:rsidR="00000000" w:rsidDel="00000000" w:rsidP="00000000" w:rsidRDefault="00000000" w:rsidRPr="00000000" w14:paraId="000000A5">
            <w:pPr>
              <w:jc w:val="center"/>
              <w:rPr/>
            </w:pPr>
            <w:r w:rsidDel="00000000" w:rsidR="00000000" w:rsidRPr="00000000">
              <w:rPr>
                <w:rtl w:val="0"/>
              </w:rPr>
              <w:t xml:space="preserve">1/8</w:t>
            </w:r>
          </w:p>
        </w:tc>
      </w:tr>
      <w:tr>
        <w:trPr>
          <w:cantSplit w:val="0"/>
          <w:trHeight w:val="340" w:hRule="atLeast"/>
          <w:tblHeader w:val="0"/>
        </w:trPr>
        <w:tc>
          <w:tcPr>
            <w:vAlign w:val="center"/>
          </w:tcPr>
          <w:p w:rsidR="00000000" w:rsidDel="00000000" w:rsidP="00000000" w:rsidRDefault="00000000" w:rsidRPr="00000000" w14:paraId="000000A6">
            <w:pPr>
              <w:rPr/>
            </w:pPr>
            <w:r w:rsidDel="00000000" w:rsidR="00000000" w:rsidRPr="00000000">
              <w:rPr>
                <w:rtl w:val="0"/>
              </w:rPr>
              <w:t xml:space="preserve">Baños públicos, áreas con máquinas dispensadoras vending, cuartos de almacenamiento o bodegas, áreas al aire libre con asientos, salas de espera de libre circulación, salas de espera para pacientes.</w:t>
            </w:r>
          </w:p>
        </w:tc>
        <w:tc>
          <w:tcPr>
            <w:vAlign w:val="center"/>
          </w:tcPr>
          <w:p w:rsidR="00000000" w:rsidDel="00000000" w:rsidP="00000000" w:rsidRDefault="00000000" w:rsidRPr="00000000" w14:paraId="000000A7">
            <w:pPr>
              <w:jc w:val="center"/>
              <w:rPr/>
            </w:pPr>
            <w:r w:rsidDel="00000000" w:rsidR="00000000" w:rsidRPr="00000000">
              <w:rPr>
                <w:rtl w:val="0"/>
              </w:rPr>
              <w:t xml:space="preserve">1/20</w:t>
            </w:r>
          </w:p>
        </w:tc>
      </w:tr>
      <w:tr>
        <w:trPr>
          <w:cantSplit w:val="0"/>
          <w:trHeight w:val="340" w:hRule="atLeast"/>
          <w:tblHeader w:val="0"/>
        </w:trPr>
        <w:tc>
          <w:tcPr>
            <w:vAlign w:val="center"/>
          </w:tcPr>
          <w:p w:rsidR="00000000" w:rsidDel="00000000" w:rsidP="00000000" w:rsidRDefault="00000000" w:rsidRPr="00000000" w14:paraId="000000A8">
            <w:pPr>
              <w:rPr/>
            </w:pPr>
            <w:r w:rsidDel="00000000" w:rsidR="00000000" w:rsidRPr="00000000">
              <w:rPr>
                <w:rtl w:val="0"/>
              </w:rPr>
              <w:t xml:space="preserve">Áreas al aire libre con solo circulación de peatones o</w:t>
            </w:r>
          </w:p>
          <w:p w:rsidR="00000000" w:rsidDel="00000000" w:rsidP="00000000" w:rsidRDefault="00000000" w:rsidRPr="00000000" w14:paraId="000000A9">
            <w:pPr>
              <w:rPr/>
            </w:pPr>
            <w:r w:rsidDel="00000000" w:rsidR="00000000" w:rsidRPr="00000000">
              <w:rPr>
                <w:rtl w:val="0"/>
              </w:rPr>
              <w:t xml:space="preserve">tráfico vehicular, parqueaderos, áticos, escaleras,</w:t>
            </w:r>
          </w:p>
          <w:p w:rsidR="00000000" w:rsidDel="00000000" w:rsidP="00000000" w:rsidRDefault="00000000" w:rsidRPr="00000000" w14:paraId="000000AA">
            <w:pPr>
              <w:rPr/>
            </w:pPr>
            <w:r w:rsidDel="00000000" w:rsidR="00000000" w:rsidRPr="00000000">
              <w:rPr>
                <w:rtl w:val="0"/>
              </w:rPr>
              <w:t xml:space="preserve">ascensores.</w:t>
            </w:r>
          </w:p>
        </w:tc>
        <w:tc>
          <w:tcPr>
            <w:vAlign w:val="center"/>
          </w:tcPr>
          <w:p w:rsidR="00000000" w:rsidDel="00000000" w:rsidP="00000000" w:rsidRDefault="00000000" w:rsidRPr="00000000" w14:paraId="000000AB">
            <w:pPr>
              <w:jc w:val="center"/>
              <w:rPr/>
            </w:pPr>
            <w:r w:rsidDel="00000000" w:rsidR="00000000" w:rsidRPr="00000000">
              <w:rPr>
                <w:rtl w:val="0"/>
              </w:rPr>
              <w:t xml:space="preserve">1/40</w:t>
            </w:r>
          </w:p>
        </w:tc>
      </w:tr>
    </w:tbl>
    <w:p w:rsidR="00000000" w:rsidDel="00000000" w:rsidP="00000000" w:rsidRDefault="00000000" w:rsidRPr="00000000" w14:paraId="000000AC">
      <w:pPr>
        <w:spacing w:line="360" w:lineRule="auto"/>
        <w:ind w:left="360" w:firstLine="0"/>
        <w:jc w:val="both"/>
        <w:rPr/>
      </w:pPr>
      <w:r w:rsidDel="00000000" w:rsidR="00000000" w:rsidRPr="00000000">
        <w:rPr>
          <w:rtl w:val="0"/>
        </w:rPr>
      </w:r>
    </w:p>
    <w:p w:rsidR="00000000" w:rsidDel="00000000" w:rsidP="00000000" w:rsidRDefault="00000000" w:rsidRPr="00000000" w14:paraId="000000AD">
      <w:pPr>
        <w:spacing w:line="360" w:lineRule="auto"/>
        <w:ind w:left="0" w:firstLine="0"/>
        <w:jc w:val="both"/>
        <w:rPr/>
      </w:pPr>
      <w:r w:rsidDel="00000000" w:rsidR="00000000" w:rsidRPr="00000000">
        <w:rPr>
          <w:rtl w:val="0"/>
        </w:rPr>
        <w:t xml:space="preserve">Por su lado, los valores de restricción de dosis son valores de referencia que se pueden utilizar como referencia para la evaluación de las instalaciones en funcionamiento. Los niveles de restricción de dosis utilizados para esta evaluación son los referenciados en el ARCAL XLIX, y que se presentan en la Tabla 2. Para el caso de las áreas bajo evaluación, el límite de dosis correspondiente a cada una de ellas se encuentra en la columna 5 de la Tabla 3.</w:t>
      </w:r>
    </w:p>
    <w:p w:rsidR="00000000" w:rsidDel="00000000" w:rsidP="00000000" w:rsidRDefault="00000000" w:rsidRPr="00000000" w14:paraId="000000AE">
      <w:pPr>
        <w:spacing w:line="360" w:lineRule="auto"/>
        <w:ind w:left="360" w:firstLine="0"/>
        <w:jc w:val="both"/>
        <w:rPr/>
      </w:pPr>
      <w:r w:rsidDel="00000000" w:rsidR="00000000" w:rsidRPr="00000000">
        <w:rPr>
          <w:rtl w:val="0"/>
        </w:rPr>
      </w:r>
    </w:p>
    <w:p w:rsidR="00000000" w:rsidDel="00000000" w:rsidP="00000000" w:rsidRDefault="00000000" w:rsidRPr="00000000" w14:paraId="000000AF">
      <w:pPr>
        <w:spacing w:after="200" w:line="240" w:lineRule="auto"/>
        <w:jc w:val="center"/>
        <w:rPr>
          <w:sz w:val="20"/>
          <w:szCs w:val="20"/>
        </w:rPr>
      </w:pPr>
      <w:bookmarkStart w:colFirst="0" w:colLast="0" w:name="_z337ya" w:id="13"/>
      <w:bookmarkEnd w:id="13"/>
      <w:r w:rsidDel="00000000" w:rsidR="00000000" w:rsidRPr="00000000">
        <w:rPr>
          <w:sz w:val="20"/>
          <w:szCs w:val="20"/>
          <w:rtl w:val="0"/>
        </w:rPr>
        <w:t xml:space="preserve">Tabla 2. Valores de restricciones de dosis.</w:t>
      </w:r>
    </w:p>
    <w:tbl>
      <w:tblPr>
        <w:tblStyle w:val="Table8"/>
        <w:tblW w:w="8124.000000000001" w:type="dxa"/>
        <w:jc w:val="center"/>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2552"/>
        <w:gridCol w:w="2835"/>
        <w:gridCol w:w="2737"/>
        <w:tblGridChange w:id="0">
          <w:tblGrid>
            <w:gridCol w:w="2552"/>
            <w:gridCol w:w="2835"/>
            <w:gridCol w:w="2737"/>
          </w:tblGrid>
        </w:tblGridChange>
      </w:tblGrid>
      <w:tr>
        <w:trPr>
          <w:cantSplit w:val="0"/>
          <w:trHeight w:val="749" w:hRule="atLeast"/>
          <w:tblHeader w:val="1"/>
        </w:trPr>
        <w:tc>
          <w:tcPr>
            <w:vAlign w:val="center"/>
          </w:tcPr>
          <w:p w:rsidR="00000000" w:rsidDel="00000000" w:rsidP="00000000" w:rsidRDefault="00000000" w:rsidRPr="00000000" w14:paraId="000000B0">
            <w:pPr>
              <w:jc w:val="center"/>
              <w:rPr>
                <w:b w:val="1"/>
              </w:rPr>
            </w:pPr>
            <w:r w:rsidDel="00000000" w:rsidR="00000000" w:rsidRPr="00000000">
              <w:rPr>
                <w:b w:val="1"/>
                <w:rtl w:val="0"/>
              </w:rPr>
              <w:t xml:space="preserve">Área</w:t>
            </w:r>
          </w:p>
        </w:tc>
        <w:tc>
          <w:tcPr>
            <w:vAlign w:val="center"/>
          </w:tcPr>
          <w:p w:rsidR="00000000" w:rsidDel="00000000" w:rsidP="00000000" w:rsidRDefault="00000000" w:rsidRPr="00000000" w14:paraId="000000B1">
            <w:pPr>
              <w:jc w:val="center"/>
              <w:rPr>
                <w:b w:val="1"/>
              </w:rPr>
            </w:pPr>
            <w:r w:rsidDel="00000000" w:rsidR="00000000" w:rsidRPr="00000000">
              <w:rPr>
                <w:b w:val="1"/>
                <w:rtl w:val="0"/>
              </w:rPr>
              <w:t xml:space="preserve">Restricción de dosis anual</w:t>
            </w:r>
          </w:p>
        </w:tc>
        <w:tc>
          <w:tcPr>
            <w:vAlign w:val="center"/>
          </w:tcPr>
          <w:p w:rsidR="00000000" w:rsidDel="00000000" w:rsidP="00000000" w:rsidRDefault="00000000" w:rsidRPr="00000000" w14:paraId="000000B2">
            <w:pPr>
              <w:jc w:val="center"/>
              <w:rPr>
                <w:b w:val="1"/>
              </w:rPr>
            </w:pPr>
            <w:r w:rsidDel="00000000" w:rsidR="00000000" w:rsidRPr="00000000">
              <w:rPr>
                <w:b w:val="1"/>
                <w:rtl w:val="0"/>
              </w:rPr>
              <w:t xml:space="preserve">Restricción de dosis semanal</w:t>
            </w:r>
          </w:p>
        </w:tc>
      </w:tr>
      <w:tr>
        <w:trPr>
          <w:cantSplit w:val="0"/>
          <w:trHeight w:val="340" w:hRule="atLeast"/>
          <w:tblHeader w:val="0"/>
        </w:trPr>
        <w:tc>
          <w:tcPr>
            <w:vAlign w:val="center"/>
          </w:tcPr>
          <w:p w:rsidR="00000000" w:rsidDel="00000000" w:rsidP="00000000" w:rsidRDefault="00000000" w:rsidRPr="00000000" w14:paraId="000000B3">
            <w:pPr>
              <w:rPr/>
            </w:pPr>
            <w:r w:rsidDel="00000000" w:rsidR="00000000" w:rsidRPr="00000000">
              <w:rPr>
                <w:rtl w:val="0"/>
              </w:rPr>
              <w:t xml:space="preserve">Áreas controladas</w:t>
            </w:r>
          </w:p>
        </w:tc>
        <w:tc>
          <w:tcPr>
            <w:vAlign w:val="center"/>
          </w:tcPr>
          <w:p w:rsidR="00000000" w:rsidDel="00000000" w:rsidP="00000000" w:rsidRDefault="00000000" w:rsidRPr="00000000" w14:paraId="000000B4">
            <w:pPr>
              <w:jc w:val="center"/>
              <w:rPr/>
            </w:pPr>
            <w:r w:rsidDel="00000000" w:rsidR="00000000" w:rsidRPr="00000000">
              <w:rPr>
                <w:rtl w:val="0"/>
              </w:rPr>
              <w:t xml:space="preserve">5 mSv/año</w:t>
            </w:r>
          </w:p>
        </w:tc>
        <w:tc>
          <w:tcPr>
            <w:vAlign w:val="center"/>
          </w:tcPr>
          <w:p w:rsidR="00000000" w:rsidDel="00000000" w:rsidP="00000000" w:rsidRDefault="00000000" w:rsidRPr="00000000" w14:paraId="000000B5">
            <w:pPr>
              <w:jc w:val="center"/>
              <w:rPr/>
            </w:pPr>
            <w:r w:rsidDel="00000000" w:rsidR="00000000" w:rsidRPr="00000000">
              <w:rPr>
                <w:rtl w:val="0"/>
              </w:rPr>
              <w:t xml:space="preserve">100 μSv/sem</w:t>
            </w:r>
          </w:p>
        </w:tc>
      </w:tr>
      <w:tr>
        <w:trPr>
          <w:cantSplit w:val="0"/>
          <w:trHeight w:val="340" w:hRule="atLeast"/>
          <w:tblHeader w:val="0"/>
        </w:trPr>
        <w:tc>
          <w:tcPr>
            <w:vAlign w:val="center"/>
          </w:tcPr>
          <w:p w:rsidR="00000000" w:rsidDel="00000000" w:rsidP="00000000" w:rsidRDefault="00000000" w:rsidRPr="00000000" w14:paraId="000000B6">
            <w:pPr>
              <w:rPr/>
            </w:pPr>
            <w:r w:rsidDel="00000000" w:rsidR="00000000" w:rsidRPr="00000000">
              <w:rPr>
                <w:rtl w:val="0"/>
              </w:rPr>
              <w:t xml:space="preserve">Áreas no controladas</w:t>
            </w:r>
          </w:p>
        </w:tc>
        <w:tc>
          <w:tcPr>
            <w:vAlign w:val="center"/>
          </w:tcPr>
          <w:p w:rsidR="00000000" w:rsidDel="00000000" w:rsidP="00000000" w:rsidRDefault="00000000" w:rsidRPr="00000000" w14:paraId="000000B7">
            <w:pPr>
              <w:jc w:val="center"/>
              <w:rPr/>
            </w:pPr>
            <w:r w:rsidDel="00000000" w:rsidR="00000000" w:rsidRPr="00000000">
              <w:rPr>
                <w:rtl w:val="0"/>
              </w:rPr>
              <w:t xml:space="preserve">0.5 mSv/año</w:t>
            </w:r>
          </w:p>
        </w:tc>
        <w:tc>
          <w:tcPr>
            <w:vAlign w:val="center"/>
          </w:tcPr>
          <w:p w:rsidR="00000000" w:rsidDel="00000000" w:rsidP="00000000" w:rsidRDefault="00000000" w:rsidRPr="00000000" w14:paraId="000000B8">
            <w:pPr>
              <w:jc w:val="center"/>
              <w:rPr/>
            </w:pPr>
            <w:r w:rsidDel="00000000" w:rsidR="00000000" w:rsidRPr="00000000">
              <w:rPr>
                <w:rtl w:val="0"/>
              </w:rPr>
              <w:t xml:space="preserve">10 μSv/sem</w:t>
            </w:r>
          </w:p>
        </w:tc>
      </w:tr>
    </w:tbl>
    <w:p w:rsidR="00000000" w:rsidDel="00000000" w:rsidP="00000000" w:rsidRDefault="00000000" w:rsidRPr="00000000" w14:paraId="000000B9">
      <w:pPr>
        <w:spacing w:after="160" w:line="360" w:lineRule="auto"/>
        <w:ind w:left="360" w:firstLine="0"/>
        <w:jc w:val="both"/>
        <w:rPr>
          <w:sz w:val="20"/>
          <w:szCs w:val="20"/>
        </w:rPr>
      </w:pPr>
      <w:r w:rsidDel="00000000" w:rsidR="00000000" w:rsidRPr="00000000">
        <w:rPr>
          <w:rtl w:val="0"/>
        </w:rPr>
      </w:r>
    </w:p>
    <w:p w:rsidR="00000000" w:rsidDel="00000000" w:rsidP="00000000" w:rsidRDefault="00000000" w:rsidRPr="00000000" w14:paraId="000000BA">
      <w:pPr>
        <w:spacing w:after="200" w:line="240" w:lineRule="auto"/>
        <w:jc w:val="center"/>
        <w:rPr>
          <w:sz w:val="20"/>
          <w:szCs w:val="20"/>
        </w:rPr>
      </w:pPr>
      <w:bookmarkStart w:colFirst="0" w:colLast="0" w:name="_3j2qqm3" w:id="14"/>
      <w:bookmarkEnd w:id="14"/>
      <w:r w:rsidDel="00000000" w:rsidR="00000000" w:rsidRPr="00000000">
        <w:rPr>
          <w:sz w:val="20"/>
          <w:szCs w:val="20"/>
          <w:rtl w:val="0"/>
        </w:rPr>
        <w:t xml:space="preserve">Tabla 3. Levantamiento radiométrico y cumplimiento de los niveles de restricción de dosis.</w:t>
      </w:r>
    </w:p>
    <w:p w:rsidR="00000000" w:rsidDel="00000000" w:rsidP="00000000" w:rsidRDefault="00000000" w:rsidRPr="00000000" w14:paraId="000000BB">
      <w:pPr>
        <w:spacing w:after="200" w:line="240" w:lineRule="auto"/>
        <w:jc w:val="center"/>
        <w:rPr>
          <w:sz w:val="20"/>
          <w:szCs w:val="20"/>
        </w:rPr>
      </w:pPr>
      <w:bookmarkStart w:colFirst="0" w:colLast="0" w:name="_3j2qqm3" w:id="14"/>
      <w:bookmarkEnd w:id="14"/>
      <w:r w:rsidDel="00000000" w:rsidR="00000000" w:rsidRPr="00000000">
        <w:rPr>
          <w:rtl w:val="0"/>
        </w:rPr>
      </w:r>
    </w:p>
    <w:tbl>
      <w:tblPr>
        <w:tblStyle w:val="Table9"/>
        <w:tblW w:w="8124.999999999999" w:type="dxa"/>
        <w:jc w:val="left"/>
        <w:tblInd w:w="4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27"/>
        <w:gridCol w:w="1382"/>
        <w:gridCol w:w="787"/>
        <w:gridCol w:w="1217"/>
        <w:gridCol w:w="1408"/>
        <w:gridCol w:w="1004"/>
        <w:tblGridChange w:id="0">
          <w:tblGrid>
            <w:gridCol w:w="2327"/>
            <w:gridCol w:w="1382"/>
            <w:gridCol w:w="787"/>
            <w:gridCol w:w="1217"/>
            <w:gridCol w:w="1408"/>
            <w:gridCol w:w="1004"/>
          </w:tblGrid>
        </w:tblGridChange>
      </w:tblGrid>
      <w:tr>
        <w:trPr>
          <w:cantSplit w:val="0"/>
          <w:trHeight w:val="1116" w:hRule="atLeast"/>
          <w:tblHeader w:val="1"/>
        </w:trPr>
        <w:tc>
          <w:tcPr>
            <w:shd w:fill="auto" w:val="clear"/>
            <w:vAlign w:val="center"/>
          </w:tcPr>
          <w:p w:rsidR="00000000" w:rsidDel="00000000" w:rsidP="00000000" w:rsidRDefault="00000000" w:rsidRPr="00000000" w14:paraId="000000BC">
            <w:pPr>
              <w:spacing w:line="240" w:lineRule="auto"/>
              <w:jc w:val="center"/>
              <w:rPr>
                <w:b w:val="1"/>
              </w:rPr>
            </w:pPr>
            <w:r w:rsidDel="00000000" w:rsidR="00000000" w:rsidRPr="00000000">
              <w:rPr>
                <w:b w:val="1"/>
                <w:rtl w:val="0"/>
              </w:rPr>
              <w:t xml:space="preserve">Punto</w:t>
            </w:r>
          </w:p>
        </w:tc>
        <w:tc>
          <w:tcPr>
            <w:shd w:fill="auto" w:val="clear"/>
            <w:vAlign w:val="center"/>
          </w:tcPr>
          <w:p w:rsidR="00000000" w:rsidDel="00000000" w:rsidP="00000000" w:rsidRDefault="00000000" w:rsidRPr="00000000" w14:paraId="000000BD">
            <w:pPr>
              <w:spacing w:line="240" w:lineRule="auto"/>
              <w:jc w:val="center"/>
              <w:rPr>
                <w:b w:val="1"/>
              </w:rPr>
            </w:pPr>
            <w:r w:rsidDel="00000000" w:rsidR="00000000" w:rsidRPr="00000000">
              <w:rPr>
                <w:b w:val="1"/>
                <w:rtl w:val="0"/>
              </w:rPr>
              <w:t xml:space="preserve">Tasa de Dosis Máxima (μSv/h)</w:t>
            </w:r>
          </w:p>
        </w:tc>
        <w:tc>
          <w:tcPr>
            <w:shd w:fill="auto" w:val="clear"/>
            <w:vAlign w:val="center"/>
          </w:tcPr>
          <w:p w:rsidR="00000000" w:rsidDel="00000000" w:rsidP="00000000" w:rsidRDefault="00000000" w:rsidRPr="00000000" w14:paraId="000000BE">
            <w:pPr>
              <w:spacing w:line="240" w:lineRule="auto"/>
              <w:jc w:val="center"/>
              <w:rPr>
                <w:b w:val="1"/>
              </w:rPr>
            </w:pPr>
            <w:r w:rsidDel="00000000" w:rsidR="00000000" w:rsidRPr="00000000">
              <w:rPr>
                <w:b w:val="1"/>
                <w:rtl w:val="0"/>
              </w:rPr>
              <w:t xml:space="preserve">T</w:t>
            </w:r>
          </w:p>
        </w:tc>
        <w:tc>
          <w:tcPr>
            <w:shd w:fill="auto" w:val="clear"/>
            <w:vAlign w:val="center"/>
          </w:tcPr>
          <w:p w:rsidR="00000000" w:rsidDel="00000000" w:rsidP="00000000" w:rsidRDefault="00000000" w:rsidRPr="00000000" w14:paraId="000000BF">
            <w:pPr>
              <w:spacing w:line="240" w:lineRule="auto"/>
              <w:jc w:val="center"/>
              <w:rPr>
                <w:b w:val="1"/>
              </w:rPr>
            </w:pPr>
            <w:r w:rsidDel="00000000" w:rsidR="00000000" w:rsidRPr="00000000">
              <w:rPr>
                <w:b w:val="1"/>
                <w:rtl w:val="0"/>
              </w:rPr>
              <w:t xml:space="preserve">Dosis Semanal (μSv/Sem)</w:t>
            </w:r>
          </w:p>
        </w:tc>
        <w:tc>
          <w:tcPr>
            <w:shd w:fill="auto" w:val="clear"/>
            <w:vAlign w:val="center"/>
          </w:tcPr>
          <w:p w:rsidR="00000000" w:rsidDel="00000000" w:rsidP="00000000" w:rsidRDefault="00000000" w:rsidRPr="00000000" w14:paraId="000000C0">
            <w:pPr>
              <w:spacing w:line="240" w:lineRule="auto"/>
              <w:jc w:val="center"/>
              <w:rPr>
                <w:b w:val="1"/>
              </w:rPr>
            </w:pPr>
            <w:r w:rsidDel="00000000" w:rsidR="00000000" w:rsidRPr="00000000">
              <w:rPr>
                <w:b w:val="1"/>
                <w:rtl w:val="0"/>
              </w:rPr>
              <w:t xml:space="preserve"> Nivel de Restricción (μSv/Sem)</w:t>
            </w:r>
          </w:p>
        </w:tc>
        <w:tc>
          <w:tcPr>
            <w:shd w:fill="auto" w:val="clear"/>
            <w:vAlign w:val="center"/>
          </w:tcPr>
          <w:p w:rsidR="00000000" w:rsidDel="00000000" w:rsidP="00000000" w:rsidRDefault="00000000" w:rsidRPr="00000000" w14:paraId="000000C1">
            <w:pPr>
              <w:spacing w:line="240" w:lineRule="auto"/>
              <w:jc w:val="center"/>
              <w:rPr>
                <w:b w:val="1"/>
              </w:rPr>
            </w:pPr>
            <w:r w:rsidDel="00000000" w:rsidR="00000000" w:rsidRPr="00000000">
              <w:rPr>
                <w:b w:val="1"/>
                <w:rtl w:val="0"/>
              </w:rPr>
              <w:t xml:space="preserve">Cumple</w:t>
            </w:r>
          </w:p>
        </w:tc>
      </w:tr>
      <w:tr>
        <w:trPr>
          <w:cantSplit w:val="0"/>
          <w:trHeight w:val="564" w:hRule="atLeast"/>
          <w:tblHeader w:val="0"/>
        </w:trPr>
        <w:tc>
          <w:tcPr>
            <w:shd w:fill="auto" w:val="clear"/>
            <w:vAlign w:val="center"/>
          </w:tcPr>
          <w:p w:rsidR="00000000" w:rsidDel="00000000" w:rsidP="00000000" w:rsidRDefault="00000000" w:rsidRPr="00000000" w14:paraId="000000C2">
            <w:pPr>
              <w:spacing w:line="240" w:lineRule="auto"/>
              <w:jc w:val="both"/>
              <w:rPr/>
            </w:pPr>
            <w:r w:rsidDel="00000000" w:rsidR="00000000" w:rsidRPr="00000000">
              <w:rPr>
                <w:rtl w:val="0"/>
              </w:rPr>
              <w:t xml:space="preserve">1. Consola (detrás de ventana plomada)</w:t>
            </w:r>
          </w:p>
        </w:tc>
        <w:tc>
          <w:tcPr>
            <w:shd w:fill="auto" w:val="clear"/>
            <w:vAlign w:val="center"/>
          </w:tcPr>
          <w:p w:rsidR="00000000" w:rsidDel="00000000" w:rsidP="00000000" w:rsidRDefault="00000000" w:rsidRPr="00000000" w14:paraId="000000C3">
            <w:pPr>
              <w:spacing w:line="240" w:lineRule="auto"/>
              <w:jc w:val="center"/>
              <w:rPr/>
            </w:pPr>
            <w:r w:rsidDel="00000000" w:rsidR="00000000" w:rsidRPr="00000000">
              <w:rPr>
                <w:rtl w:val="0"/>
              </w:rPr>
              <w:t xml:space="preserve">Fondo</w:t>
            </w:r>
          </w:p>
        </w:tc>
        <w:tc>
          <w:tcPr>
            <w:shd w:fill="auto" w:val="clear"/>
            <w:vAlign w:val="center"/>
          </w:tcPr>
          <w:p w:rsidR="00000000" w:rsidDel="00000000" w:rsidP="00000000" w:rsidRDefault="00000000" w:rsidRPr="00000000" w14:paraId="000000C4">
            <w:pPr>
              <w:spacing w:line="240" w:lineRule="auto"/>
              <w:jc w:val="center"/>
              <w:rPr/>
            </w:pPr>
            <w:r w:rsidDel="00000000" w:rsidR="00000000" w:rsidRPr="00000000">
              <w:rPr>
                <w:rtl w:val="0"/>
              </w:rPr>
              <w:t xml:space="preserve">1</w:t>
            </w:r>
          </w:p>
        </w:tc>
        <w:tc>
          <w:tcPr>
            <w:shd w:fill="auto" w:val="clear"/>
            <w:vAlign w:val="center"/>
          </w:tcPr>
          <w:p w:rsidR="00000000" w:rsidDel="00000000" w:rsidP="00000000" w:rsidRDefault="00000000" w:rsidRPr="00000000" w14:paraId="000000C5">
            <w:pPr>
              <w:spacing w:line="240" w:lineRule="auto"/>
              <w:jc w:val="center"/>
              <w:rPr/>
            </w:pPr>
            <w:r w:rsidDel="00000000" w:rsidR="00000000" w:rsidRPr="00000000">
              <w:rPr>
                <w:rtl w:val="0"/>
              </w:rPr>
              <w:t xml:space="preserve">Fondo</w:t>
            </w:r>
          </w:p>
        </w:tc>
        <w:tc>
          <w:tcPr>
            <w:shd w:fill="auto" w:val="clear"/>
            <w:vAlign w:val="center"/>
          </w:tcPr>
          <w:p w:rsidR="00000000" w:rsidDel="00000000" w:rsidP="00000000" w:rsidRDefault="00000000" w:rsidRPr="00000000" w14:paraId="000000C6">
            <w:pPr>
              <w:spacing w:line="240" w:lineRule="auto"/>
              <w:jc w:val="center"/>
              <w:rPr/>
            </w:pPr>
            <w:r w:rsidDel="00000000" w:rsidR="00000000" w:rsidRPr="00000000">
              <w:rPr>
                <w:rtl w:val="0"/>
              </w:rPr>
              <w:t xml:space="preserve">100</w:t>
            </w:r>
          </w:p>
        </w:tc>
        <w:tc>
          <w:tcPr>
            <w:shd w:fill="auto" w:val="clear"/>
            <w:vAlign w:val="center"/>
          </w:tcPr>
          <w:p w:rsidR="00000000" w:rsidDel="00000000" w:rsidP="00000000" w:rsidRDefault="00000000" w:rsidRPr="00000000" w14:paraId="000000C7">
            <w:pPr>
              <w:spacing w:line="240" w:lineRule="auto"/>
              <w:jc w:val="center"/>
              <w:rPr/>
            </w:pPr>
            <w:r w:rsidDel="00000000" w:rsidR="00000000" w:rsidRPr="00000000">
              <w:rPr>
                <w:rtl w:val="0"/>
              </w:rPr>
              <w:t xml:space="preserve">SÍ</w:t>
            </w:r>
          </w:p>
        </w:tc>
      </w:tr>
      <w:tr>
        <w:trPr>
          <w:cantSplit w:val="0"/>
          <w:trHeight w:val="300" w:hRule="atLeast"/>
          <w:tblHeader w:val="0"/>
        </w:trPr>
        <w:tc>
          <w:tcPr>
            <w:shd w:fill="auto" w:val="clear"/>
            <w:vAlign w:val="center"/>
          </w:tcPr>
          <w:p w:rsidR="00000000" w:rsidDel="00000000" w:rsidP="00000000" w:rsidRDefault="00000000" w:rsidRPr="00000000" w14:paraId="000000C8">
            <w:pPr>
              <w:spacing w:line="240" w:lineRule="auto"/>
              <w:jc w:val="both"/>
              <w:rPr/>
            </w:pPr>
            <w:r w:rsidDel="00000000" w:rsidR="00000000" w:rsidRPr="00000000">
              <w:rPr>
                <w:rtl w:val="0"/>
              </w:rPr>
              <w:t xml:space="preserve">2. Acceso a Consola</w:t>
            </w:r>
          </w:p>
        </w:tc>
        <w:tc>
          <w:tcPr>
            <w:shd w:fill="auto" w:val="clear"/>
            <w:vAlign w:val="center"/>
          </w:tcPr>
          <w:p w:rsidR="00000000" w:rsidDel="00000000" w:rsidP="00000000" w:rsidRDefault="00000000" w:rsidRPr="00000000" w14:paraId="000000C9">
            <w:pPr>
              <w:spacing w:line="240" w:lineRule="auto"/>
              <w:jc w:val="center"/>
              <w:rPr/>
            </w:pPr>
            <w:r w:rsidDel="00000000" w:rsidR="00000000" w:rsidRPr="00000000">
              <w:rPr>
                <w:rtl w:val="0"/>
              </w:rPr>
              <w:t xml:space="preserve">4,7</w:t>
            </w:r>
          </w:p>
        </w:tc>
        <w:tc>
          <w:tcPr>
            <w:shd w:fill="auto" w:val="clear"/>
            <w:vAlign w:val="center"/>
          </w:tcPr>
          <w:p w:rsidR="00000000" w:rsidDel="00000000" w:rsidP="00000000" w:rsidRDefault="00000000" w:rsidRPr="00000000" w14:paraId="000000CA">
            <w:pPr>
              <w:spacing w:line="240" w:lineRule="auto"/>
              <w:jc w:val="center"/>
              <w:rPr/>
            </w:pPr>
            <w:r w:rsidDel="00000000" w:rsidR="00000000" w:rsidRPr="00000000">
              <w:rPr>
                <w:rtl w:val="0"/>
              </w:rPr>
              <w:t xml:space="preserve">  1/5 </w:t>
            </w:r>
          </w:p>
        </w:tc>
        <w:tc>
          <w:tcPr>
            <w:shd w:fill="auto" w:val="clear"/>
            <w:vAlign w:val="center"/>
          </w:tcPr>
          <w:p w:rsidR="00000000" w:rsidDel="00000000" w:rsidP="00000000" w:rsidRDefault="00000000" w:rsidRPr="00000000" w14:paraId="000000CB">
            <w:pPr>
              <w:spacing w:line="240" w:lineRule="auto"/>
              <w:jc w:val="center"/>
              <w:rPr/>
            </w:pPr>
            <w:r w:rsidDel="00000000" w:rsidR="00000000" w:rsidRPr="00000000">
              <w:rPr>
                <w:rtl w:val="0"/>
              </w:rPr>
              <w:t xml:space="preserve">1,7</w:t>
            </w:r>
          </w:p>
        </w:tc>
        <w:tc>
          <w:tcPr>
            <w:shd w:fill="auto" w:val="clear"/>
            <w:vAlign w:val="center"/>
          </w:tcPr>
          <w:p w:rsidR="00000000" w:rsidDel="00000000" w:rsidP="00000000" w:rsidRDefault="00000000" w:rsidRPr="00000000" w14:paraId="000000CC">
            <w:pPr>
              <w:spacing w:line="240" w:lineRule="auto"/>
              <w:jc w:val="center"/>
              <w:rPr/>
            </w:pPr>
            <w:r w:rsidDel="00000000" w:rsidR="00000000" w:rsidRPr="00000000">
              <w:rPr>
                <w:rtl w:val="0"/>
              </w:rPr>
              <w:t xml:space="preserve">100</w:t>
            </w:r>
          </w:p>
        </w:tc>
        <w:tc>
          <w:tcPr>
            <w:shd w:fill="auto" w:val="clear"/>
            <w:vAlign w:val="center"/>
          </w:tcPr>
          <w:p w:rsidR="00000000" w:rsidDel="00000000" w:rsidP="00000000" w:rsidRDefault="00000000" w:rsidRPr="00000000" w14:paraId="000000CD">
            <w:pPr>
              <w:spacing w:line="240" w:lineRule="auto"/>
              <w:jc w:val="center"/>
              <w:rPr/>
            </w:pPr>
            <w:r w:rsidDel="00000000" w:rsidR="00000000" w:rsidRPr="00000000">
              <w:rPr>
                <w:rtl w:val="0"/>
              </w:rPr>
              <w:t xml:space="preserve">SÍ</w:t>
            </w:r>
          </w:p>
        </w:tc>
      </w:tr>
      <w:tr>
        <w:trPr>
          <w:cantSplit w:val="0"/>
          <w:trHeight w:val="300" w:hRule="atLeast"/>
          <w:tblHeader w:val="0"/>
        </w:trPr>
        <w:tc>
          <w:tcPr>
            <w:shd w:fill="auto" w:val="clear"/>
            <w:vAlign w:val="center"/>
          </w:tcPr>
          <w:p w:rsidR="00000000" w:rsidDel="00000000" w:rsidP="00000000" w:rsidRDefault="00000000" w:rsidRPr="00000000" w14:paraId="000000CE">
            <w:pPr>
              <w:spacing w:line="240" w:lineRule="auto"/>
              <w:jc w:val="both"/>
              <w:rPr/>
            </w:pPr>
            <w:r w:rsidDel="00000000" w:rsidR="00000000" w:rsidRPr="00000000">
              <w:rPr>
                <w:rtl w:val="0"/>
              </w:rPr>
              <w:t xml:space="preserve">3. Puerta corredor</w:t>
            </w:r>
          </w:p>
        </w:tc>
        <w:tc>
          <w:tcPr>
            <w:shd w:fill="auto" w:val="clear"/>
            <w:vAlign w:val="center"/>
          </w:tcPr>
          <w:p w:rsidR="00000000" w:rsidDel="00000000" w:rsidP="00000000" w:rsidRDefault="00000000" w:rsidRPr="00000000" w14:paraId="000000CF">
            <w:pPr>
              <w:spacing w:line="240" w:lineRule="auto"/>
              <w:jc w:val="center"/>
              <w:rPr/>
            </w:pPr>
            <w:r w:rsidDel="00000000" w:rsidR="00000000" w:rsidRPr="00000000">
              <w:rPr>
                <w:rtl w:val="0"/>
              </w:rPr>
              <w:t xml:space="preserve">Fondo</w:t>
            </w:r>
          </w:p>
        </w:tc>
        <w:tc>
          <w:tcPr>
            <w:shd w:fill="auto" w:val="clear"/>
            <w:vAlign w:val="center"/>
          </w:tcPr>
          <w:p w:rsidR="00000000" w:rsidDel="00000000" w:rsidP="00000000" w:rsidRDefault="00000000" w:rsidRPr="00000000" w14:paraId="000000D0">
            <w:pPr>
              <w:spacing w:line="240" w:lineRule="auto"/>
              <w:jc w:val="center"/>
              <w:rPr/>
            </w:pPr>
            <w:r w:rsidDel="00000000" w:rsidR="00000000" w:rsidRPr="00000000">
              <w:rPr>
                <w:rtl w:val="0"/>
              </w:rPr>
              <w:t xml:space="preserve">  1/8 </w:t>
            </w:r>
          </w:p>
        </w:tc>
        <w:tc>
          <w:tcPr>
            <w:shd w:fill="auto" w:val="clear"/>
            <w:vAlign w:val="center"/>
          </w:tcPr>
          <w:p w:rsidR="00000000" w:rsidDel="00000000" w:rsidP="00000000" w:rsidRDefault="00000000" w:rsidRPr="00000000" w14:paraId="000000D1">
            <w:pPr>
              <w:spacing w:line="240" w:lineRule="auto"/>
              <w:jc w:val="center"/>
              <w:rPr/>
            </w:pPr>
            <w:r w:rsidDel="00000000" w:rsidR="00000000" w:rsidRPr="00000000">
              <w:rPr>
                <w:rtl w:val="0"/>
              </w:rPr>
              <w:t xml:space="preserve">Fondo</w:t>
            </w:r>
          </w:p>
        </w:tc>
        <w:tc>
          <w:tcPr>
            <w:shd w:fill="auto" w:val="clear"/>
            <w:vAlign w:val="center"/>
          </w:tcPr>
          <w:p w:rsidR="00000000" w:rsidDel="00000000" w:rsidP="00000000" w:rsidRDefault="00000000" w:rsidRPr="00000000" w14:paraId="000000D2">
            <w:pPr>
              <w:spacing w:line="240" w:lineRule="auto"/>
              <w:jc w:val="center"/>
              <w:rPr/>
            </w:pPr>
            <w:r w:rsidDel="00000000" w:rsidR="00000000" w:rsidRPr="00000000">
              <w:rPr>
                <w:rtl w:val="0"/>
              </w:rPr>
              <w:t xml:space="preserve">10</w:t>
            </w:r>
          </w:p>
        </w:tc>
        <w:tc>
          <w:tcPr>
            <w:shd w:fill="auto" w:val="clear"/>
            <w:vAlign w:val="center"/>
          </w:tcPr>
          <w:p w:rsidR="00000000" w:rsidDel="00000000" w:rsidP="00000000" w:rsidRDefault="00000000" w:rsidRPr="00000000" w14:paraId="000000D3">
            <w:pPr>
              <w:spacing w:line="240" w:lineRule="auto"/>
              <w:jc w:val="center"/>
              <w:rPr/>
            </w:pPr>
            <w:r w:rsidDel="00000000" w:rsidR="00000000" w:rsidRPr="00000000">
              <w:rPr>
                <w:rtl w:val="0"/>
              </w:rPr>
              <w:t xml:space="preserve">SÍ</w:t>
            </w:r>
          </w:p>
        </w:tc>
      </w:tr>
      <w:tr>
        <w:trPr>
          <w:cantSplit w:val="0"/>
          <w:trHeight w:val="300" w:hRule="atLeast"/>
          <w:tblHeader w:val="0"/>
        </w:trPr>
        <w:tc>
          <w:tcPr>
            <w:shd w:fill="auto" w:val="clear"/>
            <w:vAlign w:val="center"/>
          </w:tcPr>
          <w:p w:rsidR="00000000" w:rsidDel="00000000" w:rsidP="00000000" w:rsidRDefault="00000000" w:rsidRPr="00000000" w14:paraId="000000D4">
            <w:pPr>
              <w:spacing w:line="240" w:lineRule="auto"/>
              <w:jc w:val="both"/>
              <w:rPr/>
            </w:pPr>
            <w:r w:rsidDel="00000000" w:rsidR="00000000" w:rsidRPr="00000000">
              <w:rPr>
                <w:rtl w:val="0"/>
              </w:rPr>
              <w:t xml:space="preserve">4. Corredor Principal</w:t>
            </w:r>
          </w:p>
        </w:tc>
        <w:tc>
          <w:tcPr>
            <w:shd w:fill="auto" w:val="clear"/>
            <w:vAlign w:val="center"/>
          </w:tcPr>
          <w:p w:rsidR="00000000" w:rsidDel="00000000" w:rsidP="00000000" w:rsidRDefault="00000000" w:rsidRPr="00000000" w14:paraId="000000D5">
            <w:pPr>
              <w:spacing w:line="240" w:lineRule="auto"/>
              <w:jc w:val="center"/>
              <w:rPr/>
            </w:pPr>
            <w:r w:rsidDel="00000000" w:rsidR="00000000" w:rsidRPr="00000000">
              <w:rPr>
                <w:rtl w:val="0"/>
              </w:rPr>
              <w:t xml:space="preserve">Fondo</w:t>
            </w:r>
          </w:p>
        </w:tc>
        <w:tc>
          <w:tcPr>
            <w:shd w:fill="auto" w:val="clear"/>
            <w:vAlign w:val="center"/>
          </w:tcPr>
          <w:p w:rsidR="00000000" w:rsidDel="00000000" w:rsidP="00000000" w:rsidRDefault="00000000" w:rsidRPr="00000000" w14:paraId="000000D6">
            <w:pPr>
              <w:spacing w:line="240" w:lineRule="auto"/>
              <w:jc w:val="center"/>
              <w:rPr/>
            </w:pPr>
            <w:r w:rsidDel="00000000" w:rsidR="00000000" w:rsidRPr="00000000">
              <w:rPr>
                <w:rtl w:val="0"/>
              </w:rPr>
              <w:t xml:space="preserve">  1/5 </w:t>
            </w:r>
          </w:p>
        </w:tc>
        <w:tc>
          <w:tcPr>
            <w:shd w:fill="auto" w:val="clear"/>
            <w:vAlign w:val="center"/>
          </w:tcPr>
          <w:p w:rsidR="00000000" w:rsidDel="00000000" w:rsidP="00000000" w:rsidRDefault="00000000" w:rsidRPr="00000000" w14:paraId="000000D7">
            <w:pPr>
              <w:spacing w:line="240" w:lineRule="auto"/>
              <w:jc w:val="center"/>
              <w:rPr/>
            </w:pPr>
            <w:r w:rsidDel="00000000" w:rsidR="00000000" w:rsidRPr="00000000">
              <w:rPr>
                <w:rtl w:val="0"/>
              </w:rPr>
              <w:t xml:space="preserve">Fondo</w:t>
            </w:r>
          </w:p>
        </w:tc>
        <w:tc>
          <w:tcPr>
            <w:shd w:fill="auto" w:val="clear"/>
            <w:vAlign w:val="center"/>
          </w:tcPr>
          <w:p w:rsidR="00000000" w:rsidDel="00000000" w:rsidP="00000000" w:rsidRDefault="00000000" w:rsidRPr="00000000" w14:paraId="000000D8">
            <w:pPr>
              <w:spacing w:line="240" w:lineRule="auto"/>
              <w:jc w:val="center"/>
              <w:rPr/>
            </w:pPr>
            <w:r w:rsidDel="00000000" w:rsidR="00000000" w:rsidRPr="00000000">
              <w:rPr>
                <w:rtl w:val="0"/>
              </w:rPr>
              <w:t xml:space="preserve">10</w:t>
            </w:r>
          </w:p>
        </w:tc>
        <w:tc>
          <w:tcPr>
            <w:shd w:fill="auto" w:val="clear"/>
            <w:vAlign w:val="center"/>
          </w:tcPr>
          <w:p w:rsidR="00000000" w:rsidDel="00000000" w:rsidP="00000000" w:rsidRDefault="00000000" w:rsidRPr="00000000" w14:paraId="000000D9">
            <w:pPr>
              <w:spacing w:line="240" w:lineRule="auto"/>
              <w:jc w:val="center"/>
              <w:rPr/>
            </w:pPr>
            <w:r w:rsidDel="00000000" w:rsidR="00000000" w:rsidRPr="00000000">
              <w:rPr>
                <w:rtl w:val="0"/>
              </w:rPr>
              <w:t xml:space="preserve">SÍ</w:t>
            </w:r>
          </w:p>
        </w:tc>
      </w:tr>
    </w:tbl>
    <w:p w:rsidR="00000000" w:rsidDel="00000000" w:rsidP="00000000" w:rsidRDefault="00000000" w:rsidRPr="00000000" w14:paraId="000000DA">
      <w:pPr>
        <w:spacing w:after="160" w:line="259" w:lineRule="auto"/>
        <w:rPr>
          <w:sz w:val="20"/>
          <w:szCs w:val="20"/>
        </w:rPr>
      </w:pPr>
      <w:r w:rsidDel="00000000" w:rsidR="00000000" w:rsidRPr="00000000">
        <w:rPr>
          <w:rtl w:val="0"/>
        </w:rPr>
      </w:r>
    </w:p>
    <w:p w:rsidR="00000000" w:rsidDel="00000000" w:rsidP="00000000" w:rsidRDefault="00000000" w:rsidRPr="00000000" w14:paraId="000000DB">
      <w:pPr>
        <w:spacing w:after="160" w:line="259" w:lineRule="auto"/>
        <w:rPr>
          <w:sz w:val="20"/>
          <w:szCs w:val="20"/>
        </w:rPr>
      </w:pPr>
      <w:r w:rsidDel="00000000" w:rsidR="00000000" w:rsidRPr="00000000">
        <w:rPr>
          <w:rtl w:val="0"/>
        </w:rPr>
      </w:r>
    </w:p>
    <w:p w:rsidR="00000000" w:rsidDel="00000000" w:rsidP="00000000" w:rsidRDefault="00000000" w:rsidRPr="00000000" w14:paraId="000000DC">
      <w:pPr>
        <w:spacing w:after="160" w:line="259" w:lineRule="auto"/>
        <w:jc w:val="center"/>
        <w:rPr>
          <w:b w:val="1"/>
          <w:sz w:val="20"/>
          <w:szCs w:val="20"/>
        </w:rPr>
      </w:pPr>
      <w:r w:rsidDel="00000000" w:rsidR="00000000" w:rsidRPr="00000000">
        <w:rPr>
          <w:b w:val="1"/>
          <w:sz w:val="20"/>
          <w:szCs w:val="20"/>
          <w:rtl w:val="0"/>
        </w:rPr>
        <w:t xml:space="preserve">2.1.3. CONCLUSIONES</w:t>
      </w:r>
    </w:p>
    <w:p w:rsidR="00000000" w:rsidDel="00000000" w:rsidP="00000000" w:rsidRDefault="00000000" w:rsidRPr="00000000" w14:paraId="000000DD">
      <w:pPr>
        <w:spacing w:line="360" w:lineRule="auto"/>
        <w:ind w:left="0" w:firstLine="0"/>
        <w:jc w:val="both"/>
        <w:rPr/>
      </w:pPr>
      <w:r w:rsidDel="00000000" w:rsidR="00000000" w:rsidRPr="00000000">
        <w:rPr>
          <w:rtl w:val="0"/>
        </w:rPr>
        <w:t xml:space="preserve">De acuerdo los resultados de la Tabla 3 en todos los puntos evaluados se respectan los niveles de restricción de dosis correspondientes. Se recomienda mantener la puerta de sala cerrada cuando se realizan irradiaciones con el equipo de rayos X.</w:t>
      </w:r>
    </w:p>
    <w:p w:rsidR="00000000" w:rsidDel="00000000" w:rsidP="00000000" w:rsidRDefault="00000000" w:rsidRPr="00000000" w14:paraId="000000DE">
      <w:pPr>
        <w:spacing w:line="360" w:lineRule="auto"/>
        <w:ind w:left="360" w:firstLine="0"/>
        <w:jc w:val="both"/>
        <w:rPr/>
      </w:pPr>
      <w:r w:rsidDel="00000000" w:rsidR="00000000" w:rsidRPr="00000000">
        <w:rPr>
          <w:rtl w:val="0"/>
        </w:rPr>
      </w:r>
    </w:p>
    <w:p w:rsidR="00000000" w:rsidDel="00000000" w:rsidP="00000000" w:rsidRDefault="00000000" w:rsidRPr="00000000" w14:paraId="000000DF">
      <w:pPr>
        <w:spacing w:line="360" w:lineRule="auto"/>
        <w:ind w:left="360" w:firstLine="0"/>
        <w:jc w:val="both"/>
        <w:rPr/>
      </w:pPr>
      <w:r w:rsidDel="00000000" w:rsidR="00000000" w:rsidRPr="00000000">
        <w:rPr>
          <w:rtl w:val="0"/>
        </w:rPr>
      </w:r>
    </w:p>
    <w:p w:rsidR="00000000" w:rsidDel="00000000" w:rsidP="00000000" w:rsidRDefault="00000000" w:rsidRPr="00000000" w14:paraId="000000E0">
      <w:pPr>
        <w:spacing w:line="360" w:lineRule="auto"/>
        <w:ind w:left="360" w:firstLine="0"/>
        <w:jc w:val="both"/>
        <w:rPr/>
      </w:pPr>
      <w:r w:rsidDel="00000000" w:rsidR="00000000" w:rsidRPr="00000000">
        <w:rPr>
          <w:rtl w:val="0"/>
        </w:rPr>
      </w:r>
    </w:p>
    <w:p w:rsidR="00000000" w:rsidDel="00000000" w:rsidP="00000000" w:rsidRDefault="00000000" w:rsidRPr="00000000" w14:paraId="000000E1">
      <w:pPr>
        <w:spacing w:line="360" w:lineRule="auto"/>
        <w:ind w:left="360" w:firstLine="0"/>
        <w:jc w:val="both"/>
        <w:rPr/>
      </w:pPr>
      <w:r w:rsidDel="00000000" w:rsidR="00000000" w:rsidRPr="00000000">
        <w:rPr>
          <w:rtl w:val="0"/>
        </w:rPr>
      </w:r>
    </w:p>
    <w:p w:rsidR="00000000" w:rsidDel="00000000" w:rsidP="00000000" w:rsidRDefault="00000000" w:rsidRPr="00000000" w14:paraId="000000E2">
      <w:pPr>
        <w:spacing w:line="360" w:lineRule="auto"/>
        <w:ind w:left="360" w:firstLine="0"/>
        <w:jc w:val="both"/>
        <w:rPr/>
      </w:pPr>
      <w:r w:rsidDel="00000000" w:rsidR="00000000" w:rsidRPr="00000000">
        <w:rPr>
          <w:rtl w:val="0"/>
        </w:rPr>
      </w:r>
    </w:p>
    <w:p w:rsidR="00000000" w:rsidDel="00000000" w:rsidP="00000000" w:rsidRDefault="00000000" w:rsidRPr="00000000" w14:paraId="000000E3">
      <w:pPr>
        <w:spacing w:line="360" w:lineRule="auto"/>
        <w:ind w:left="360" w:firstLine="0"/>
        <w:jc w:val="both"/>
        <w:rPr/>
      </w:pPr>
      <w:r w:rsidDel="00000000" w:rsidR="00000000" w:rsidRPr="00000000">
        <w:rPr>
          <w:rtl w:val="0"/>
        </w:rPr>
      </w:r>
    </w:p>
    <w:p w:rsidR="00000000" w:rsidDel="00000000" w:rsidP="00000000" w:rsidRDefault="00000000" w:rsidRPr="00000000" w14:paraId="000000E4">
      <w:pPr>
        <w:spacing w:line="360" w:lineRule="auto"/>
        <w:ind w:left="360" w:firstLine="0"/>
        <w:jc w:val="both"/>
        <w:rPr/>
      </w:pPr>
      <w:r w:rsidDel="00000000" w:rsidR="00000000" w:rsidRPr="00000000">
        <w:rPr>
          <w:rtl w:val="0"/>
        </w:rPr>
      </w:r>
    </w:p>
    <w:p w:rsidR="00000000" w:rsidDel="00000000" w:rsidP="00000000" w:rsidRDefault="00000000" w:rsidRPr="00000000" w14:paraId="000000E5">
      <w:pPr>
        <w:spacing w:line="360" w:lineRule="auto"/>
        <w:ind w:left="0" w:firstLine="0"/>
        <w:jc w:val="both"/>
        <w:rPr/>
      </w:pPr>
      <w:r w:rsidDel="00000000" w:rsidR="00000000" w:rsidRPr="00000000">
        <w:rPr>
          <w:rtl w:val="0"/>
        </w:rPr>
      </w:r>
    </w:p>
    <w:p w:rsidR="00000000" w:rsidDel="00000000" w:rsidP="00000000" w:rsidRDefault="00000000" w:rsidRPr="00000000" w14:paraId="000000E6">
      <w:pPr>
        <w:spacing w:line="360" w:lineRule="auto"/>
        <w:ind w:left="0" w:firstLine="0"/>
        <w:jc w:val="both"/>
        <w:rPr>
          <w:b w:val="1"/>
        </w:rPr>
      </w:pPr>
      <w:r w:rsidDel="00000000" w:rsidR="00000000" w:rsidRPr="00000000">
        <w:rPr>
          <w:b w:val="1"/>
          <w:rtl w:val="0"/>
        </w:rPr>
        <w:t xml:space="preserve">2.2. RADIACIÓN DE FUGA</w:t>
      </w:r>
    </w:p>
    <w:p w:rsidR="00000000" w:rsidDel="00000000" w:rsidP="00000000" w:rsidRDefault="00000000" w:rsidRPr="00000000" w14:paraId="000000E7">
      <w:pPr>
        <w:spacing w:line="360" w:lineRule="auto"/>
        <w:ind w:left="360" w:firstLine="0"/>
        <w:jc w:val="both"/>
        <w:rPr>
          <w:b w:val="1"/>
        </w:rPr>
      </w:pPr>
      <w:r w:rsidDel="00000000" w:rsidR="00000000" w:rsidRPr="00000000">
        <w:rPr>
          <w:rtl w:val="0"/>
        </w:rPr>
      </w:r>
    </w:p>
    <w:p w:rsidR="00000000" w:rsidDel="00000000" w:rsidP="00000000" w:rsidRDefault="00000000" w:rsidRPr="00000000" w14:paraId="000000E8">
      <w:pPr>
        <w:spacing w:line="360" w:lineRule="auto"/>
        <w:ind w:left="0" w:firstLine="0"/>
        <w:jc w:val="center"/>
        <w:rPr>
          <w:b w:val="1"/>
        </w:rPr>
      </w:pPr>
      <w:r w:rsidDel="00000000" w:rsidR="00000000" w:rsidRPr="00000000">
        <w:rPr>
          <w:b w:val="1"/>
          <w:rtl w:val="0"/>
        </w:rPr>
        <w:t xml:space="preserve">2.2.1. Objetivo</w:t>
      </w:r>
    </w:p>
    <w:p w:rsidR="00000000" w:rsidDel="00000000" w:rsidP="00000000" w:rsidRDefault="00000000" w:rsidRPr="00000000" w14:paraId="000000E9">
      <w:pPr>
        <w:spacing w:line="360" w:lineRule="auto"/>
        <w:ind w:left="0" w:firstLine="0"/>
        <w:jc w:val="left"/>
        <w:rPr/>
      </w:pPr>
      <w:r w:rsidDel="00000000" w:rsidR="00000000" w:rsidRPr="00000000">
        <w:rPr>
          <w:rtl w:val="0"/>
        </w:rPr>
        <w:t xml:space="preserve">Evaluar la radiación de fuga de la coraza del tubo de rayos x.</w:t>
      </w:r>
    </w:p>
    <w:p w:rsidR="00000000" w:rsidDel="00000000" w:rsidP="00000000" w:rsidRDefault="00000000" w:rsidRPr="00000000" w14:paraId="000000EA">
      <w:pPr>
        <w:spacing w:line="360" w:lineRule="auto"/>
        <w:ind w:left="360" w:firstLine="0"/>
        <w:jc w:val="center"/>
        <w:rPr>
          <w:b w:val="1"/>
        </w:rPr>
      </w:pPr>
      <w:r w:rsidDel="00000000" w:rsidR="00000000" w:rsidRPr="00000000">
        <w:rPr>
          <w:rtl w:val="0"/>
        </w:rPr>
      </w:r>
    </w:p>
    <w:p w:rsidR="00000000" w:rsidDel="00000000" w:rsidP="00000000" w:rsidRDefault="00000000" w:rsidRPr="00000000" w14:paraId="000000EB">
      <w:pPr>
        <w:spacing w:line="360" w:lineRule="auto"/>
        <w:ind w:left="0" w:firstLine="0"/>
        <w:jc w:val="center"/>
        <w:rPr>
          <w:b w:val="1"/>
        </w:rPr>
      </w:pPr>
      <w:r w:rsidDel="00000000" w:rsidR="00000000" w:rsidRPr="00000000">
        <w:rPr>
          <w:b w:val="1"/>
          <w:rtl w:val="0"/>
        </w:rPr>
        <w:t xml:space="preserve">2.2.2. Resultados</w:t>
      </w:r>
    </w:p>
    <w:p w:rsidR="00000000" w:rsidDel="00000000" w:rsidP="00000000" w:rsidRDefault="00000000" w:rsidRPr="00000000" w14:paraId="000000EC">
      <w:pPr>
        <w:spacing w:after="160" w:line="360" w:lineRule="auto"/>
        <w:ind w:left="0" w:firstLine="0"/>
        <w:jc w:val="both"/>
        <w:rPr/>
      </w:pPr>
      <w:r w:rsidDel="00000000" w:rsidR="00000000" w:rsidRPr="00000000">
        <w:rPr>
          <w:rtl w:val="0"/>
        </w:rPr>
        <w:t xml:space="preserve">Se realizaron irradiaciones con la técnica {{tension_fuga_kv}} kV, {{carga_fuga_mas}} mAs y {{corriente_fuga_ma}} mA, bloqueando la salida del haz de radiación con {{objeto_salida}}, como se muestra en la Figura 5, y se tomaron lecturas de tasa de dosis con una cámara de ionización marca </w:t>
      </w:r>
      <w:r w:rsidDel="00000000" w:rsidR="00000000" w:rsidRPr="00000000">
        <w:rPr>
          <w:rtl w:val="0"/>
        </w:rPr>
        <w:t xml:space="preserve">{{eq_marca}}</w:t>
      </w:r>
      <w:r w:rsidDel="00000000" w:rsidR="00000000" w:rsidRPr="00000000">
        <w:rPr>
          <w:rtl w:val="0"/>
        </w:rPr>
        <w:t xml:space="preserve">, modelo </w:t>
      </w:r>
      <w:r w:rsidDel="00000000" w:rsidR="00000000" w:rsidRPr="00000000">
        <w:rPr>
          <w:rtl w:val="0"/>
        </w:rPr>
        <w:t xml:space="preserve">{{eq_modelo}}</w:t>
      </w:r>
      <w:r w:rsidDel="00000000" w:rsidR="00000000" w:rsidRPr="00000000">
        <w:rPr>
          <w:rtl w:val="0"/>
        </w:rPr>
        <w:t xml:space="preserve">, a 1 m de distancia desde la marca de la posición del foco en el cabezal del equipo en un plano perpendicular al eje del haz, encontrándose las lecturas que se presentan en la segunda columna de la Tabla 4 (por encima del fondo de radiación). Este valor fue escalado a la corriente nominal máxima del equipo de {{corriente_ma}} mA, a partir de la siguiente expresión:</w:t>
      </w:r>
    </w:p>
    <w:tbl>
      <w:tblPr>
        <w:tblStyle w:val="Table10"/>
        <w:tblW w:w="8270.0" w:type="dxa"/>
        <w:jc w:val="left"/>
        <w:tblInd w:w="61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398"/>
        <w:gridCol w:w="872"/>
        <w:tblGridChange w:id="0">
          <w:tblGrid>
            <w:gridCol w:w="7398"/>
            <w:gridCol w:w="872"/>
          </w:tblGrid>
        </w:tblGridChange>
      </w:tblGrid>
      <w:tr>
        <w:trPr>
          <w:cantSplit w:val="0"/>
          <w:trHeight w:val="662" w:hRule="atLeast"/>
          <w:tblHeader w:val="0"/>
        </w:trPr>
        <w:tc>
          <w:tcPr>
            <w:vAlign w:val="center"/>
          </w:tcPr>
          <w:p w:rsidR="00000000" w:rsidDel="00000000" w:rsidP="00000000" w:rsidRDefault="00000000" w:rsidRPr="00000000" w14:paraId="000000ED">
            <w:pPr>
              <w:jc w:val="center"/>
              <w:rPr>
                <w:rFonts w:ascii="Cambria Math" w:cs="Cambria Math" w:eastAsia="Cambria Math" w:hAnsi="Cambria Math"/>
              </w:rPr>
            </w:pPr>
            <m:oMath>
              <m:sSub>
                <m:sSubPr>
                  <m:ctrlPr>
                    <w:rPr>
                      <w:rFonts w:ascii="Cambria Math" w:cs="Cambria Math" w:eastAsia="Cambria Math" w:hAnsi="Cambria Math"/>
                    </w:rPr>
                  </m:ctrlPr>
                </m:sSubPr>
                <m:e>
                  <m:acc>
                    <m:accPr>
                      <m:chr m:val="̇"/>
                      <m:ctrlPr>
                        <w:rPr>
                          <w:rFonts w:ascii="Cambria Math" w:cs="Cambria Math" w:eastAsia="Cambria Math" w:hAnsi="Cambria Math"/>
                        </w:rPr>
                      </m:ctrlPr>
                    </m:accPr>
                    <m:e>
                      <m:r>
                        <w:rPr>
                          <w:rFonts w:ascii="Cambria Math" w:cs="Cambria Math" w:eastAsia="Cambria Math" w:hAnsi="Cambria Math"/>
                        </w:rPr>
                        <m:t xml:space="preserve">H</m:t>
                      </m:r>
                    </m:e>
                  </m:acc>
                </m:e>
                <m:sub>
                  <m:r>
                    <w:rPr>
                      <w:rFonts w:ascii="Cambria Math" w:cs="Cambria Math" w:eastAsia="Cambria Math" w:hAnsi="Cambria Math"/>
                    </w:rPr>
                    <m:t xml:space="preserve">máx</m:t>
                  </m:r>
                </m:sub>
              </m:sSub>
              <m:r>
                <w:rPr>
                  <w:rFonts w:ascii="Cambria Math" w:cs="Cambria Math" w:eastAsia="Cambria Math" w:hAnsi="Cambria Math"/>
                </w:rPr>
                <m:t xml:space="preserve"> =</m:t>
              </m:r>
              <m:f>
                <m:fPr>
                  <m:ctrlPr>
                    <w:rPr>
                      <w:rFonts w:ascii="Cambria Math" w:cs="Cambria Math" w:eastAsia="Cambria Math" w:hAnsi="Cambria Math"/>
                    </w:rPr>
                  </m:ctrlPr>
                </m:fPr>
                <m:num>
                  <m:sSub>
                    <m:sSubPr>
                      <m:ctrlPr>
                        <w:rPr>
                          <w:rFonts w:ascii="Cambria Math" w:cs="Cambria Math" w:eastAsia="Cambria Math" w:hAnsi="Cambria Math"/>
                        </w:rPr>
                      </m:ctrlPr>
                    </m:sSubPr>
                    <m:e>
                      <m:acc>
                        <m:accPr>
                          <m:chr m:val="̇"/>
                          <m:ctrlPr>
                            <w:rPr>
                              <w:rFonts w:ascii="Cambria Math" w:cs="Cambria Math" w:eastAsia="Cambria Math" w:hAnsi="Cambria Math"/>
                            </w:rPr>
                          </m:ctrlPr>
                        </m:accPr>
                        <m:e>
                          <m:r>
                            <w:rPr>
                              <w:rFonts w:ascii="Cambria Math" w:cs="Cambria Math" w:eastAsia="Cambria Math" w:hAnsi="Cambria Math"/>
                            </w:rPr>
                            <m:t xml:space="preserve">H</m:t>
                          </m:r>
                        </m:e>
                      </m:acc>
                    </m:e>
                    <m:sub>
                      <m:r>
                        <w:rPr>
                          <w:rFonts w:ascii="Cambria Math" w:cs="Cambria Math" w:eastAsia="Cambria Math" w:hAnsi="Cambria Math"/>
                        </w:rPr>
                        <m:t xml:space="preserve">I</m:t>
                      </m:r>
                    </m:sub>
                  </m:sSub>
                  <m:r>
                    <w:rPr>
                      <w:rFonts w:ascii="Cambria Math" w:cs="Cambria Math" w:eastAsia="Cambria Math" w:hAnsi="Cambria Math"/>
                    </w:rPr>
                    <m:t>∙</m:t>
                  </m:r>
                  <m:sSub>
                    <m:sSubPr>
                      <m:ctrlPr>
                        <w:rPr>
                          <w:rFonts w:ascii="Cambria Math" w:cs="Cambria Math" w:eastAsia="Cambria Math" w:hAnsi="Cambria Math"/>
                        </w:rPr>
                      </m:ctrlPr>
                    </m:sSubPr>
                    <m:e>
                      <m:r>
                        <w:rPr>
                          <w:rFonts w:ascii="Cambria Math" w:cs="Cambria Math" w:eastAsia="Cambria Math" w:hAnsi="Cambria Math"/>
                        </w:rPr>
                        <m:t xml:space="preserve">I</m:t>
                      </m:r>
                    </m:e>
                    <m:sub>
                      <m:r>
                        <w:rPr>
                          <w:rFonts w:ascii="Cambria Math" w:cs="Cambria Math" w:eastAsia="Cambria Math" w:hAnsi="Cambria Math"/>
                        </w:rPr>
                        <m:t xml:space="preserve">máx</m:t>
                      </m:r>
                    </m:sub>
                  </m:sSub>
                </m:num>
                <m:den>
                  <m:r>
                    <w:rPr>
                      <w:rFonts w:ascii="Cambria Math" w:cs="Cambria Math" w:eastAsia="Cambria Math" w:hAnsi="Cambria Math"/>
                    </w:rPr>
                    <m:t xml:space="preserve">I</m:t>
                  </m:r>
                </m:den>
              </m:f>
              <m:r>
                <w:rPr>
                  <w:rFonts w:ascii="Cambria Math" w:cs="Cambria Math" w:eastAsia="Cambria Math" w:hAnsi="Cambria Math"/>
                </w:rPr>
                <m:t xml:space="preserve">,</m:t>
              </m:r>
            </m:oMath>
            <w:r w:rsidDel="00000000" w:rsidR="00000000" w:rsidRPr="00000000">
              <w:rPr>
                <w:rtl w:val="0"/>
              </w:rPr>
            </w:r>
          </w:p>
        </w:tc>
        <w:tc>
          <w:tcPr>
            <w:vAlign w:val="center"/>
          </w:tcPr>
          <w:p w:rsidR="00000000" w:rsidDel="00000000" w:rsidP="00000000" w:rsidRDefault="00000000" w:rsidRPr="00000000" w14:paraId="000000EE">
            <w:pPr>
              <w:jc w:val="center"/>
              <w:rPr/>
            </w:pPr>
            <w:r w:rsidDel="00000000" w:rsidR="00000000" w:rsidRPr="00000000">
              <w:rPr>
                <w:rtl w:val="0"/>
              </w:rPr>
              <w:t xml:space="preserve">(2)</w:t>
            </w:r>
          </w:p>
        </w:tc>
      </w:tr>
    </w:tbl>
    <w:p w:rsidR="00000000" w:rsidDel="00000000" w:rsidP="00000000" w:rsidRDefault="00000000" w:rsidRPr="00000000" w14:paraId="000000EF">
      <w:pPr>
        <w:spacing w:line="360" w:lineRule="auto"/>
        <w:ind w:left="360" w:firstLine="0"/>
        <w:jc w:val="both"/>
        <w:rPr/>
      </w:pPr>
      <w:r w:rsidDel="00000000" w:rsidR="00000000" w:rsidRPr="00000000">
        <w:rPr>
          <w:rtl w:val="0"/>
        </w:rPr>
      </w:r>
    </w:p>
    <w:p w:rsidR="00000000" w:rsidDel="00000000" w:rsidP="00000000" w:rsidRDefault="00000000" w:rsidRPr="00000000" w14:paraId="000000F0">
      <w:pPr>
        <w:spacing w:line="360" w:lineRule="auto"/>
        <w:ind w:left="0" w:firstLine="0"/>
        <w:jc w:val="both"/>
        <w:rPr/>
      </w:pPr>
      <w:r w:rsidDel="00000000" w:rsidR="00000000" w:rsidRPr="00000000">
        <w:rPr>
          <w:rtl w:val="0"/>
        </w:rPr>
        <w:t xml:space="preserve">Obteniéndose el valor que se aprecia en la columna 3 de la Tabla 4 para cada punto, resultando todos los valores por debajo de la tolerancia.</w:t>
      </w:r>
    </w:p>
    <w:p w:rsidR="00000000" w:rsidDel="00000000" w:rsidP="00000000" w:rsidRDefault="00000000" w:rsidRPr="00000000" w14:paraId="000000F1">
      <w:pPr>
        <w:spacing w:line="360" w:lineRule="auto"/>
        <w:ind w:left="360" w:firstLine="0"/>
        <w:jc w:val="both"/>
        <w:rPr/>
      </w:pPr>
      <w:r w:rsidDel="00000000" w:rsidR="00000000" w:rsidRPr="00000000">
        <w:rPr>
          <w:rtl w:val="0"/>
        </w:rPr>
      </w:r>
    </w:p>
    <w:p w:rsidR="00000000" w:rsidDel="00000000" w:rsidP="00000000" w:rsidRDefault="00000000" w:rsidRPr="00000000" w14:paraId="000000F2">
      <w:pPr>
        <w:jc w:val="center"/>
        <w:rPr/>
      </w:pPr>
      <w:r w:rsidDel="00000000" w:rsidR="00000000" w:rsidRPr="00000000">
        <w:rPr/>
        <w:drawing>
          <wp:inline distB="114300" distT="114300" distL="114300" distR="114300">
            <wp:extent cx="2958938" cy="2947897"/>
            <wp:effectExtent b="0" l="0" r="0" t="0"/>
            <wp:docPr id="3"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2958938" cy="2947897"/>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spacing w:line="360" w:lineRule="auto"/>
        <w:ind w:left="360" w:firstLine="0"/>
        <w:jc w:val="center"/>
        <w:rPr>
          <w:sz w:val="20"/>
          <w:szCs w:val="20"/>
        </w:rPr>
      </w:pPr>
      <w:r w:rsidDel="00000000" w:rsidR="00000000" w:rsidRPr="00000000">
        <w:rPr>
          <w:sz w:val="20"/>
          <w:szCs w:val="20"/>
          <w:rtl w:val="0"/>
        </w:rPr>
        <w:t xml:space="preserve">Figura 5.</w:t>
      </w:r>
      <w:r w:rsidDel="00000000" w:rsidR="00000000" w:rsidRPr="00000000">
        <w:rPr>
          <w:rFonts w:ascii="Calibri" w:cs="Calibri" w:eastAsia="Calibri" w:hAnsi="Calibri"/>
          <w:i w:val="1"/>
          <w:sz w:val="18"/>
          <w:szCs w:val="18"/>
          <w:rtl w:val="0"/>
        </w:rPr>
        <w:t xml:space="preserve"> </w:t>
      </w:r>
      <w:r w:rsidDel="00000000" w:rsidR="00000000" w:rsidRPr="00000000">
        <w:rPr>
          <w:sz w:val="20"/>
          <w:szCs w:val="20"/>
          <w:rtl w:val="0"/>
        </w:rPr>
        <w:tab/>
        <w:t xml:space="preserve">. </w:t>
      </w:r>
    </w:p>
    <w:p w:rsidR="00000000" w:rsidDel="00000000" w:rsidP="00000000" w:rsidRDefault="00000000" w:rsidRPr="00000000" w14:paraId="000000F4">
      <w:pPr>
        <w:spacing w:line="360" w:lineRule="auto"/>
        <w:ind w:left="360" w:firstLine="0"/>
        <w:jc w:val="center"/>
        <w:rPr>
          <w:sz w:val="20"/>
          <w:szCs w:val="20"/>
        </w:rPr>
      </w:pPr>
      <w:r w:rsidDel="00000000" w:rsidR="00000000" w:rsidRPr="00000000">
        <w:rPr>
          <w:rtl w:val="0"/>
        </w:rPr>
      </w:r>
    </w:p>
    <w:p w:rsidR="00000000" w:rsidDel="00000000" w:rsidP="00000000" w:rsidRDefault="00000000" w:rsidRPr="00000000" w14:paraId="000000F5">
      <w:pPr>
        <w:spacing w:line="360" w:lineRule="auto"/>
        <w:ind w:left="360" w:firstLine="0"/>
        <w:jc w:val="center"/>
        <w:rPr>
          <w:sz w:val="20"/>
          <w:szCs w:val="20"/>
        </w:rPr>
      </w:pPr>
      <w:r w:rsidDel="00000000" w:rsidR="00000000" w:rsidRPr="00000000">
        <w:rPr>
          <w:rtl w:val="0"/>
        </w:rPr>
      </w:r>
    </w:p>
    <w:p w:rsidR="00000000" w:rsidDel="00000000" w:rsidP="00000000" w:rsidRDefault="00000000" w:rsidRPr="00000000" w14:paraId="000000F6">
      <w:pPr>
        <w:spacing w:after="160" w:line="360" w:lineRule="auto"/>
        <w:ind w:left="360" w:firstLine="0"/>
        <w:jc w:val="center"/>
        <w:rPr>
          <w:sz w:val="20"/>
          <w:szCs w:val="20"/>
        </w:rPr>
      </w:pPr>
      <w:bookmarkStart w:colFirst="0" w:colLast="0" w:name="_4i7ojhp" w:id="15"/>
      <w:bookmarkEnd w:id="15"/>
      <w:r w:rsidDel="00000000" w:rsidR="00000000" w:rsidRPr="00000000">
        <w:rPr>
          <w:sz w:val="20"/>
          <w:szCs w:val="20"/>
          <w:rtl w:val="0"/>
        </w:rPr>
        <w:t xml:space="preserve">Tabla 4. Resultados de la prueba de radiación de fuga.</w:t>
      </w:r>
    </w:p>
    <w:tbl>
      <w:tblPr>
        <w:tblStyle w:val="Table11"/>
        <w:tblW w:w="7920.0" w:type="dxa"/>
        <w:jc w:val="center"/>
        <w:tblLayout w:type="fixed"/>
        <w:tblLook w:val="0400"/>
      </w:tblPr>
      <w:tblGrid>
        <w:gridCol w:w="2246"/>
        <w:gridCol w:w="1632"/>
        <w:gridCol w:w="1691"/>
        <w:gridCol w:w="1192"/>
        <w:gridCol w:w="1159"/>
        <w:tblGridChange w:id="0">
          <w:tblGrid>
            <w:gridCol w:w="2246"/>
            <w:gridCol w:w="1632"/>
            <w:gridCol w:w="1691"/>
            <w:gridCol w:w="1192"/>
            <w:gridCol w:w="1159"/>
          </w:tblGrid>
        </w:tblGridChange>
      </w:tblGrid>
      <w:tr>
        <w:trPr>
          <w:cantSplit w:val="0"/>
          <w:trHeight w:val="285" w:hRule="atLeast"/>
          <w:tblHeader w:val="1"/>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7">
            <w:pPr>
              <w:spacing w:line="240" w:lineRule="auto"/>
              <w:jc w:val="center"/>
              <w:rPr>
                <w:b w:val="1"/>
              </w:rPr>
            </w:pPr>
            <w:r w:rsidDel="00000000" w:rsidR="00000000" w:rsidRPr="00000000">
              <w:rPr>
                <w:b w:val="1"/>
                <w:rtl w:val="0"/>
              </w:rPr>
              <w:t xml:space="preserve">PUNTO</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8">
            <w:pPr>
              <w:spacing w:line="240" w:lineRule="auto"/>
              <w:jc w:val="center"/>
              <w:rPr>
                <w:b w:val="1"/>
              </w:rPr>
            </w:pPr>
            <w:r w:rsidDel="00000000" w:rsidR="00000000" w:rsidRPr="00000000">
              <w:rPr>
                <w:b w:val="1"/>
                <w:rtl w:val="0"/>
              </w:rPr>
              <w:t xml:space="preserve">H</w:t>
            </w:r>
            <w:r w:rsidDel="00000000" w:rsidR="00000000" w:rsidRPr="00000000">
              <w:rPr>
                <w:b w:val="1"/>
                <w:vertAlign w:val="superscript"/>
                <w:rtl w:val="0"/>
              </w:rPr>
              <w:t xml:space="preserve">*</w:t>
            </w:r>
            <w:r w:rsidDel="00000000" w:rsidR="00000000" w:rsidRPr="00000000">
              <w:rPr>
                <w:b w:val="1"/>
                <w:vertAlign w:val="subscript"/>
                <w:rtl w:val="0"/>
              </w:rPr>
              <w:t xml:space="preserve">I</w:t>
            </w:r>
            <w:r w:rsidDel="00000000" w:rsidR="00000000" w:rsidRPr="00000000">
              <w:rPr>
                <w:b w:val="1"/>
                <w:rtl w:val="0"/>
              </w:rPr>
              <w:t xml:space="preserve"> (μSv/h)</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9">
            <w:pPr>
              <w:spacing w:line="240" w:lineRule="auto"/>
              <w:jc w:val="center"/>
              <w:rPr>
                <w:b w:val="1"/>
              </w:rPr>
            </w:pPr>
            <w:r w:rsidDel="00000000" w:rsidR="00000000" w:rsidRPr="00000000">
              <w:rPr>
                <w:b w:val="1"/>
                <w:rtl w:val="0"/>
              </w:rPr>
              <w:t xml:space="preserve">H</w:t>
            </w:r>
            <w:r w:rsidDel="00000000" w:rsidR="00000000" w:rsidRPr="00000000">
              <w:rPr>
                <w:b w:val="1"/>
                <w:vertAlign w:val="superscript"/>
                <w:rtl w:val="0"/>
              </w:rPr>
              <w:t xml:space="preserve">*</w:t>
            </w:r>
            <w:r w:rsidDel="00000000" w:rsidR="00000000" w:rsidRPr="00000000">
              <w:rPr>
                <w:b w:val="1"/>
                <w:vertAlign w:val="subscript"/>
                <w:rtl w:val="0"/>
              </w:rPr>
              <w:t xml:space="preserve">Max</w:t>
            </w:r>
            <w:r w:rsidDel="00000000" w:rsidR="00000000" w:rsidRPr="00000000">
              <w:rPr>
                <w:b w:val="1"/>
                <w:rtl w:val="0"/>
              </w:rPr>
              <w:t xml:space="preserve"> (μSv/h)</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A">
            <w:pPr>
              <w:spacing w:line="240" w:lineRule="auto"/>
              <w:jc w:val="center"/>
              <w:rPr>
                <w:b w:val="1"/>
              </w:rPr>
            </w:pPr>
            <w:r w:rsidDel="00000000" w:rsidR="00000000" w:rsidRPr="00000000">
              <w:rPr>
                <w:b w:val="1"/>
                <w:rtl w:val="0"/>
              </w:rPr>
              <w:t xml:space="preserve">LÍMITE DE DOSIS (μSv/sem)</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B">
            <w:pPr>
              <w:spacing w:line="240" w:lineRule="auto"/>
              <w:jc w:val="center"/>
              <w:rPr>
                <w:b w:val="1"/>
              </w:rPr>
            </w:pPr>
            <w:r w:rsidDel="00000000" w:rsidR="00000000" w:rsidRPr="00000000">
              <w:rPr>
                <w:b w:val="1"/>
                <w:rtl w:val="0"/>
              </w:rPr>
              <w:t xml:space="preserve">CUMPLE</w:t>
            </w:r>
          </w:p>
        </w:tc>
      </w:tr>
      <w:tr>
        <w:trPr>
          <w:cantSplit w:val="0"/>
          <w:trHeight w:val="55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C">
            <w:pPr>
              <w:spacing w:line="240" w:lineRule="auto"/>
              <w:rPr/>
            </w:pPr>
            <w:r w:rsidDel="00000000" w:rsidR="00000000" w:rsidRPr="00000000">
              <w:rPr>
                <w:rtl w:val="0"/>
              </w:rPr>
              <w:t xml:space="preserve">1. A 1 m a la izquierda del cabezal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D">
            <w:pPr>
              <w:spacing w:line="240" w:lineRule="auto"/>
              <w:jc w:val="center"/>
              <w:rPr/>
            </w:pPr>
            <w:r w:rsidDel="00000000" w:rsidR="00000000" w:rsidRPr="00000000">
              <w:rPr>
                <w:rtl w:val="0"/>
              </w:rPr>
              <w:t xml:space="preserve">0,50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FE">
            <w:pPr>
              <w:spacing w:line="240" w:lineRule="auto"/>
              <w:jc w:val="center"/>
              <w:rPr/>
            </w:pPr>
            <w:r w:rsidDel="00000000" w:rsidR="00000000" w:rsidRPr="00000000">
              <w:rPr>
                <w:rtl w:val="0"/>
              </w:rPr>
              <w:t xml:space="preserve">2,01</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F">
            <w:pPr>
              <w:spacing w:line="240" w:lineRule="auto"/>
              <w:jc w:val="center"/>
              <w:rPr/>
            </w:pPr>
            <w:r w:rsidDel="00000000" w:rsidR="00000000" w:rsidRPr="00000000">
              <w:rPr>
                <w:rtl w:val="0"/>
              </w:rPr>
              <w:t xml:space="preserve">1000</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0">
            <w:pPr>
              <w:spacing w:line="240" w:lineRule="auto"/>
              <w:jc w:val="center"/>
              <w:rPr/>
            </w:pPr>
            <w:r w:rsidDel="00000000" w:rsidR="00000000" w:rsidRPr="00000000">
              <w:rPr>
                <w:rtl w:val="0"/>
              </w:rPr>
              <w:t xml:space="preserve">SÍ</w:t>
            </w:r>
          </w:p>
        </w:tc>
      </w:tr>
      <w:tr>
        <w:trPr>
          <w:cantSplit w:val="0"/>
          <w:trHeight w:val="55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1">
            <w:pPr>
              <w:spacing w:line="240" w:lineRule="auto"/>
              <w:rPr/>
            </w:pPr>
            <w:r w:rsidDel="00000000" w:rsidR="00000000" w:rsidRPr="00000000">
              <w:rPr>
                <w:rtl w:val="0"/>
              </w:rPr>
              <w:t xml:space="preserve">2. A 1 m a la derecha del cabezal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2">
            <w:pPr>
              <w:spacing w:line="240" w:lineRule="auto"/>
              <w:jc w:val="center"/>
              <w:rPr/>
            </w:pPr>
            <w:r w:rsidDel="00000000" w:rsidR="00000000" w:rsidRPr="00000000">
              <w:rPr>
                <w:rtl w:val="0"/>
              </w:rPr>
              <w:t xml:space="preserve">0,34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3">
            <w:pPr>
              <w:spacing w:line="240" w:lineRule="auto"/>
              <w:jc w:val="center"/>
              <w:rPr/>
            </w:pPr>
            <w:r w:rsidDel="00000000" w:rsidR="00000000" w:rsidRPr="00000000">
              <w:rPr>
                <w:rtl w:val="0"/>
              </w:rPr>
              <w:t xml:space="preserve">1,38</w:t>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4">
            <w:pPr>
              <w:widowControl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5">
            <w:pPr>
              <w:spacing w:line="240" w:lineRule="auto"/>
              <w:jc w:val="center"/>
              <w:rPr/>
            </w:pPr>
            <w:r w:rsidDel="00000000" w:rsidR="00000000" w:rsidRPr="00000000">
              <w:rPr>
                <w:rtl w:val="0"/>
              </w:rPr>
              <w:t xml:space="preserve">SÍ</w:t>
            </w:r>
          </w:p>
        </w:tc>
      </w:tr>
      <w:tr>
        <w:trPr>
          <w:cantSplit w:val="0"/>
          <w:trHeight w:val="55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6">
            <w:pPr>
              <w:spacing w:line="240" w:lineRule="auto"/>
              <w:rPr/>
            </w:pPr>
            <w:r w:rsidDel="00000000" w:rsidR="00000000" w:rsidRPr="00000000">
              <w:rPr>
                <w:rtl w:val="0"/>
              </w:rPr>
              <w:t xml:space="preserve">3. A 1 m hacia la parte frontal del cabezal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7">
            <w:pPr>
              <w:spacing w:line="240" w:lineRule="auto"/>
              <w:jc w:val="center"/>
              <w:rPr/>
            </w:pPr>
            <w:r w:rsidDel="00000000" w:rsidR="00000000" w:rsidRPr="00000000">
              <w:rPr>
                <w:rtl w:val="0"/>
              </w:rPr>
              <w:t xml:space="preserve">0,33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8">
            <w:pPr>
              <w:spacing w:line="240" w:lineRule="auto"/>
              <w:jc w:val="center"/>
              <w:rPr/>
            </w:pPr>
            <w:r w:rsidDel="00000000" w:rsidR="00000000" w:rsidRPr="00000000">
              <w:rPr>
                <w:rtl w:val="0"/>
              </w:rPr>
              <w:t xml:space="preserve">1,31</w:t>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9">
            <w:pPr>
              <w:widowControl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A">
            <w:pPr>
              <w:spacing w:line="240" w:lineRule="auto"/>
              <w:jc w:val="center"/>
              <w:rPr/>
            </w:pPr>
            <w:r w:rsidDel="00000000" w:rsidR="00000000" w:rsidRPr="00000000">
              <w:rPr>
                <w:rtl w:val="0"/>
              </w:rPr>
              <w:t xml:space="preserve">SÍ</w:t>
            </w:r>
          </w:p>
        </w:tc>
      </w:tr>
      <w:tr>
        <w:trPr>
          <w:cantSplit w:val="0"/>
          <w:trHeight w:val="55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B">
            <w:pPr>
              <w:spacing w:line="240" w:lineRule="auto"/>
              <w:rPr/>
            </w:pPr>
            <w:r w:rsidDel="00000000" w:rsidR="00000000" w:rsidRPr="00000000">
              <w:rPr>
                <w:rtl w:val="0"/>
              </w:rPr>
              <w:t xml:space="preserve">4. A 1 m hacia la parte posterior cabezal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C">
            <w:pPr>
              <w:spacing w:line="240" w:lineRule="auto"/>
              <w:jc w:val="center"/>
              <w:rPr/>
            </w:pPr>
            <w:r w:rsidDel="00000000" w:rsidR="00000000" w:rsidRPr="00000000">
              <w:rPr>
                <w:rtl w:val="0"/>
              </w:rPr>
              <w:t xml:space="preserve">0,26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D">
            <w:pPr>
              <w:spacing w:line="240" w:lineRule="auto"/>
              <w:jc w:val="center"/>
              <w:rPr/>
            </w:pPr>
            <w:r w:rsidDel="00000000" w:rsidR="00000000" w:rsidRPr="00000000">
              <w:rPr>
                <w:rtl w:val="0"/>
              </w:rPr>
              <w:t xml:space="preserve">1,02</w:t>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E">
            <w:pPr>
              <w:widowControl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F">
            <w:pPr>
              <w:spacing w:line="240" w:lineRule="auto"/>
              <w:jc w:val="center"/>
              <w:rPr/>
            </w:pPr>
            <w:r w:rsidDel="00000000" w:rsidR="00000000" w:rsidRPr="00000000">
              <w:rPr>
                <w:rtl w:val="0"/>
              </w:rPr>
              <w:t xml:space="preserve">SÍ</w:t>
            </w:r>
          </w:p>
        </w:tc>
      </w:tr>
      <w:tr>
        <w:trPr>
          <w:cantSplit w:val="0"/>
          <w:trHeight w:val="55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0">
            <w:pPr>
              <w:spacing w:line="240" w:lineRule="auto"/>
              <w:rPr/>
            </w:pPr>
            <w:r w:rsidDel="00000000" w:rsidR="00000000" w:rsidRPr="00000000">
              <w:rPr>
                <w:rtl w:val="0"/>
              </w:rPr>
              <w:t xml:space="preserve">5. A 1 m de la parte superior del cabezal</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1">
            <w:pPr>
              <w:spacing w:line="240" w:lineRule="auto"/>
              <w:jc w:val="center"/>
              <w:rPr/>
            </w:pPr>
            <w:r w:rsidDel="00000000" w:rsidR="00000000" w:rsidRPr="00000000">
              <w:rPr>
                <w:rtl w:val="0"/>
              </w:rPr>
              <w:t xml:space="preserve">0,56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12">
            <w:pPr>
              <w:spacing w:line="240" w:lineRule="auto"/>
              <w:jc w:val="center"/>
              <w:rPr/>
            </w:pPr>
            <w:r w:rsidDel="00000000" w:rsidR="00000000" w:rsidRPr="00000000">
              <w:rPr>
                <w:rtl w:val="0"/>
              </w:rPr>
              <w:t xml:space="preserve">2,22</w:t>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3">
            <w:pPr>
              <w:widowControl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4">
            <w:pPr>
              <w:spacing w:line="240" w:lineRule="auto"/>
              <w:jc w:val="center"/>
              <w:rPr/>
            </w:pPr>
            <w:r w:rsidDel="00000000" w:rsidR="00000000" w:rsidRPr="00000000">
              <w:rPr>
                <w:rtl w:val="0"/>
              </w:rPr>
              <w:t xml:space="preserve">SÍ</w:t>
            </w:r>
          </w:p>
        </w:tc>
      </w:tr>
    </w:tbl>
    <w:p w:rsidR="00000000" w:rsidDel="00000000" w:rsidP="00000000" w:rsidRDefault="00000000" w:rsidRPr="00000000" w14:paraId="00000115">
      <w:pPr>
        <w:spacing w:after="160" w:line="360" w:lineRule="auto"/>
        <w:ind w:left="360" w:firstLine="0"/>
        <w:jc w:val="center"/>
        <w:rPr>
          <w:sz w:val="20"/>
          <w:szCs w:val="20"/>
        </w:rPr>
      </w:pPr>
      <w:r w:rsidDel="00000000" w:rsidR="00000000" w:rsidRPr="00000000">
        <w:rPr>
          <w:rtl w:val="0"/>
        </w:rPr>
      </w:r>
    </w:p>
    <w:p w:rsidR="00000000" w:rsidDel="00000000" w:rsidP="00000000" w:rsidRDefault="00000000" w:rsidRPr="00000000" w14:paraId="00000116">
      <w:pPr>
        <w:spacing w:after="160" w:line="360" w:lineRule="auto"/>
        <w:ind w:left="0" w:firstLine="0"/>
        <w:jc w:val="center"/>
        <w:rPr>
          <w:b w:val="1"/>
        </w:rPr>
      </w:pPr>
      <w:r w:rsidDel="00000000" w:rsidR="00000000" w:rsidRPr="00000000">
        <w:rPr>
          <w:b w:val="1"/>
          <w:rtl w:val="0"/>
        </w:rPr>
        <w:t xml:space="preserve">2.2.3. CONCLUSIONES</w:t>
      </w:r>
    </w:p>
    <w:p w:rsidR="00000000" w:rsidDel="00000000" w:rsidP="00000000" w:rsidRDefault="00000000" w:rsidRPr="00000000" w14:paraId="00000117">
      <w:pPr>
        <w:spacing w:line="360" w:lineRule="auto"/>
        <w:ind w:left="0" w:firstLine="0"/>
        <w:jc w:val="both"/>
        <w:rPr/>
      </w:pPr>
      <w:r w:rsidDel="00000000" w:rsidR="00000000" w:rsidRPr="00000000">
        <w:rPr>
          <w:rtl w:val="0"/>
        </w:rPr>
        <w:t xml:space="preserve">Resultado satisfactorio para la prueba de radiación de fuga.</w:t>
      </w:r>
    </w:p>
    <w:p w:rsidR="00000000" w:rsidDel="00000000" w:rsidP="00000000" w:rsidRDefault="00000000" w:rsidRPr="00000000" w14:paraId="00000118">
      <w:pPr>
        <w:spacing w:line="360" w:lineRule="auto"/>
        <w:ind w:left="360" w:firstLine="0"/>
        <w:jc w:val="center"/>
        <w:rPr/>
      </w:pPr>
      <w:r w:rsidDel="00000000" w:rsidR="00000000" w:rsidRPr="00000000">
        <w:rPr>
          <w:rtl w:val="0"/>
        </w:rPr>
      </w:r>
    </w:p>
    <w:p w:rsidR="00000000" w:rsidDel="00000000" w:rsidP="00000000" w:rsidRDefault="00000000" w:rsidRPr="00000000" w14:paraId="00000119">
      <w:pPr>
        <w:spacing w:line="360" w:lineRule="auto"/>
        <w:ind w:left="360" w:firstLine="0"/>
        <w:jc w:val="center"/>
        <w:rPr>
          <w:sz w:val="20"/>
          <w:szCs w:val="20"/>
        </w:rPr>
      </w:pPr>
      <w:r w:rsidDel="00000000" w:rsidR="00000000" w:rsidRPr="00000000">
        <w:rPr>
          <w:rtl w:val="0"/>
        </w:rPr>
      </w:r>
    </w:p>
    <w:p w:rsidR="00000000" w:rsidDel="00000000" w:rsidP="00000000" w:rsidRDefault="00000000" w:rsidRPr="00000000" w14:paraId="0000011A">
      <w:pPr>
        <w:spacing w:line="360" w:lineRule="auto"/>
        <w:ind w:left="0" w:firstLine="0"/>
        <w:jc w:val="left"/>
        <w:rPr>
          <w:b w:val="1"/>
        </w:rPr>
      </w:pPr>
      <w:r w:rsidDel="00000000" w:rsidR="00000000" w:rsidRPr="00000000">
        <w:rPr>
          <w:b w:val="1"/>
          <w:rtl w:val="0"/>
        </w:rPr>
        <w:t xml:space="preserve">2.3</w:t>
      </w:r>
      <w:r w:rsidDel="00000000" w:rsidR="00000000" w:rsidRPr="00000000">
        <w:rPr>
          <w:b w:val="1"/>
          <w:sz w:val="20"/>
          <w:szCs w:val="20"/>
          <w:rtl w:val="0"/>
        </w:rPr>
        <w:t xml:space="preserve"> </w:t>
      </w:r>
      <w:r w:rsidDel="00000000" w:rsidR="00000000" w:rsidRPr="00000000">
        <w:rPr>
          <w:b w:val="1"/>
          <w:rtl w:val="0"/>
        </w:rPr>
        <w:t xml:space="preserve">PERPENDICULARIDAD DEL HAZ CENTRAL</w:t>
      </w:r>
    </w:p>
    <w:p w:rsidR="00000000" w:rsidDel="00000000" w:rsidP="00000000" w:rsidRDefault="00000000" w:rsidRPr="00000000" w14:paraId="0000011B">
      <w:pPr>
        <w:spacing w:line="360" w:lineRule="auto"/>
        <w:ind w:left="360" w:firstLine="0"/>
        <w:jc w:val="center"/>
        <w:rPr>
          <w:b w:val="1"/>
          <w:sz w:val="20"/>
          <w:szCs w:val="20"/>
        </w:rPr>
      </w:pPr>
      <w:r w:rsidDel="00000000" w:rsidR="00000000" w:rsidRPr="00000000">
        <w:rPr>
          <w:rtl w:val="0"/>
        </w:rPr>
      </w:r>
    </w:p>
    <w:p w:rsidR="00000000" w:rsidDel="00000000" w:rsidP="00000000" w:rsidRDefault="00000000" w:rsidRPr="00000000" w14:paraId="0000011C">
      <w:pPr>
        <w:spacing w:line="360" w:lineRule="auto"/>
        <w:ind w:left="0" w:firstLine="0"/>
        <w:jc w:val="center"/>
        <w:rPr>
          <w:b w:val="1"/>
        </w:rPr>
      </w:pPr>
      <w:r w:rsidDel="00000000" w:rsidR="00000000" w:rsidRPr="00000000">
        <w:rPr>
          <w:b w:val="1"/>
          <w:rtl w:val="0"/>
        </w:rPr>
        <w:t xml:space="preserve">2.3.1 Objetivo</w:t>
      </w:r>
    </w:p>
    <w:p w:rsidR="00000000" w:rsidDel="00000000" w:rsidP="00000000" w:rsidRDefault="00000000" w:rsidRPr="00000000" w14:paraId="0000011D">
      <w:pPr>
        <w:spacing w:line="360" w:lineRule="auto"/>
        <w:ind w:left="0" w:firstLine="0"/>
        <w:jc w:val="both"/>
        <w:rPr/>
      </w:pPr>
      <w:r w:rsidDel="00000000" w:rsidR="00000000" w:rsidRPr="00000000">
        <w:rPr>
          <w:rtl w:val="0"/>
        </w:rPr>
        <w:t xml:space="preserve">Evaluar la perpendicularidad del eje central del haz de radiación con relación al plano del receptor de imagen. </w:t>
      </w:r>
    </w:p>
    <w:p w:rsidR="00000000" w:rsidDel="00000000" w:rsidP="00000000" w:rsidRDefault="00000000" w:rsidRPr="00000000" w14:paraId="0000011E">
      <w:pPr>
        <w:spacing w:line="360" w:lineRule="auto"/>
        <w:jc w:val="both"/>
        <w:rPr/>
      </w:pPr>
      <w:r w:rsidDel="00000000" w:rsidR="00000000" w:rsidRPr="00000000">
        <w:rPr>
          <w:rtl w:val="0"/>
        </w:rPr>
      </w:r>
    </w:p>
    <w:p w:rsidR="00000000" w:rsidDel="00000000" w:rsidP="00000000" w:rsidRDefault="00000000" w:rsidRPr="00000000" w14:paraId="0000011F">
      <w:pPr>
        <w:keepNext w:val="0"/>
        <w:keepLines w:val="0"/>
        <w:spacing w:after="0" w:before="0" w:line="360" w:lineRule="auto"/>
        <w:jc w:val="center"/>
        <w:rPr>
          <w:b w:val="1"/>
        </w:rPr>
      </w:pPr>
      <w:r w:rsidDel="00000000" w:rsidR="00000000" w:rsidRPr="00000000">
        <w:rPr>
          <w:b w:val="1"/>
          <w:rtl w:val="0"/>
        </w:rPr>
        <w:t xml:space="preserve">2.3.2. Resultados</w:t>
      </w:r>
    </w:p>
    <w:p w:rsidR="00000000" w:rsidDel="00000000" w:rsidP="00000000" w:rsidRDefault="00000000" w:rsidRPr="00000000" w14:paraId="00000120">
      <w:pPr>
        <w:spacing w:line="360" w:lineRule="auto"/>
        <w:ind w:left="0" w:firstLine="0"/>
        <w:jc w:val="both"/>
        <w:rPr/>
      </w:pPr>
      <w:r w:rsidDel="00000000" w:rsidR="00000000" w:rsidRPr="00000000">
        <w:rPr>
          <w:rtl w:val="0"/>
        </w:rPr>
        <w:t xml:space="preserve">En la Figura 6 se muestra el montaje para esta prueba. En la Figura 7 se presenta el resultado de la prueba de perpendicular del haz usando el objeto de prueba BATT. Para un haz perfectamente perpendicular al sistema de formación de la imagen, el punto que se observa cerca de la periferia del pequeño anillo central aparecerá en el centro de dicho anillo; para el presente caso el punto no se encuentra en el centro, pero sí dentro del anillo, lo que garantiza que se está dentro de la tolerancia de la prueba.</w:t>
      </w:r>
      <w:r w:rsidDel="00000000" w:rsidR="00000000" w:rsidRPr="00000000">
        <w:rPr>
          <w:rtl w:val="0"/>
        </w:rPr>
      </w:r>
    </w:p>
    <w:p w:rsidR="00000000" w:rsidDel="00000000" w:rsidP="00000000" w:rsidRDefault="00000000" w:rsidRPr="00000000" w14:paraId="00000121">
      <w:pPr>
        <w:spacing w:line="360" w:lineRule="auto"/>
        <w:ind w:left="0" w:firstLine="0"/>
        <w:jc w:val="both"/>
        <w:rPr/>
      </w:pPr>
      <w:r w:rsidDel="00000000" w:rsidR="00000000" w:rsidRPr="00000000">
        <w:rPr>
          <w:rtl w:val="0"/>
        </w:rPr>
      </w:r>
    </w:p>
    <w:p w:rsidR="00000000" w:rsidDel="00000000" w:rsidP="00000000" w:rsidRDefault="00000000" w:rsidRPr="00000000" w14:paraId="00000122">
      <w:pPr>
        <w:jc w:val="center"/>
        <w:rPr/>
      </w:pPr>
      <w:r w:rsidDel="00000000" w:rsidR="00000000" w:rsidRPr="00000000">
        <w:rPr/>
        <w:drawing>
          <wp:inline distB="114300" distT="114300" distL="114300" distR="114300">
            <wp:extent cx="2428875" cy="4324350"/>
            <wp:effectExtent b="0" l="0" r="0" t="0"/>
            <wp:docPr id="10"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428875" cy="4324350"/>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spacing w:after="200" w:line="240" w:lineRule="auto"/>
        <w:jc w:val="center"/>
        <w:rPr>
          <w:rFonts w:ascii="Calibri" w:cs="Calibri" w:eastAsia="Calibri" w:hAnsi="Calibri"/>
          <w:i w:val="1"/>
          <w:color w:val="44546a"/>
          <w:sz w:val="18"/>
          <w:szCs w:val="18"/>
        </w:rPr>
      </w:pPr>
      <w:bookmarkStart w:colFirst="0" w:colLast="0" w:name="_2xcytpi" w:id="16"/>
      <w:bookmarkEnd w:id="16"/>
      <w:r w:rsidDel="00000000" w:rsidR="00000000" w:rsidRPr="00000000">
        <w:rPr>
          <w:sz w:val="20"/>
          <w:szCs w:val="20"/>
          <w:rtl w:val="0"/>
        </w:rPr>
        <w:t xml:space="preserve">Figura 6.</w:t>
      </w:r>
      <w:r w:rsidDel="00000000" w:rsidR="00000000" w:rsidRPr="00000000">
        <w:rPr>
          <w:rFonts w:ascii="Calibri" w:cs="Calibri" w:eastAsia="Calibri" w:hAnsi="Calibri"/>
          <w:i w:val="1"/>
          <w:sz w:val="18"/>
          <w:szCs w:val="18"/>
          <w:rtl w:val="0"/>
        </w:rPr>
        <w:t xml:space="preserve"> </w:t>
      </w:r>
      <w:r w:rsidDel="00000000" w:rsidR="00000000" w:rsidRPr="00000000">
        <w:rPr>
          <w:sz w:val="20"/>
          <w:szCs w:val="20"/>
          <w:rtl w:val="0"/>
        </w:rPr>
        <w:t xml:space="preserve">Montaje para verificación de alineación del haz primario.</w:t>
      </w:r>
      <w:r w:rsidDel="00000000" w:rsidR="00000000" w:rsidRPr="00000000">
        <w:rPr>
          <w:rtl w:val="0"/>
        </w:rPr>
      </w:r>
    </w:p>
    <w:p w:rsidR="00000000" w:rsidDel="00000000" w:rsidP="00000000" w:rsidRDefault="00000000" w:rsidRPr="00000000" w14:paraId="00000124">
      <w:pPr>
        <w:spacing w:line="360" w:lineRule="auto"/>
        <w:ind w:left="0" w:firstLine="0"/>
        <w:jc w:val="left"/>
        <w:rPr/>
      </w:pPr>
      <w:r w:rsidDel="00000000" w:rsidR="00000000" w:rsidRPr="00000000">
        <w:rPr>
          <w:rtl w:val="0"/>
        </w:rPr>
      </w:r>
    </w:p>
    <w:p w:rsidR="00000000" w:rsidDel="00000000" w:rsidP="00000000" w:rsidRDefault="00000000" w:rsidRPr="00000000" w14:paraId="00000125">
      <w:pPr>
        <w:jc w:val="center"/>
        <w:rPr/>
      </w:pPr>
      <w:r w:rsidDel="00000000" w:rsidR="00000000" w:rsidRPr="00000000">
        <w:rPr/>
        <w:drawing>
          <wp:inline distB="114300" distT="114300" distL="114300" distR="114300">
            <wp:extent cx="2958938" cy="2947897"/>
            <wp:effectExtent b="0" l="0" r="0" t="0"/>
            <wp:docPr id="15"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2958938" cy="2947897"/>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spacing w:line="360" w:lineRule="auto"/>
        <w:ind w:left="360" w:firstLine="0"/>
        <w:jc w:val="center"/>
        <w:rPr>
          <w:sz w:val="20"/>
          <w:szCs w:val="20"/>
        </w:rPr>
      </w:pPr>
      <w:bookmarkStart w:colFirst="0" w:colLast="0" w:name="_1ci93xb" w:id="17"/>
      <w:bookmarkEnd w:id="17"/>
      <w:r w:rsidDel="00000000" w:rsidR="00000000" w:rsidRPr="00000000">
        <w:rPr>
          <w:sz w:val="20"/>
          <w:szCs w:val="20"/>
          <w:rtl w:val="0"/>
        </w:rPr>
        <w:t xml:space="preserve">Figura 7. Resultado de la prueba de alineación.</w:t>
      </w:r>
    </w:p>
    <w:p w:rsidR="00000000" w:rsidDel="00000000" w:rsidP="00000000" w:rsidRDefault="00000000" w:rsidRPr="00000000" w14:paraId="00000127">
      <w:pPr>
        <w:spacing w:line="360" w:lineRule="auto"/>
        <w:ind w:left="0" w:firstLine="0"/>
        <w:jc w:val="center"/>
        <w:rPr>
          <w:b w:val="1"/>
        </w:rPr>
      </w:pPr>
      <w:r w:rsidDel="00000000" w:rsidR="00000000" w:rsidRPr="00000000">
        <w:rPr>
          <w:b w:val="1"/>
          <w:rtl w:val="0"/>
        </w:rPr>
        <w:t xml:space="preserve">2.3.3. Conclusiones</w:t>
      </w:r>
    </w:p>
    <w:p w:rsidR="00000000" w:rsidDel="00000000" w:rsidP="00000000" w:rsidRDefault="00000000" w:rsidRPr="00000000" w14:paraId="00000128">
      <w:pPr>
        <w:spacing w:line="360" w:lineRule="auto"/>
        <w:ind w:left="0" w:firstLine="0"/>
        <w:jc w:val="both"/>
        <w:rPr/>
      </w:pPr>
      <w:bookmarkStart w:colFirst="0" w:colLast="0" w:name="_3whwml4" w:id="18"/>
      <w:bookmarkEnd w:id="18"/>
      <w:r w:rsidDel="00000000" w:rsidR="00000000" w:rsidRPr="00000000">
        <w:rPr>
          <w:rtl w:val="0"/>
        </w:rPr>
        <w:t xml:space="preserve">Resultado dentro del rango de tolerancia para la prueba de perpendicularidad del haz central.</w:t>
      </w:r>
    </w:p>
    <w:p w:rsidR="00000000" w:rsidDel="00000000" w:rsidP="00000000" w:rsidRDefault="00000000" w:rsidRPr="00000000" w14:paraId="00000129">
      <w:pPr>
        <w:spacing w:line="360" w:lineRule="auto"/>
        <w:ind w:left="0" w:firstLine="0"/>
        <w:jc w:val="center"/>
        <w:rPr/>
      </w:pPr>
      <w:r w:rsidDel="00000000" w:rsidR="00000000" w:rsidRPr="00000000">
        <w:rPr>
          <w:rtl w:val="0"/>
        </w:rPr>
      </w:r>
    </w:p>
    <w:p w:rsidR="00000000" w:rsidDel="00000000" w:rsidP="00000000" w:rsidRDefault="00000000" w:rsidRPr="00000000" w14:paraId="0000012A">
      <w:pPr>
        <w:spacing w:line="360" w:lineRule="auto"/>
        <w:ind w:left="0" w:firstLine="0"/>
        <w:jc w:val="left"/>
        <w:rPr>
          <w:b w:val="1"/>
        </w:rPr>
      </w:pPr>
      <w:r w:rsidDel="00000000" w:rsidR="00000000" w:rsidRPr="00000000">
        <w:rPr>
          <w:b w:val="1"/>
          <w:rtl w:val="0"/>
        </w:rPr>
        <w:t xml:space="preserve">2.4. COINCIDENCIA DEL CAMPO LUMINOSO CON EL CAMPO DE RADIACIÓN</w:t>
      </w:r>
    </w:p>
    <w:p w:rsidR="00000000" w:rsidDel="00000000" w:rsidP="00000000" w:rsidRDefault="00000000" w:rsidRPr="00000000" w14:paraId="0000012B">
      <w:pPr>
        <w:spacing w:line="360" w:lineRule="auto"/>
        <w:ind w:left="0" w:firstLine="0"/>
        <w:jc w:val="center"/>
        <w:rPr>
          <w:b w:val="1"/>
        </w:rPr>
      </w:pPr>
      <w:r w:rsidDel="00000000" w:rsidR="00000000" w:rsidRPr="00000000">
        <w:rPr>
          <w:rtl w:val="0"/>
        </w:rPr>
      </w:r>
    </w:p>
    <w:p w:rsidR="00000000" w:rsidDel="00000000" w:rsidP="00000000" w:rsidRDefault="00000000" w:rsidRPr="00000000" w14:paraId="0000012C">
      <w:pPr>
        <w:spacing w:line="360" w:lineRule="auto"/>
        <w:ind w:left="0" w:firstLine="0"/>
        <w:jc w:val="center"/>
        <w:rPr>
          <w:b w:val="1"/>
        </w:rPr>
      </w:pPr>
      <w:r w:rsidDel="00000000" w:rsidR="00000000" w:rsidRPr="00000000">
        <w:rPr>
          <w:b w:val="1"/>
          <w:rtl w:val="0"/>
        </w:rPr>
        <w:t xml:space="preserve">2.4.1 Objetivo</w:t>
      </w:r>
    </w:p>
    <w:p w:rsidR="00000000" w:rsidDel="00000000" w:rsidP="00000000" w:rsidRDefault="00000000" w:rsidRPr="00000000" w14:paraId="0000012D">
      <w:pPr>
        <w:spacing w:line="360" w:lineRule="auto"/>
        <w:ind w:left="0" w:firstLine="0"/>
        <w:rPr/>
      </w:pPr>
      <w:r w:rsidDel="00000000" w:rsidR="00000000" w:rsidRPr="00000000">
        <w:rPr>
          <w:rtl w:val="0"/>
        </w:rPr>
        <w:t xml:space="preserve">Evaluar la desviación entre el campo luminoso y el campo real de radiación.</w:t>
      </w:r>
    </w:p>
    <w:p w:rsidR="00000000" w:rsidDel="00000000" w:rsidP="00000000" w:rsidRDefault="00000000" w:rsidRPr="00000000" w14:paraId="0000012E">
      <w:pPr>
        <w:spacing w:line="360" w:lineRule="auto"/>
        <w:ind w:left="0" w:firstLine="0"/>
        <w:rPr/>
      </w:pPr>
      <w:r w:rsidDel="00000000" w:rsidR="00000000" w:rsidRPr="00000000">
        <w:rPr>
          <w:rtl w:val="0"/>
        </w:rPr>
      </w:r>
    </w:p>
    <w:p w:rsidR="00000000" w:rsidDel="00000000" w:rsidP="00000000" w:rsidRDefault="00000000" w:rsidRPr="00000000" w14:paraId="0000012F">
      <w:pPr>
        <w:spacing w:line="360" w:lineRule="auto"/>
        <w:ind w:left="0" w:firstLine="0"/>
        <w:jc w:val="center"/>
        <w:rPr>
          <w:b w:val="1"/>
        </w:rPr>
      </w:pPr>
      <w:r w:rsidDel="00000000" w:rsidR="00000000" w:rsidRPr="00000000">
        <w:rPr>
          <w:b w:val="1"/>
          <w:rtl w:val="0"/>
        </w:rPr>
        <w:t xml:space="preserve">2.4.2. Resultados</w:t>
      </w:r>
    </w:p>
    <w:p w:rsidR="00000000" w:rsidDel="00000000" w:rsidP="00000000" w:rsidRDefault="00000000" w:rsidRPr="00000000" w14:paraId="00000130">
      <w:pPr>
        <w:spacing w:line="360" w:lineRule="auto"/>
        <w:ind w:left="0" w:firstLine="0"/>
        <w:rPr/>
      </w:pPr>
      <w:r w:rsidDel="00000000" w:rsidR="00000000" w:rsidRPr="00000000">
        <w:rPr>
          <w:rtl w:val="0"/>
        </w:rPr>
        <w:t xml:space="preserve">Se configuró un tamaño de campo de 26x26 cm</w:t>
      </w:r>
      <w:r w:rsidDel="00000000" w:rsidR="00000000" w:rsidRPr="00000000">
        <w:rPr>
          <w:vertAlign w:val="superscript"/>
          <w:rtl w:val="0"/>
        </w:rPr>
        <w:t xml:space="preserve">2</w:t>
      </w:r>
      <w:r w:rsidDel="00000000" w:rsidR="00000000" w:rsidRPr="00000000">
        <w:rPr>
          <w:rtl w:val="0"/>
        </w:rPr>
        <w:t xml:space="preserve"> proyectado sobre el objeto de prueba Primus A, ubicado sobre el chasis digital del equipo, y a una distancia de {{distancia_foco}} cm del foco del tubo de rayos X, el resultado se muestra en la Figura 8</w:t>
      </w:r>
    </w:p>
    <w:p w:rsidR="00000000" w:rsidDel="00000000" w:rsidP="00000000" w:rsidRDefault="00000000" w:rsidRPr="00000000" w14:paraId="00000131">
      <w:pPr>
        <w:spacing w:line="360" w:lineRule="auto"/>
        <w:ind w:left="0" w:firstLine="0"/>
        <w:jc w:val="center"/>
        <w:rPr>
          <w:b w:val="1"/>
        </w:rPr>
      </w:pPr>
      <w:r w:rsidDel="00000000" w:rsidR="00000000" w:rsidRPr="00000000">
        <w:rPr>
          <w:rtl w:val="0"/>
        </w:rPr>
      </w:r>
    </w:p>
    <w:p w:rsidR="00000000" w:rsidDel="00000000" w:rsidP="00000000" w:rsidRDefault="00000000" w:rsidRPr="00000000" w14:paraId="00000132">
      <w:pPr>
        <w:spacing w:line="360" w:lineRule="auto"/>
        <w:ind w:left="0" w:firstLine="0"/>
        <w:jc w:val="center"/>
        <w:rPr>
          <w:b w:val="1"/>
        </w:rPr>
      </w:pPr>
      <w:r w:rsidDel="00000000" w:rsidR="00000000" w:rsidRPr="00000000">
        <w:rPr>
          <w:rtl w:val="0"/>
        </w:rPr>
      </w:r>
    </w:p>
    <w:p w:rsidR="00000000" w:rsidDel="00000000" w:rsidP="00000000" w:rsidRDefault="00000000" w:rsidRPr="00000000" w14:paraId="00000133">
      <w:pPr>
        <w:jc w:val="center"/>
        <w:rPr/>
      </w:pPr>
      <w:r w:rsidDel="00000000" w:rsidR="00000000" w:rsidRPr="00000000">
        <w:rPr/>
        <w:drawing>
          <wp:inline distB="114300" distT="114300" distL="114300" distR="114300">
            <wp:extent cx="2428875" cy="4324350"/>
            <wp:effectExtent b="0" l="0" r="0" t="0"/>
            <wp:docPr id="14"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428875" cy="4324350"/>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spacing w:after="200" w:line="240" w:lineRule="auto"/>
        <w:jc w:val="center"/>
        <w:rPr>
          <w:rFonts w:ascii="Calibri" w:cs="Calibri" w:eastAsia="Calibri" w:hAnsi="Calibri"/>
          <w:i w:val="1"/>
          <w:color w:val="44546a"/>
          <w:sz w:val="18"/>
          <w:szCs w:val="18"/>
        </w:rPr>
      </w:pPr>
      <w:bookmarkStart w:colFirst="0" w:colLast="0" w:name="_2bn6wsx" w:id="19"/>
      <w:bookmarkEnd w:id="19"/>
      <w:r w:rsidDel="00000000" w:rsidR="00000000" w:rsidRPr="00000000">
        <w:rPr>
          <w:sz w:val="20"/>
          <w:szCs w:val="20"/>
          <w:rtl w:val="0"/>
        </w:rPr>
        <w:t xml:space="preserve">Figura 8.</w:t>
      </w:r>
      <w:r w:rsidDel="00000000" w:rsidR="00000000" w:rsidRPr="00000000">
        <w:rPr>
          <w:rFonts w:ascii="Calibri" w:cs="Calibri" w:eastAsia="Calibri" w:hAnsi="Calibri"/>
          <w:i w:val="1"/>
          <w:sz w:val="18"/>
          <w:szCs w:val="18"/>
          <w:rtl w:val="0"/>
        </w:rPr>
        <w:t xml:space="preserve"> </w:t>
      </w:r>
      <w:r w:rsidDel="00000000" w:rsidR="00000000" w:rsidRPr="00000000">
        <w:rPr>
          <w:sz w:val="20"/>
          <w:szCs w:val="20"/>
          <w:rtl w:val="0"/>
        </w:rPr>
        <w:t xml:space="preserve">Montaje para la prueba de coincidencia de campo de luz con campo de radiación.</w:t>
      </w:r>
      <w:r w:rsidDel="00000000" w:rsidR="00000000" w:rsidRPr="00000000">
        <w:rPr>
          <w:rtl w:val="0"/>
        </w:rPr>
      </w:r>
    </w:p>
    <w:p w:rsidR="00000000" w:rsidDel="00000000" w:rsidP="00000000" w:rsidRDefault="00000000" w:rsidRPr="00000000" w14:paraId="00000135">
      <w:pPr>
        <w:spacing w:line="360" w:lineRule="auto"/>
        <w:ind w:left="0" w:firstLine="0"/>
        <w:jc w:val="center"/>
        <w:rPr>
          <w:b w:val="1"/>
        </w:rPr>
      </w:pPr>
      <w:r w:rsidDel="00000000" w:rsidR="00000000" w:rsidRPr="00000000">
        <w:rPr>
          <w:rtl w:val="0"/>
        </w:rPr>
      </w:r>
    </w:p>
    <w:p w:rsidR="00000000" w:rsidDel="00000000" w:rsidP="00000000" w:rsidRDefault="00000000" w:rsidRPr="00000000" w14:paraId="00000136">
      <w:pPr>
        <w:jc w:val="center"/>
        <w:rPr/>
      </w:pPr>
      <w:r w:rsidDel="00000000" w:rsidR="00000000" w:rsidRPr="00000000">
        <w:rPr/>
        <w:drawing>
          <wp:inline distB="114300" distT="114300" distL="114300" distR="114300">
            <wp:extent cx="2958938" cy="2947897"/>
            <wp:effectExtent b="0" l="0" r="0" t="0"/>
            <wp:docPr id="7"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2958938" cy="2947897"/>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spacing w:after="200" w:line="240" w:lineRule="auto"/>
        <w:ind w:left="426" w:firstLine="0"/>
        <w:jc w:val="center"/>
        <w:rPr>
          <w:rFonts w:ascii="Calibri" w:cs="Calibri" w:eastAsia="Calibri" w:hAnsi="Calibri"/>
          <w:i w:val="1"/>
          <w:color w:val="44546a"/>
          <w:sz w:val="18"/>
          <w:szCs w:val="18"/>
        </w:rPr>
      </w:pPr>
      <w:bookmarkStart w:colFirst="0" w:colLast="0" w:name="_qsh70q" w:id="20"/>
      <w:bookmarkEnd w:id="20"/>
      <w:r w:rsidDel="00000000" w:rsidR="00000000" w:rsidRPr="00000000">
        <w:rPr>
          <w:sz w:val="20"/>
          <w:szCs w:val="20"/>
          <w:rtl w:val="0"/>
        </w:rPr>
        <w:t xml:space="preserve">Figura 9.</w:t>
      </w:r>
      <w:r w:rsidDel="00000000" w:rsidR="00000000" w:rsidRPr="00000000">
        <w:rPr>
          <w:rFonts w:ascii="Calibri" w:cs="Calibri" w:eastAsia="Calibri" w:hAnsi="Calibri"/>
          <w:i w:val="1"/>
          <w:sz w:val="18"/>
          <w:szCs w:val="18"/>
          <w:rtl w:val="0"/>
        </w:rPr>
        <w:t xml:space="preserve"> </w:t>
      </w:r>
      <w:r w:rsidDel="00000000" w:rsidR="00000000" w:rsidRPr="00000000">
        <w:rPr>
          <w:sz w:val="20"/>
          <w:szCs w:val="20"/>
          <w:rtl w:val="0"/>
        </w:rPr>
        <w:t xml:space="preserve">Resultado prueba de coincidencia de campo de luz con campo de radiación.</w:t>
      </w:r>
      <w:r w:rsidDel="00000000" w:rsidR="00000000" w:rsidRPr="00000000">
        <w:rPr>
          <w:rtl w:val="0"/>
        </w:rPr>
      </w:r>
    </w:p>
    <w:p w:rsidR="00000000" w:rsidDel="00000000" w:rsidP="00000000" w:rsidRDefault="00000000" w:rsidRPr="00000000" w14:paraId="00000138">
      <w:pPr>
        <w:spacing w:line="360" w:lineRule="auto"/>
        <w:ind w:left="0" w:firstLine="0"/>
        <w:jc w:val="center"/>
        <w:rPr/>
      </w:pPr>
      <w:r w:rsidDel="00000000" w:rsidR="00000000" w:rsidRPr="00000000">
        <w:rPr>
          <w:rtl w:val="0"/>
        </w:rPr>
      </w:r>
    </w:p>
    <w:p w:rsidR="00000000" w:rsidDel="00000000" w:rsidP="00000000" w:rsidRDefault="00000000" w:rsidRPr="00000000" w14:paraId="00000139">
      <w:pPr>
        <w:spacing w:line="360" w:lineRule="auto"/>
        <w:ind w:left="0" w:firstLine="0"/>
        <w:jc w:val="both"/>
        <w:rPr/>
      </w:pPr>
      <w:r w:rsidDel="00000000" w:rsidR="00000000" w:rsidRPr="00000000">
        <w:rPr>
          <w:rtl w:val="0"/>
        </w:rPr>
        <w:t xml:space="preserve">Por su parte, en la Tabla 5 se muestran los resultados de estimar la distancia desde el centro del objeto de prueba a cada uno de los lados definidos del por haz de radiación, que son comparados con el tamaño del lado definido por el campo de luz, 13.0 cm en este caso. Las distancias en la imagen se determinaron a partir del número de pixeles desde el centro a cada borde, escalado por la distancia conocida en el objeto de prueba.</w:t>
      </w:r>
    </w:p>
    <w:p w:rsidR="00000000" w:rsidDel="00000000" w:rsidP="00000000" w:rsidRDefault="00000000" w:rsidRPr="00000000" w14:paraId="0000013A">
      <w:pPr>
        <w:spacing w:line="360" w:lineRule="auto"/>
        <w:ind w:left="0" w:firstLine="0"/>
        <w:jc w:val="both"/>
        <w:rPr/>
      </w:pPr>
      <w:r w:rsidDel="00000000" w:rsidR="00000000" w:rsidRPr="00000000">
        <w:rPr>
          <w:rtl w:val="0"/>
        </w:rPr>
      </w:r>
    </w:p>
    <w:p w:rsidR="00000000" w:rsidDel="00000000" w:rsidP="00000000" w:rsidRDefault="00000000" w:rsidRPr="00000000" w14:paraId="0000013B">
      <w:pPr>
        <w:spacing w:line="360" w:lineRule="auto"/>
        <w:ind w:left="0" w:firstLine="0"/>
        <w:jc w:val="both"/>
        <w:rPr/>
      </w:pPr>
      <w:r w:rsidDel="00000000" w:rsidR="00000000" w:rsidRPr="00000000">
        <w:rPr>
          <w:rtl w:val="0"/>
        </w:rPr>
        <w:t xml:space="preserve">La tolerancia en este caso es que la desviación entre la distancia desde el centro de la imagen del objeto de prueba hasta los bordes definidos por el haz de radiación y la misma distancia definida por el campo de luz no difiera en más del 2% de la distancia Foco-Objeto de prueba (DFO), que corresponde a 2.0 cm. Adicionalmente, la suma de las desviaciones absolutas de todos los lados no debe superar el 4% de la DFO, que equivale a 4.0 cm en este caso. </w:t>
      </w:r>
    </w:p>
    <w:p w:rsidR="00000000" w:rsidDel="00000000" w:rsidP="00000000" w:rsidRDefault="00000000" w:rsidRPr="00000000" w14:paraId="0000013C">
      <w:pPr>
        <w:spacing w:line="360" w:lineRule="auto"/>
        <w:ind w:left="360" w:firstLine="0"/>
        <w:jc w:val="both"/>
        <w:rPr/>
      </w:pPr>
      <w:r w:rsidDel="00000000" w:rsidR="00000000" w:rsidRPr="00000000">
        <w:rPr>
          <w:rtl w:val="0"/>
        </w:rPr>
      </w:r>
    </w:p>
    <w:p w:rsidR="00000000" w:rsidDel="00000000" w:rsidP="00000000" w:rsidRDefault="00000000" w:rsidRPr="00000000" w14:paraId="0000013D">
      <w:pPr>
        <w:spacing w:line="360" w:lineRule="auto"/>
        <w:ind w:left="0" w:firstLine="0"/>
        <w:jc w:val="both"/>
        <w:rPr/>
      </w:pPr>
      <w:r w:rsidDel="00000000" w:rsidR="00000000" w:rsidRPr="00000000">
        <w:rPr>
          <w:rtl w:val="0"/>
        </w:rPr>
        <w:t xml:space="preserve">Como se puede observar en la Tabla 5, se satisfacen los requerimientos para la coincidencia del campo de luz con el campo de radiación para este equipo.</w:t>
      </w:r>
    </w:p>
    <w:p w:rsidR="00000000" w:rsidDel="00000000" w:rsidP="00000000" w:rsidRDefault="00000000" w:rsidRPr="00000000" w14:paraId="0000013E">
      <w:pPr>
        <w:spacing w:line="360" w:lineRule="auto"/>
        <w:ind w:left="360" w:firstLine="0"/>
        <w:jc w:val="both"/>
        <w:rPr/>
      </w:pPr>
      <w:r w:rsidDel="00000000" w:rsidR="00000000" w:rsidRPr="00000000">
        <w:rPr>
          <w:rtl w:val="0"/>
        </w:rPr>
      </w:r>
    </w:p>
    <w:p w:rsidR="00000000" w:rsidDel="00000000" w:rsidP="00000000" w:rsidRDefault="00000000" w:rsidRPr="00000000" w14:paraId="0000013F">
      <w:pPr>
        <w:spacing w:line="360" w:lineRule="auto"/>
        <w:ind w:left="360" w:firstLine="0"/>
        <w:jc w:val="both"/>
        <w:rPr/>
      </w:pPr>
      <w:r w:rsidDel="00000000" w:rsidR="00000000" w:rsidRPr="00000000">
        <w:rPr>
          <w:rtl w:val="0"/>
        </w:rPr>
      </w:r>
    </w:p>
    <w:p w:rsidR="00000000" w:rsidDel="00000000" w:rsidP="00000000" w:rsidRDefault="00000000" w:rsidRPr="00000000" w14:paraId="00000140">
      <w:pPr>
        <w:spacing w:line="360" w:lineRule="auto"/>
        <w:ind w:left="360" w:firstLine="0"/>
        <w:jc w:val="both"/>
        <w:rPr/>
      </w:pPr>
      <w:r w:rsidDel="00000000" w:rsidR="00000000" w:rsidRPr="00000000">
        <w:rPr>
          <w:rtl w:val="0"/>
        </w:rPr>
      </w:r>
    </w:p>
    <w:p w:rsidR="00000000" w:rsidDel="00000000" w:rsidP="00000000" w:rsidRDefault="00000000" w:rsidRPr="00000000" w14:paraId="00000141">
      <w:pPr>
        <w:spacing w:line="360" w:lineRule="auto"/>
        <w:ind w:left="360" w:firstLine="0"/>
        <w:jc w:val="both"/>
        <w:rPr/>
      </w:pPr>
      <w:r w:rsidDel="00000000" w:rsidR="00000000" w:rsidRPr="00000000">
        <w:rPr>
          <w:rtl w:val="0"/>
        </w:rPr>
      </w:r>
    </w:p>
    <w:p w:rsidR="00000000" w:rsidDel="00000000" w:rsidP="00000000" w:rsidRDefault="00000000" w:rsidRPr="00000000" w14:paraId="00000142">
      <w:pPr>
        <w:spacing w:line="360" w:lineRule="auto"/>
        <w:ind w:left="360" w:firstLine="0"/>
        <w:jc w:val="both"/>
        <w:rPr/>
      </w:pPr>
      <w:r w:rsidDel="00000000" w:rsidR="00000000" w:rsidRPr="00000000">
        <w:rPr>
          <w:rtl w:val="0"/>
        </w:rPr>
      </w:r>
    </w:p>
    <w:p w:rsidR="00000000" w:rsidDel="00000000" w:rsidP="00000000" w:rsidRDefault="00000000" w:rsidRPr="00000000" w14:paraId="00000143">
      <w:pPr>
        <w:spacing w:after="200" w:line="240" w:lineRule="auto"/>
        <w:jc w:val="center"/>
        <w:rPr>
          <w:sz w:val="20"/>
          <w:szCs w:val="20"/>
        </w:rPr>
      </w:pPr>
      <w:bookmarkStart w:colFirst="0" w:colLast="0" w:name="_3as4poj" w:id="21"/>
      <w:bookmarkEnd w:id="21"/>
      <w:r w:rsidDel="00000000" w:rsidR="00000000" w:rsidRPr="00000000">
        <w:rPr>
          <w:sz w:val="20"/>
          <w:szCs w:val="20"/>
          <w:rtl w:val="0"/>
        </w:rPr>
        <w:t xml:space="preserve">Tabla 5. Resultados coincidencia campo de luz con campo de radiación.</w:t>
      </w:r>
    </w:p>
    <w:tbl>
      <w:tblPr>
        <w:tblStyle w:val="Table12"/>
        <w:tblW w:w="5988.0" w:type="dxa"/>
        <w:jc w:val="center"/>
        <w:tblLayout w:type="fixed"/>
        <w:tblLook w:val="0400"/>
      </w:tblPr>
      <w:tblGrid>
        <w:gridCol w:w="944"/>
        <w:gridCol w:w="1420"/>
        <w:gridCol w:w="1204"/>
        <w:gridCol w:w="1241"/>
        <w:gridCol w:w="1179"/>
        <w:tblGridChange w:id="0">
          <w:tblGrid>
            <w:gridCol w:w="944"/>
            <w:gridCol w:w="1420"/>
            <w:gridCol w:w="1204"/>
            <w:gridCol w:w="1241"/>
            <w:gridCol w:w="1179"/>
          </w:tblGrid>
        </w:tblGridChange>
      </w:tblGrid>
      <w:tr>
        <w:trPr>
          <w:cantSplit w:val="0"/>
          <w:trHeight w:val="27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4">
            <w:pPr>
              <w:spacing w:line="240" w:lineRule="auto"/>
              <w:jc w:val="center"/>
              <w:rPr>
                <w:b w:val="1"/>
              </w:rPr>
            </w:pPr>
            <w:r w:rsidDel="00000000" w:rsidR="00000000" w:rsidRPr="00000000">
              <w:rPr>
                <w:b w:val="1"/>
                <w:rtl w:val="0"/>
              </w:rPr>
              <w:t xml:space="preserve">Lado</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5">
            <w:pPr>
              <w:spacing w:line="240" w:lineRule="auto"/>
              <w:jc w:val="center"/>
              <w:rPr>
                <w:b w:val="1"/>
              </w:rPr>
            </w:pPr>
            <w:r w:rsidDel="00000000" w:rsidR="00000000" w:rsidRPr="00000000">
              <w:rPr>
                <w:b w:val="1"/>
                <w:rtl w:val="0"/>
              </w:rPr>
              <w:t xml:space="preserve">Lado Medido</w:t>
              <w:br w:type="textWrapping"/>
              <w:t xml:space="preserve">(cm)</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6">
            <w:pPr>
              <w:spacing w:line="240" w:lineRule="auto"/>
              <w:jc w:val="center"/>
              <w:rPr>
                <w:b w:val="1"/>
              </w:rPr>
            </w:pPr>
            <w:r w:rsidDel="00000000" w:rsidR="00000000" w:rsidRPr="00000000">
              <w:rPr>
                <w:b w:val="1"/>
                <w:rtl w:val="0"/>
              </w:rPr>
              <w:t xml:space="preserve">Diferencia (cm)</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7">
            <w:pPr>
              <w:spacing w:line="240" w:lineRule="auto"/>
              <w:jc w:val="center"/>
              <w:rPr>
                <w:b w:val="1"/>
              </w:rPr>
            </w:pPr>
            <w:r w:rsidDel="00000000" w:rsidR="00000000" w:rsidRPr="00000000">
              <w:rPr>
                <w:b w:val="1"/>
                <w:rtl w:val="0"/>
              </w:rPr>
              <w:t xml:space="preserve">Tolerancia (cm)</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8">
            <w:pPr>
              <w:spacing w:line="240" w:lineRule="auto"/>
              <w:jc w:val="center"/>
              <w:rPr>
                <w:b w:val="1"/>
              </w:rPr>
            </w:pPr>
            <w:r w:rsidDel="00000000" w:rsidR="00000000" w:rsidRPr="00000000">
              <w:rPr>
                <w:b w:val="1"/>
                <w:rtl w:val="0"/>
              </w:rPr>
              <w:t xml:space="preserve">Aprobado</w:t>
            </w:r>
          </w:p>
        </w:tc>
      </w:tr>
      <w:tr>
        <w:trPr>
          <w:cantSplit w:val="0"/>
          <w:trHeight w:val="27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9">
            <w:pPr>
              <w:spacing w:line="240" w:lineRule="auto"/>
              <w:jc w:val="center"/>
              <w:rPr/>
            </w:pPr>
            <w:r w:rsidDel="00000000" w:rsidR="00000000" w:rsidRPr="00000000">
              <w:rPr>
                <w:rtl w:val="0"/>
              </w:rPr>
              <w:t xml:space="preserve">X1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A">
            <w:pPr>
              <w:spacing w:line="240" w:lineRule="auto"/>
              <w:jc w:val="center"/>
              <w:rPr/>
            </w:pPr>
            <w:r w:rsidDel="00000000" w:rsidR="00000000" w:rsidRPr="00000000">
              <w:rPr>
                <w:rtl w:val="0"/>
              </w:rPr>
              <w:t xml:space="preserve">12,3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B">
            <w:pPr>
              <w:spacing w:line="240" w:lineRule="auto"/>
              <w:jc w:val="center"/>
              <w:rPr/>
            </w:pPr>
            <w:r w:rsidDel="00000000" w:rsidR="00000000" w:rsidRPr="00000000">
              <w:rPr>
                <w:rtl w:val="0"/>
              </w:rPr>
              <w:t xml:space="preserve">-0,7</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C">
            <w:pPr>
              <w:spacing w:line="240" w:lineRule="auto"/>
              <w:jc w:val="center"/>
              <w:rPr/>
            </w:pPr>
            <w:r w:rsidDel="00000000" w:rsidR="00000000" w:rsidRPr="00000000">
              <w:rPr>
                <w:rtl w:val="0"/>
              </w:rPr>
              <w:t xml:space="preserve">2,0</w:t>
            </w:r>
          </w:p>
        </w:tc>
        <w:tc>
          <w:tcPr>
            <w:tcBorders>
              <w:top w:color="000000" w:space="0" w:sz="4" w:val="single"/>
              <w:left w:color="000000" w:space="0" w:sz="4" w:val="single"/>
              <w:bottom w:color="000000" w:space="0" w:sz="4" w:val="single"/>
              <w:right w:color="000000" w:space="0" w:sz="4" w:val="single"/>
            </w:tcBorders>
            <w:shd w:fill="00ff00" w:val="clear"/>
            <w:vAlign w:val="center"/>
          </w:tcPr>
          <w:p w:rsidR="00000000" w:rsidDel="00000000" w:rsidP="00000000" w:rsidRDefault="00000000" w:rsidRPr="00000000" w14:paraId="0000014D">
            <w:pPr>
              <w:spacing w:line="240" w:lineRule="auto"/>
              <w:jc w:val="center"/>
              <w:rPr/>
            </w:pPr>
            <w:r w:rsidDel="00000000" w:rsidR="00000000" w:rsidRPr="00000000">
              <w:rPr>
                <w:rtl w:val="0"/>
              </w:rPr>
              <w:t xml:space="preserve">SÍ</w:t>
            </w:r>
          </w:p>
        </w:tc>
      </w:tr>
      <w:tr>
        <w:trPr>
          <w:cantSplit w:val="0"/>
          <w:trHeight w:val="27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E">
            <w:pPr>
              <w:spacing w:line="240" w:lineRule="auto"/>
              <w:jc w:val="center"/>
              <w:rPr/>
            </w:pPr>
            <w:r w:rsidDel="00000000" w:rsidR="00000000" w:rsidRPr="00000000">
              <w:rPr>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F">
            <w:pPr>
              <w:spacing w:line="240" w:lineRule="auto"/>
              <w:jc w:val="center"/>
              <w:rPr/>
            </w:pPr>
            <w:r w:rsidDel="00000000" w:rsidR="00000000" w:rsidRPr="00000000">
              <w:rPr>
                <w:rtl w:val="0"/>
              </w:rPr>
              <w:t xml:space="preserve">12,7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0">
            <w:pPr>
              <w:spacing w:line="240" w:lineRule="auto"/>
              <w:jc w:val="center"/>
              <w:rPr/>
            </w:pPr>
            <w:r w:rsidDel="00000000" w:rsidR="00000000" w:rsidRPr="00000000">
              <w:rPr>
                <w:rtl w:val="0"/>
              </w:rPr>
              <w:t xml:space="preserve">-0,3</w:t>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1">
            <w:pPr>
              <w:widowControl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vAlign w:val="center"/>
          </w:tcPr>
          <w:p w:rsidR="00000000" w:rsidDel="00000000" w:rsidP="00000000" w:rsidRDefault="00000000" w:rsidRPr="00000000" w14:paraId="00000152">
            <w:pPr>
              <w:spacing w:line="240" w:lineRule="auto"/>
              <w:jc w:val="center"/>
              <w:rPr/>
            </w:pPr>
            <w:r w:rsidDel="00000000" w:rsidR="00000000" w:rsidRPr="00000000">
              <w:rPr>
                <w:rtl w:val="0"/>
              </w:rPr>
              <w:t xml:space="preserve">SÍ</w:t>
            </w:r>
          </w:p>
        </w:tc>
      </w:tr>
      <w:tr>
        <w:trPr>
          <w:cantSplit w:val="0"/>
          <w:trHeight w:val="27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3">
            <w:pPr>
              <w:spacing w:line="240" w:lineRule="auto"/>
              <w:jc w:val="center"/>
              <w:rPr/>
            </w:pPr>
            <w:r w:rsidDel="00000000" w:rsidR="00000000" w:rsidRPr="00000000">
              <w:rPr>
                <w:rtl w:val="0"/>
              </w:rPr>
              <w:t xml:space="preserve">Y1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4">
            <w:pPr>
              <w:spacing w:line="240" w:lineRule="auto"/>
              <w:jc w:val="center"/>
              <w:rPr/>
            </w:pPr>
            <w:r w:rsidDel="00000000" w:rsidR="00000000" w:rsidRPr="00000000">
              <w:rPr>
                <w:rtl w:val="0"/>
              </w:rPr>
              <w:t xml:space="preserve">12,6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5">
            <w:pPr>
              <w:spacing w:line="240" w:lineRule="auto"/>
              <w:jc w:val="center"/>
              <w:rPr/>
            </w:pPr>
            <w:r w:rsidDel="00000000" w:rsidR="00000000" w:rsidRPr="00000000">
              <w:rPr>
                <w:rtl w:val="0"/>
              </w:rPr>
              <w:t xml:space="preserve">-0,4</w:t>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6">
            <w:pPr>
              <w:widowControl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vAlign w:val="center"/>
          </w:tcPr>
          <w:p w:rsidR="00000000" w:rsidDel="00000000" w:rsidP="00000000" w:rsidRDefault="00000000" w:rsidRPr="00000000" w14:paraId="00000157">
            <w:pPr>
              <w:spacing w:line="240" w:lineRule="auto"/>
              <w:jc w:val="center"/>
              <w:rPr/>
            </w:pPr>
            <w:r w:rsidDel="00000000" w:rsidR="00000000" w:rsidRPr="00000000">
              <w:rPr>
                <w:rtl w:val="0"/>
              </w:rPr>
              <w:t xml:space="preserve">SÍ</w:t>
            </w:r>
          </w:p>
        </w:tc>
      </w:tr>
      <w:tr>
        <w:trPr>
          <w:cantSplit w:val="0"/>
          <w:trHeight w:val="27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8">
            <w:pPr>
              <w:spacing w:line="240" w:lineRule="auto"/>
              <w:jc w:val="center"/>
              <w:rPr/>
            </w:pPr>
            <w:r w:rsidDel="00000000" w:rsidR="00000000" w:rsidRPr="00000000">
              <w:rPr>
                <w:rtl w:val="0"/>
              </w:rPr>
              <w:t xml:space="preserve">Y2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9">
            <w:pPr>
              <w:spacing w:line="240" w:lineRule="auto"/>
              <w:jc w:val="center"/>
              <w:rPr/>
            </w:pPr>
            <w:r w:rsidDel="00000000" w:rsidR="00000000" w:rsidRPr="00000000">
              <w:rPr>
                <w:rtl w:val="0"/>
              </w:rPr>
              <w:t xml:space="preserve">12,3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A">
            <w:pPr>
              <w:spacing w:line="240" w:lineRule="auto"/>
              <w:jc w:val="center"/>
              <w:rPr/>
            </w:pPr>
            <w:r w:rsidDel="00000000" w:rsidR="00000000" w:rsidRPr="00000000">
              <w:rPr>
                <w:rtl w:val="0"/>
              </w:rPr>
              <w:t xml:space="preserve">-0,7</w:t>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B">
            <w:pPr>
              <w:widowControl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vAlign w:val="center"/>
          </w:tcPr>
          <w:p w:rsidR="00000000" w:rsidDel="00000000" w:rsidP="00000000" w:rsidRDefault="00000000" w:rsidRPr="00000000" w14:paraId="0000015C">
            <w:pPr>
              <w:spacing w:line="240" w:lineRule="auto"/>
              <w:jc w:val="center"/>
              <w:rPr/>
            </w:pPr>
            <w:r w:rsidDel="00000000" w:rsidR="00000000" w:rsidRPr="00000000">
              <w:rPr>
                <w:rtl w:val="0"/>
              </w:rPr>
              <w:t xml:space="preserve">SÍ</w:t>
            </w:r>
          </w:p>
        </w:tc>
      </w:tr>
      <w:tr>
        <w:trPr>
          <w:cantSplit w:val="0"/>
          <w:trHeight w:val="27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D">
            <w:pPr>
              <w:spacing w:line="240" w:lineRule="auto"/>
              <w:jc w:val="center"/>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E">
            <w:pPr>
              <w:spacing w:line="240" w:lineRule="auto"/>
              <w:jc w:val="center"/>
              <w:rPr>
                <w:b w:val="1"/>
              </w:rPr>
            </w:pPr>
            <w:r w:rsidDel="00000000" w:rsidR="00000000" w:rsidRPr="00000000">
              <w:rPr>
                <w:b w:val="1"/>
                <w:rtl w:val="0"/>
              </w:rPr>
              <w:t xml:space="preserve">Suma (cm)</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F">
            <w:pPr>
              <w:spacing w:line="240" w:lineRule="auto"/>
              <w:jc w:val="center"/>
              <w:rPr/>
            </w:pPr>
            <w:r w:rsidDel="00000000" w:rsidR="00000000" w:rsidRPr="00000000">
              <w:rPr>
                <w:rtl w:val="0"/>
              </w:rPr>
              <w:t xml:space="preserve">2,1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0">
            <w:pPr>
              <w:spacing w:line="240" w:lineRule="auto"/>
              <w:jc w:val="center"/>
              <w:rPr/>
            </w:pPr>
            <w:r w:rsidDel="00000000" w:rsidR="00000000" w:rsidRPr="00000000">
              <w:rPr>
                <w:rtl w:val="0"/>
              </w:rPr>
              <w:t xml:space="preserve">4,0</w:t>
            </w:r>
          </w:p>
        </w:tc>
        <w:tc>
          <w:tcPr>
            <w:tcBorders>
              <w:top w:color="000000" w:space="0" w:sz="4" w:val="single"/>
              <w:left w:color="000000" w:space="0" w:sz="4" w:val="single"/>
              <w:bottom w:color="000000" w:space="0" w:sz="4" w:val="single"/>
              <w:right w:color="000000" w:space="0" w:sz="4" w:val="single"/>
            </w:tcBorders>
            <w:shd w:fill="00ff00" w:val="clear"/>
            <w:vAlign w:val="center"/>
          </w:tcPr>
          <w:p w:rsidR="00000000" w:rsidDel="00000000" w:rsidP="00000000" w:rsidRDefault="00000000" w:rsidRPr="00000000" w14:paraId="00000161">
            <w:pPr>
              <w:spacing w:line="240" w:lineRule="auto"/>
              <w:jc w:val="center"/>
              <w:rPr/>
            </w:pPr>
            <w:r w:rsidDel="00000000" w:rsidR="00000000" w:rsidRPr="00000000">
              <w:rPr>
                <w:rtl w:val="0"/>
              </w:rPr>
              <w:t xml:space="preserve">SÍ</w:t>
            </w:r>
          </w:p>
        </w:tc>
      </w:tr>
    </w:tbl>
    <w:p w:rsidR="00000000" w:rsidDel="00000000" w:rsidP="00000000" w:rsidRDefault="00000000" w:rsidRPr="00000000" w14:paraId="00000162">
      <w:pPr>
        <w:spacing w:line="360" w:lineRule="auto"/>
        <w:ind w:left="360" w:firstLine="0"/>
        <w:jc w:val="center"/>
        <w:rPr/>
      </w:pPr>
      <w:r w:rsidDel="00000000" w:rsidR="00000000" w:rsidRPr="00000000">
        <w:rPr>
          <w:rtl w:val="0"/>
        </w:rPr>
      </w:r>
    </w:p>
    <w:p w:rsidR="00000000" w:rsidDel="00000000" w:rsidP="00000000" w:rsidRDefault="00000000" w:rsidRPr="00000000" w14:paraId="00000163">
      <w:pPr>
        <w:spacing w:line="360" w:lineRule="auto"/>
        <w:ind w:left="0" w:firstLine="0"/>
        <w:jc w:val="center"/>
        <w:rPr>
          <w:b w:val="1"/>
        </w:rPr>
      </w:pPr>
      <w:r w:rsidDel="00000000" w:rsidR="00000000" w:rsidRPr="00000000">
        <w:rPr>
          <w:b w:val="1"/>
          <w:rtl w:val="0"/>
        </w:rPr>
        <w:t xml:space="preserve">2.4.3. Conclusiones</w:t>
      </w:r>
    </w:p>
    <w:p w:rsidR="00000000" w:rsidDel="00000000" w:rsidP="00000000" w:rsidRDefault="00000000" w:rsidRPr="00000000" w14:paraId="00000164">
      <w:pPr>
        <w:spacing w:line="360" w:lineRule="auto"/>
        <w:ind w:left="0" w:firstLine="0"/>
        <w:jc w:val="both"/>
        <w:rPr/>
      </w:pPr>
      <w:r w:rsidDel="00000000" w:rsidR="00000000" w:rsidRPr="00000000">
        <w:rPr>
          <w:rtl w:val="0"/>
        </w:rPr>
        <w:t xml:space="preserve">Resultado dentro del rango de tolerancia para la prueba de coincidencia del campo de luz con el campo de radiación.</w:t>
      </w:r>
    </w:p>
    <w:p w:rsidR="00000000" w:rsidDel="00000000" w:rsidP="00000000" w:rsidRDefault="00000000" w:rsidRPr="00000000" w14:paraId="00000165">
      <w:pPr>
        <w:spacing w:line="360" w:lineRule="auto"/>
        <w:ind w:left="360" w:firstLine="0"/>
        <w:jc w:val="center"/>
        <w:rPr/>
      </w:pPr>
      <w:r w:rsidDel="00000000" w:rsidR="00000000" w:rsidRPr="00000000">
        <w:rPr>
          <w:rtl w:val="0"/>
        </w:rPr>
      </w:r>
    </w:p>
    <w:p w:rsidR="00000000" w:rsidDel="00000000" w:rsidP="00000000" w:rsidRDefault="00000000" w:rsidRPr="00000000" w14:paraId="00000166">
      <w:pPr>
        <w:spacing w:line="360" w:lineRule="auto"/>
        <w:ind w:left="0" w:firstLine="0"/>
        <w:jc w:val="left"/>
        <w:rPr>
          <w:b w:val="1"/>
        </w:rPr>
      </w:pPr>
      <w:r w:rsidDel="00000000" w:rsidR="00000000" w:rsidRPr="00000000">
        <w:rPr>
          <w:b w:val="1"/>
          <w:rtl w:val="0"/>
        </w:rPr>
        <w:t xml:space="preserve">2.5. REPETIBILIDAD Y EXACTITUD DEL VALOR NOMINAL DE LA TENSIÓN DEL TUBO</w:t>
      </w:r>
    </w:p>
    <w:p w:rsidR="00000000" w:rsidDel="00000000" w:rsidP="00000000" w:rsidRDefault="00000000" w:rsidRPr="00000000" w14:paraId="00000167">
      <w:pPr>
        <w:pStyle w:val="Heading3"/>
        <w:keepNext w:val="0"/>
        <w:keepLines w:val="0"/>
        <w:spacing w:after="0" w:before="0" w:line="360" w:lineRule="auto"/>
        <w:ind w:left="0" w:firstLine="0"/>
        <w:jc w:val="center"/>
        <w:rPr>
          <w:b w:val="1"/>
          <w:color w:val="000000"/>
          <w:sz w:val="22"/>
          <w:szCs w:val="22"/>
        </w:rPr>
      </w:pPr>
      <w:r w:rsidDel="00000000" w:rsidR="00000000" w:rsidRPr="00000000">
        <w:rPr>
          <w:b w:val="1"/>
          <w:color w:val="000000"/>
          <w:sz w:val="22"/>
          <w:szCs w:val="22"/>
          <w:rtl w:val="0"/>
        </w:rPr>
        <w:br w:type="textWrapping"/>
        <w:t xml:space="preserve">2.5.1. Objetivo</w:t>
      </w:r>
    </w:p>
    <w:p w:rsidR="00000000" w:rsidDel="00000000" w:rsidP="00000000" w:rsidRDefault="00000000" w:rsidRPr="00000000" w14:paraId="00000168">
      <w:pPr>
        <w:spacing w:line="360" w:lineRule="auto"/>
        <w:ind w:left="0" w:firstLine="0"/>
        <w:jc w:val="both"/>
        <w:rPr/>
      </w:pPr>
      <w:r w:rsidDel="00000000" w:rsidR="00000000" w:rsidRPr="00000000">
        <w:rPr>
          <w:rtl w:val="0"/>
        </w:rPr>
        <w:t xml:space="preserve">Evaluar la exactitud y repetibilidad de la indicación de la tensión del tubo en el selector</w:t>
      </w:r>
    </w:p>
    <w:p w:rsidR="00000000" w:rsidDel="00000000" w:rsidP="00000000" w:rsidRDefault="00000000" w:rsidRPr="00000000" w14:paraId="00000169">
      <w:pPr>
        <w:spacing w:line="360" w:lineRule="auto"/>
        <w:ind w:left="0" w:firstLine="0"/>
        <w:jc w:val="both"/>
        <w:rPr/>
      </w:pPr>
      <w:r w:rsidDel="00000000" w:rsidR="00000000" w:rsidRPr="00000000">
        <w:rPr>
          <w:rtl w:val="0"/>
        </w:rPr>
        <w:t xml:space="preserve">para cualquier corriente de tubo seleccionada.</w:t>
      </w:r>
    </w:p>
    <w:p w:rsidR="00000000" w:rsidDel="00000000" w:rsidP="00000000" w:rsidRDefault="00000000" w:rsidRPr="00000000" w14:paraId="0000016A">
      <w:pPr>
        <w:spacing w:line="360" w:lineRule="auto"/>
        <w:ind w:left="360" w:firstLine="0"/>
        <w:jc w:val="both"/>
        <w:rPr/>
      </w:pPr>
      <w:r w:rsidDel="00000000" w:rsidR="00000000" w:rsidRPr="00000000">
        <w:rPr>
          <w:rtl w:val="0"/>
        </w:rPr>
      </w:r>
    </w:p>
    <w:p w:rsidR="00000000" w:rsidDel="00000000" w:rsidP="00000000" w:rsidRDefault="00000000" w:rsidRPr="00000000" w14:paraId="0000016B">
      <w:pPr>
        <w:pStyle w:val="Heading3"/>
        <w:keepNext w:val="0"/>
        <w:keepLines w:val="0"/>
        <w:spacing w:after="0" w:before="0" w:line="360" w:lineRule="auto"/>
        <w:ind w:left="0" w:firstLine="0"/>
        <w:jc w:val="center"/>
        <w:rPr>
          <w:b w:val="1"/>
          <w:color w:val="000000"/>
          <w:sz w:val="22"/>
          <w:szCs w:val="22"/>
        </w:rPr>
      </w:pPr>
      <w:bookmarkStart w:colFirst="0" w:colLast="0" w:name="_rslii3qkxe6k" w:id="22"/>
      <w:bookmarkEnd w:id="22"/>
      <w:r w:rsidDel="00000000" w:rsidR="00000000" w:rsidRPr="00000000">
        <w:rPr>
          <w:b w:val="1"/>
          <w:color w:val="000000"/>
          <w:sz w:val="22"/>
          <w:szCs w:val="22"/>
          <w:rtl w:val="0"/>
        </w:rPr>
        <w:t xml:space="preserve">2.5.2. Resultados</w:t>
      </w:r>
    </w:p>
    <w:p w:rsidR="00000000" w:rsidDel="00000000" w:rsidP="00000000" w:rsidRDefault="00000000" w:rsidRPr="00000000" w14:paraId="0000016C">
      <w:pPr>
        <w:spacing w:line="360" w:lineRule="auto"/>
        <w:ind w:left="0" w:firstLine="0"/>
        <w:jc w:val="both"/>
        <w:rPr/>
      </w:pPr>
      <w:r w:rsidDel="00000000" w:rsidR="00000000" w:rsidRPr="00000000">
        <w:rPr>
          <w:rtl w:val="0"/>
        </w:rPr>
        <w:t xml:space="preserve">Se colocó un multidetector </w:t>
      </w:r>
      <w:r w:rsidDel="00000000" w:rsidR="00000000" w:rsidRPr="00000000">
        <w:rPr>
          <w:rtl w:val="0"/>
        </w:rPr>
        <w:t xml:space="preserve">{{detector_modelo}}</w:t>
      </w:r>
      <w:r w:rsidDel="00000000" w:rsidR="00000000" w:rsidRPr="00000000">
        <w:rPr>
          <w:rtl w:val="0"/>
        </w:rPr>
        <w:t xml:space="preserve"> marca </w:t>
      </w:r>
      <w:r w:rsidDel="00000000" w:rsidR="00000000" w:rsidRPr="00000000">
        <w:rPr>
          <w:rtl w:val="0"/>
        </w:rPr>
        <w:t xml:space="preserve">{{detector_marca}}</w:t>
      </w:r>
      <w:r w:rsidDel="00000000" w:rsidR="00000000" w:rsidRPr="00000000">
        <w:rPr>
          <w:rtl w:val="0"/>
        </w:rPr>
        <w:t xml:space="preserve">, a una distancia de </w:t>
      </w:r>
      <w:r w:rsidDel="00000000" w:rsidR="00000000" w:rsidRPr="00000000">
        <w:rPr>
          <w:rtl w:val="0"/>
        </w:rPr>
        <w:t xml:space="preserve">{{distancia_tension_cm}}</w:t>
      </w:r>
      <w:r w:rsidDel="00000000" w:rsidR="00000000" w:rsidRPr="00000000">
        <w:rPr>
          <w:rtl w:val="0"/>
        </w:rPr>
        <w:t xml:space="preserve"> cm desde el foco del tubo, para la medida del voltaje pico práctico (PPV) en el montaje que se muestra en la Figura 10. Se seleccionó una tensión nominal de </w:t>
      </w:r>
      <w:r w:rsidDel="00000000" w:rsidR="00000000" w:rsidRPr="00000000">
        <w:rPr>
          <w:rtl w:val="0"/>
        </w:rPr>
        <w:t xml:space="preserve">{{tension_tension_kv}}</w:t>
      </w:r>
      <w:r w:rsidDel="00000000" w:rsidR="00000000" w:rsidRPr="00000000">
        <w:rPr>
          <w:rtl w:val="0"/>
        </w:rPr>
        <w:t xml:space="preserve"> kV, una corriente de </w:t>
      </w:r>
      <w:r w:rsidDel="00000000" w:rsidR="00000000" w:rsidRPr="00000000">
        <w:rPr>
          <w:rtl w:val="0"/>
        </w:rPr>
        <w:t xml:space="preserve">{{corriente_tension_kv}}</w:t>
      </w:r>
      <w:r w:rsidDel="00000000" w:rsidR="00000000" w:rsidRPr="00000000">
        <w:rPr>
          <w:rtl w:val="0"/>
        </w:rPr>
        <w:t xml:space="preserve"> mA y una carga de </w:t>
      </w:r>
      <w:r w:rsidDel="00000000" w:rsidR="00000000" w:rsidRPr="00000000">
        <w:rPr>
          <w:rtl w:val="0"/>
        </w:rPr>
        <w:t xml:space="preserve">{{carga_tension_kv}}</w:t>
      </w:r>
      <w:r w:rsidDel="00000000" w:rsidR="00000000" w:rsidRPr="00000000">
        <w:rPr>
          <w:rtl w:val="0"/>
        </w:rPr>
        <w:t xml:space="preserve"> mAs (técnica usada para </w:t>
      </w:r>
      <w:r w:rsidDel="00000000" w:rsidR="00000000" w:rsidRPr="00000000">
        <w:rPr>
          <w:rtl w:val="0"/>
        </w:rPr>
        <w:t xml:space="preserve">{{tecnica_frecuente}}</w:t>
      </w:r>
      <w:r w:rsidDel="00000000" w:rsidR="00000000" w:rsidRPr="00000000">
        <w:rPr>
          <w:rtl w:val="0"/>
        </w:rPr>
        <w:t xml:space="preserve">), se repitieron 4 irradiaciones en estas condiciones y los resultados correspondientes se muestran en la Tabla 6.</w:t>
      </w:r>
      <w:r w:rsidDel="00000000" w:rsidR="00000000" w:rsidRPr="00000000">
        <w:rPr>
          <w:rtl w:val="0"/>
        </w:rPr>
      </w:r>
    </w:p>
    <w:p w:rsidR="00000000" w:rsidDel="00000000" w:rsidP="00000000" w:rsidRDefault="00000000" w:rsidRPr="00000000" w14:paraId="0000016D">
      <w:pPr>
        <w:spacing w:line="360" w:lineRule="auto"/>
        <w:ind w:left="0" w:firstLine="0"/>
        <w:jc w:val="center"/>
        <w:rPr/>
      </w:pPr>
      <w:r w:rsidDel="00000000" w:rsidR="00000000" w:rsidRPr="00000000">
        <w:rPr>
          <w:rtl w:val="0"/>
        </w:rPr>
      </w:r>
    </w:p>
    <w:p w:rsidR="00000000" w:rsidDel="00000000" w:rsidP="00000000" w:rsidRDefault="00000000" w:rsidRPr="00000000" w14:paraId="0000016E">
      <w:pPr>
        <w:jc w:val="center"/>
        <w:rPr/>
      </w:pPr>
      <w:r w:rsidDel="00000000" w:rsidR="00000000" w:rsidRPr="00000000">
        <w:rPr/>
        <w:drawing>
          <wp:inline distB="114300" distT="114300" distL="114300" distR="114300">
            <wp:extent cx="2428875" cy="4324350"/>
            <wp:effectExtent b="0" l="0" r="0" t="0"/>
            <wp:docPr id="1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428875" cy="4324350"/>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spacing w:after="200" w:line="240" w:lineRule="auto"/>
        <w:ind w:left="426" w:firstLine="0"/>
        <w:jc w:val="center"/>
        <w:rPr>
          <w:sz w:val="20"/>
          <w:szCs w:val="20"/>
        </w:rPr>
      </w:pPr>
      <w:bookmarkStart w:colFirst="0" w:colLast="0" w:name="_49x2ik5" w:id="23"/>
      <w:bookmarkEnd w:id="23"/>
      <w:r w:rsidDel="00000000" w:rsidR="00000000" w:rsidRPr="00000000">
        <w:rPr>
          <w:sz w:val="20"/>
          <w:szCs w:val="20"/>
          <w:rtl w:val="0"/>
        </w:rPr>
        <w:t xml:space="preserve">Figura 10. Montaje para las pruebas de exactitud y repetibilidad de la tensión del tubo.</w:t>
      </w:r>
    </w:p>
    <w:p w:rsidR="00000000" w:rsidDel="00000000" w:rsidP="00000000" w:rsidRDefault="00000000" w:rsidRPr="00000000" w14:paraId="00000170">
      <w:pPr>
        <w:spacing w:after="200" w:line="240" w:lineRule="auto"/>
        <w:ind w:left="426" w:firstLine="0"/>
        <w:jc w:val="center"/>
        <w:rPr>
          <w:sz w:val="20"/>
          <w:szCs w:val="20"/>
        </w:rPr>
      </w:pPr>
      <w:bookmarkStart w:colFirst="0" w:colLast="0" w:name="_tg5ul3gl3tzz" w:id="24"/>
      <w:bookmarkEnd w:id="24"/>
      <w:r w:rsidDel="00000000" w:rsidR="00000000" w:rsidRPr="00000000">
        <w:rPr>
          <w:rtl w:val="0"/>
        </w:rPr>
      </w:r>
    </w:p>
    <w:p w:rsidR="00000000" w:rsidDel="00000000" w:rsidP="00000000" w:rsidRDefault="00000000" w:rsidRPr="00000000" w14:paraId="00000171">
      <w:pPr>
        <w:spacing w:line="360" w:lineRule="auto"/>
        <w:ind w:left="0" w:firstLine="0"/>
        <w:jc w:val="center"/>
        <w:rPr/>
      </w:pPr>
      <w:r w:rsidDel="00000000" w:rsidR="00000000" w:rsidRPr="00000000">
        <w:rPr>
          <w:rtl w:val="0"/>
        </w:rPr>
        <w:t xml:space="preserve">El valor de la repetibilidad se calcula a partir de la expresión:</w:t>
      </w:r>
    </w:p>
    <w:tbl>
      <w:tblPr>
        <w:tblStyle w:val="Table13"/>
        <w:tblW w:w="8270.0" w:type="dxa"/>
        <w:jc w:val="left"/>
        <w:tblInd w:w="61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04"/>
        <w:gridCol w:w="6494"/>
        <w:gridCol w:w="872"/>
        <w:tblGridChange w:id="0">
          <w:tblGrid>
            <w:gridCol w:w="904"/>
            <w:gridCol w:w="6494"/>
            <w:gridCol w:w="872"/>
          </w:tblGrid>
        </w:tblGridChange>
      </w:tblGrid>
      <w:tr>
        <w:trPr>
          <w:cantSplit w:val="0"/>
          <w:trHeight w:val="662" w:hRule="atLeast"/>
          <w:tblHeader w:val="0"/>
        </w:trPr>
        <w:tc>
          <w:tcPr>
            <w:vAlign w:val="center"/>
          </w:tcPr>
          <w:p w:rsidR="00000000" w:rsidDel="00000000" w:rsidP="00000000" w:rsidRDefault="00000000" w:rsidRPr="00000000" w14:paraId="00000172">
            <w:pPr>
              <w:rPr/>
            </w:pPr>
            <w:r w:rsidDel="00000000" w:rsidR="00000000" w:rsidRPr="00000000">
              <w:rPr>
                <w:rtl w:val="0"/>
              </w:rPr>
            </w:r>
          </w:p>
        </w:tc>
        <w:tc>
          <w:tcPr>
            <w:vAlign w:val="center"/>
          </w:tcPr>
          <w:p w:rsidR="00000000" w:rsidDel="00000000" w:rsidP="00000000" w:rsidRDefault="00000000" w:rsidRPr="00000000" w14:paraId="00000173">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m:t>
                  </m:r>
                </m:e>
                <m:sub>
                  <m:r>
                    <w:rPr>
                      <w:rFonts w:ascii="Cambria Math" w:cs="Cambria Math" w:eastAsia="Cambria Math" w:hAnsi="Cambria Math"/>
                    </w:rPr>
                    <m:t xml:space="preserve">Repetib.</m:t>
                  </m:r>
                </m:sub>
              </m:sSub>
              <m:r>
                <w:rPr>
                  <w:rFonts w:ascii="Cambria Math" w:cs="Cambria Math" w:eastAsia="Cambria Math" w:hAnsi="Cambria Math"/>
                </w:rPr>
                <m:t xml:space="preserve"> </m:t>
              </m:r>
              <m:d>
                <m:dPr>
                  <m:begChr m:val="("/>
                  <m:endChr m:val=")"/>
                  <m:ctrlPr>
                    <w:rPr>
                      <w:rFonts w:ascii="Cambria Math" w:cs="Cambria Math" w:eastAsia="Cambria Math" w:hAnsi="Cambria Math"/>
                    </w:rPr>
                  </m:ctrlPr>
                </m:dPr>
                <m:e>
                  <m:r>
                    <w:rPr>
                      <w:rFonts w:ascii="Cambria Math" w:cs="Cambria Math" w:eastAsia="Cambria Math" w:hAnsi="Cambria Math"/>
                    </w:rPr>
                    <m:t xml:space="preserve">%</m:t>
                  </m:r>
                </m:e>
              </m:d>
              <m:r>
                <w:rPr>
                  <w:rFonts w:ascii="Cambria Math" w:cs="Cambria Math" w:eastAsia="Cambria Math" w:hAnsi="Cambria Math"/>
                </w:rPr>
                <m:t xml:space="preserve">=</m:t>
              </m:r>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 xml:space="preserve">kV</m:t>
                      </m:r>
                    </m:e>
                    <m:sub>
                      <m:r>
                        <w:rPr>
                          <w:rFonts w:ascii="Cambria Math" w:cs="Cambria Math" w:eastAsia="Cambria Math" w:hAnsi="Cambria Math"/>
                        </w:rPr>
                        <m:t xml:space="preserve">máx</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kV</m:t>
                      </m:r>
                    </m:e>
                    <m:sub>
                      <m:r>
                        <w:rPr>
                          <w:rFonts w:ascii="Cambria Math" w:cs="Cambria Math" w:eastAsia="Cambria Math" w:hAnsi="Cambria Math"/>
                        </w:rPr>
                        <m:t xml:space="preserve">mín</m:t>
                      </m:r>
                    </m:sub>
                  </m:sSub>
                </m:num>
                <m:den>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kV</m:t>
                          </m:r>
                        </m:e>
                        <m:sub>
                          <m:r>
                            <w:rPr>
                              <w:rFonts w:ascii="Cambria Math" w:cs="Cambria Math" w:eastAsia="Cambria Math" w:hAnsi="Cambria Math"/>
                            </w:rPr>
                            <m:t xml:space="preserve">máx</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kV</m:t>
                          </m:r>
                        </m:e>
                        <m:sub>
                          <m:r>
                            <w:rPr>
                              <w:rFonts w:ascii="Cambria Math" w:cs="Cambria Math" w:eastAsia="Cambria Math" w:hAnsi="Cambria Math"/>
                            </w:rPr>
                            <m:t xml:space="preserve">mín</m:t>
                          </m:r>
                        </m:sub>
                      </m:sSub>
                    </m:e>
                  </m:d>
                  <m:r>
                    <w:rPr>
                      <w:rFonts w:ascii="Cambria Math" w:cs="Cambria Math" w:eastAsia="Cambria Math" w:hAnsi="Cambria Math"/>
                    </w:rPr>
                    <m:t xml:space="preserve">/2</m:t>
                  </m:r>
                </m:den>
              </m:f>
              <m:r>
                <w:rPr>
                  <w:rFonts w:ascii="Cambria Math" w:cs="Cambria Math" w:eastAsia="Cambria Math" w:hAnsi="Cambria Math"/>
                </w:rPr>
                <m:t xml:space="preserve">×100%,</m:t>
              </m:r>
            </m:oMath>
            <w:r w:rsidDel="00000000" w:rsidR="00000000" w:rsidRPr="00000000">
              <w:rPr>
                <w:rtl w:val="0"/>
              </w:rPr>
            </w:r>
          </w:p>
        </w:tc>
        <w:tc>
          <w:tcPr>
            <w:vAlign w:val="center"/>
          </w:tcPr>
          <w:p w:rsidR="00000000" w:rsidDel="00000000" w:rsidP="00000000" w:rsidRDefault="00000000" w:rsidRPr="00000000" w14:paraId="00000174">
            <w:pPr>
              <w:jc w:val="center"/>
              <w:rPr/>
            </w:pPr>
            <w:bookmarkStart w:colFirst="0" w:colLast="0" w:name="_2p2csry" w:id="25"/>
            <w:bookmarkEnd w:id="25"/>
            <w:r w:rsidDel="00000000" w:rsidR="00000000" w:rsidRPr="00000000">
              <w:rPr>
                <w:rtl w:val="0"/>
              </w:rPr>
              <w:t xml:space="preserve">(3)</w:t>
            </w:r>
          </w:p>
        </w:tc>
      </w:tr>
    </w:tbl>
    <w:p w:rsidR="00000000" w:rsidDel="00000000" w:rsidP="00000000" w:rsidRDefault="00000000" w:rsidRPr="00000000" w14:paraId="00000175">
      <w:pPr>
        <w:spacing w:line="360" w:lineRule="auto"/>
        <w:ind w:left="360" w:firstLine="0"/>
        <w:jc w:val="both"/>
        <w:rPr/>
      </w:pPr>
      <w:r w:rsidDel="00000000" w:rsidR="00000000" w:rsidRPr="00000000">
        <w:rPr>
          <w:rtl w:val="0"/>
        </w:rPr>
      </w:r>
    </w:p>
    <w:p w:rsidR="00000000" w:rsidDel="00000000" w:rsidP="00000000" w:rsidRDefault="00000000" w:rsidRPr="00000000" w14:paraId="00000176">
      <w:pPr>
        <w:spacing w:line="360" w:lineRule="auto"/>
        <w:ind w:left="0" w:firstLine="0"/>
        <w:jc w:val="center"/>
        <w:rPr/>
      </w:pPr>
      <w:r w:rsidDel="00000000" w:rsidR="00000000" w:rsidRPr="00000000">
        <w:rPr>
          <w:rtl w:val="0"/>
        </w:rPr>
        <w:t xml:space="preserve">que da un resultado dentro del rango de tolerancia de 10%.</w:t>
      </w:r>
    </w:p>
    <w:p w:rsidR="00000000" w:rsidDel="00000000" w:rsidP="00000000" w:rsidRDefault="00000000" w:rsidRPr="00000000" w14:paraId="00000177">
      <w:pPr>
        <w:spacing w:line="360" w:lineRule="auto"/>
        <w:ind w:left="360" w:firstLine="0"/>
        <w:jc w:val="both"/>
        <w:rPr/>
      </w:pPr>
      <w:r w:rsidDel="00000000" w:rsidR="00000000" w:rsidRPr="00000000">
        <w:rPr>
          <w:rtl w:val="0"/>
        </w:rPr>
      </w:r>
    </w:p>
    <w:p w:rsidR="00000000" w:rsidDel="00000000" w:rsidP="00000000" w:rsidRDefault="00000000" w:rsidRPr="00000000" w14:paraId="00000178">
      <w:pPr>
        <w:keepNext w:val="1"/>
        <w:spacing w:after="200" w:line="240" w:lineRule="auto"/>
        <w:jc w:val="center"/>
        <w:rPr>
          <w:sz w:val="20"/>
          <w:szCs w:val="20"/>
        </w:rPr>
      </w:pPr>
      <w:bookmarkStart w:colFirst="0" w:colLast="0" w:name="_147n2zr" w:id="26"/>
      <w:bookmarkEnd w:id="26"/>
      <w:r w:rsidDel="00000000" w:rsidR="00000000" w:rsidRPr="00000000">
        <w:rPr>
          <w:sz w:val="20"/>
          <w:szCs w:val="20"/>
          <w:rtl w:val="0"/>
        </w:rPr>
        <w:t xml:space="preserve">Tabla 6. Resultados para la repetibilidad de la tensión (PPV) del tubo.</w:t>
      </w:r>
    </w:p>
    <w:tbl>
      <w:tblPr>
        <w:tblStyle w:val="Table14"/>
        <w:tblW w:w="3080.0" w:type="dxa"/>
        <w:jc w:val="center"/>
        <w:tblLayout w:type="fixed"/>
        <w:tblLook w:val="0400"/>
      </w:tblPr>
      <w:tblGrid>
        <w:gridCol w:w="1680"/>
        <w:gridCol w:w="1400"/>
        <w:tblGridChange w:id="0">
          <w:tblGrid>
            <w:gridCol w:w="1680"/>
            <w:gridCol w:w="1400"/>
          </w:tblGrid>
        </w:tblGridChange>
      </w:tblGrid>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9">
            <w:pPr>
              <w:spacing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A">
            <w:pPr>
              <w:spacing w:line="240" w:lineRule="auto"/>
              <w:jc w:val="center"/>
              <w:rPr>
                <w:b w:val="1"/>
              </w:rPr>
            </w:pPr>
            <w:r w:rsidDel="00000000" w:rsidR="00000000" w:rsidRPr="00000000">
              <w:rPr>
                <w:b w:val="1"/>
                <w:rtl w:val="0"/>
              </w:rPr>
              <w:t xml:space="preserve">90 kV</w:t>
            </w:r>
          </w:p>
        </w:tc>
      </w:tr>
      <w:tr>
        <w:trPr>
          <w:cantSplit w:val="0"/>
          <w:trHeight w:val="288"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B">
            <w:pPr>
              <w:spacing w:line="240" w:lineRule="auto"/>
              <w:jc w:val="center"/>
              <w:rPr>
                <w:b w:val="1"/>
              </w:rPr>
            </w:pPr>
            <w:r w:rsidDel="00000000" w:rsidR="00000000" w:rsidRPr="00000000">
              <w:rPr>
                <w:b w:val="1"/>
                <w:rtl w:val="0"/>
              </w:rPr>
              <w:t xml:space="preserve">1,0 mAs</w:t>
            </w:r>
          </w:p>
        </w:tc>
        <w:tc>
          <w:tcPr>
            <w:tcBorders>
              <w:top w:color="000000" w:space="0" w:sz="0" w:val="nil"/>
              <w:left w:color="000000" w:space="0" w:sz="4" w:val="single"/>
              <w:bottom w:color="000000" w:space="0" w:sz="0" w:val="nil"/>
              <w:right w:color="000000" w:space="0" w:sz="4" w:val="single"/>
            </w:tcBorders>
            <w:shd w:fill="auto" w:val="clear"/>
            <w:vAlign w:val="center"/>
          </w:tcPr>
          <w:p w:rsidR="00000000" w:rsidDel="00000000" w:rsidP="00000000" w:rsidRDefault="00000000" w:rsidRPr="00000000" w14:paraId="0000017C">
            <w:pPr>
              <w:spacing w:line="240" w:lineRule="auto"/>
              <w:jc w:val="center"/>
              <w:rPr/>
            </w:pPr>
            <w:r w:rsidDel="00000000" w:rsidR="00000000" w:rsidRPr="00000000">
              <w:rPr>
                <w:rtl w:val="0"/>
              </w:rPr>
              <w:t xml:space="preserve">91,44 kV</w:t>
            </w:r>
          </w:p>
        </w:tc>
      </w:tr>
      <w:tr>
        <w:trPr>
          <w:cantSplit w:val="0"/>
          <w:trHeight w:val="288"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D">
            <w:pPr>
              <w:widowControl w:val="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17E">
            <w:pPr>
              <w:spacing w:line="240" w:lineRule="auto"/>
              <w:jc w:val="center"/>
              <w:rPr/>
            </w:pPr>
            <w:r w:rsidDel="00000000" w:rsidR="00000000" w:rsidRPr="00000000">
              <w:rPr>
                <w:rtl w:val="0"/>
              </w:rPr>
              <w:t xml:space="preserve">91,66 kV</w:t>
            </w:r>
          </w:p>
        </w:tc>
      </w:tr>
      <w:tr>
        <w:trPr>
          <w:cantSplit w:val="0"/>
          <w:trHeight w:val="288"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F">
            <w:pPr>
              <w:widowControl w:val="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00b0f0" w:val="clear"/>
            <w:vAlign w:val="center"/>
          </w:tcPr>
          <w:p w:rsidR="00000000" w:rsidDel="00000000" w:rsidP="00000000" w:rsidRDefault="00000000" w:rsidRPr="00000000" w14:paraId="00000180">
            <w:pPr>
              <w:spacing w:line="240" w:lineRule="auto"/>
              <w:jc w:val="center"/>
              <w:rPr/>
            </w:pPr>
            <w:r w:rsidDel="00000000" w:rsidR="00000000" w:rsidRPr="00000000">
              <w:rPr>
                <w:rtl w:val="0"/>
              </w:rPr>
              <w:t xml:space="preserve">91,28 kV</w:t>
            </w:r>
          </w:p>
        </w:tc>
      </w:tr>
      <w:tr>
        <w:trPr>
          <w:cantSplit w:val="0"/>
          <w:trHeight w:val="288"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1">
            <w:pPr>
              <w:widowControl w:val="0"/>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shd w:fill="ffff00" w:val="clear"/>
            <w:vAlign w:val="center"/>
          </w:tcPr>
          <w:p w:rsidR="00000000" w:rsidDel="00000000" w:rsidP="00000000" w:rsidRDefault="00000000" w:rsidRPr="00000000" w14:paraId="00000182">
            <w:pPr>
              <w:spacing w:line="240" w:lineRule="auto"/>
              <w:jc w:val="center"/>
              <w:rPr/>
            </w:pPr>
            <w:r w:rsidDel="00000000" w:rsidR="00000000" w:rsidRPr="00000000">
              <w:rPr>
                <w:rtl w:val="0"/>
              </w:rPr>
              <w:t xml:space="preserve">91,68 kV</w:t>
            </w:r>
          </w:p>
        </w:tc>
      </w:tr>
      <w:tr>
        <w:trPr>
          <w:cantSplit w:val="0"/>
          <w:trHeight w:val="312" w:hRule="atLeast"/>
          <w:tblHeader w:val="0"/>
        </w:trPr>
        <w:tc>
          <w:tcPr>
            <w:tcBorders>
              <w:top w:color="000000" w:space="0" w:sz="0" w:val="nil"/>
              <w:left w:color="000000" w:space="0" w:sz="4" w:val="single"/>
              <w:bottom w:color="000000" w:space="0" w:sz="4" w:val="single"/>
              <w:right w:color="000000" w:space="0" w:sz="0" w:val="nil"/>
            </w:tcBorders>
            <w:shd w:fill="acb9ca" w:val="clear"/>
            <w:vAlign w:val="center"/>
          </w:tcPr>
          <w:p w:rsidR="00000000" w:rsidDel="00000000" w:rsidP="00000000" w:rsidRDefault="00000000" w:rsidRPr="00000000" w14:paraId="00000183">
            <w:pPr>
              <w:spacing w:line="240" w:lineRule="auto"/>
              <w:jc w:val="center"/>
              <w:rPr>
                <w:rFonts w:ascii="Calibri" w:cs="Calibri" w:eastAsia="Calibri" w:hAnsi="Calibri"/>
                <w:b w:val="1"/>
              </w:rPr>
            </w:pPr>
            <w:r w:rsidDel="00000000" w:rsidR="00000000" w:rsidRPr="00000000">
              <w:rPr>
                <w:b w:val="1"/>
                <w:rtl w:val="0"/>
              </w:rPr>
              <w:t xml:space="preserve">Δ</w:t>
            </w:r>
            <w:r w:rsidDel="00000000" w:rsidR="00000000" w:rsidRPr="00000000">
              <w:rPr>
                <w:rFonts w:ascii="Calibri" w:cs="Calibri" w:eastAsia="Calibri" w:hAnsi="Calibri"/>
                <w:b w:val="1"/>
                <w:vertAlign w:val="subscript"/>
                <w:rtl w:val="0"/>
              </w:rPr>
              <w:t xml:space="preserve">Repetib.</w:t>
            </w:r>
            <w:r w:rsidDel="00000000" w:rsidR="00000000" w:rsidRPr="00000000">
              <w:rPr>
                <w:rFonts w:ascii="Calibri" w:cs="Calibri" w:eastAsia="Calibri" w:hAnsi="Calibri"/>
                <w:b w:val="1"/>
                <w:rtl w:val="0"/>
              </w:rPr>
              <w:t xml:space="preserve"> (%)</w:t>
            </w:r>
          </w:p>
        </w:tc>
        <w:tc>
          <w:tcPr>
            <w:tcBorders>
              <w:top w:color="000000" w:space="0" w:sz="4" w:val="single"/>
              <w:left w:color="000000" w:space="0" w:sz="4" w:val="single"/>
              <w:bottom w:color="000000" w:space="0" w:sz="4" w:val="single"/>
              <w:right w:color="000000" w:space="0" w:sz="4" w:val="single"/>
            </w:tcBorders>
            <w:shd w:fill="00ff00" w:val="clear"/>
            <w:vAlign w:val="center"/>
          </w:tcPr>
          <w:p w:rsidR="00000000" w:rsidDel="00000000" w:rsidP="00000000" w:rsidRDefault="00000000" w:rsidRPr="00000000" w14:paraId="00000184">
            <w:pPr>
              <w:spacing w:line="240" w:lineRule="auto"/>
              <w:jc w:val="center"/>
              <w:rPr>
                <w:b w:val="1"/>
              </w:rPr>
            </w:pPr>
            <w:r w:rsidDel="00000000" w:rsidR="00000000" w:rsidRPr="00000000">
              <w:rPr>
                <w:b w:val="1"/>
                <w:rtl w:val="0"/>
              </w:rPr>
              <w:t xml:space="preserve">0,44%</w:t>
            </w:r>
          </w:p>
        </w:tc>
      </w:tr>
    </w:tbl>
    <w:p w:rsidR="00000000" w:rsidDel="00000000" w:rsidP="00000000" w:rsidRDefault="00000000" w:rsidRPr="00000000" w14:paraId="00000185">
      <w:pPr>
        <w:spacing w:line="360" w:lineRule="auto"/>
        <w:ind w:left="360" w:firstLine="0"/>
        <w:jc w:val="both"/>
        <w:rPr/>
      </w:pPr>
      <w:r w:rsidDel="00000000" w:rsidR="00000000" w:rsidRPr="00000000">
        <w:rPr>
          <w:rtl w:val="0"/>
        </w:rPr>
      </w:r>
    </w:p>
    <w:p w:rsidR="00000000" w:rsidDel="00000000" w:rsidP="00000000" w:rsidRDefault="00000000" w:rsidRPr="00000000" w14:paraId="00000186">
      <w:pPr>
        <w:spacing w:line="360" w:lineRule="auto"/>
        <w:ind w:left="0" w:firstLine="0"/>
        <w:jc w:val="both"/>
        <w:rPr/>
      </w:pPr>
      <w:r w:rsidDel="00000000" w:rsidR="00000000" w:rsidRPr="00000000">
        <w:rPr>
          <w:rtl w:val="0"/>
        </w:rPr>
        <w:t xml:space="preserve">Por su parte, para la exactitud se tomaron 4 valores nominales de tensión y 3 valores de {{valores_diferentes}} (mAs), y los PPV resultantes se muestran en la Tabla 7. Para cada tensión nominal, la exactitud de la tensión del tubo se calcula mediante la siguiente expresión:</w:t>
      </w:r>
    </w:p>
    <w:tbl>
      <w:tblPr>
        <w:tblStyle w:val="Table15"/>
        <w:tblW w:w="8270.0" w:type="dxa"/>
        <w:jc w:val="left"/>
        <w:tblInd w:w="61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04"/>
        <w:gridCol w:w="6494"/>
        <w:gridCol w:w="872"/>
        <w:tblGridChange w:id="0">
          <w:tblGrid>
            <w:gridCol w:w="904"/>
            <w:gridCol w:w="6494"/>
            <w:gridCol w:w="872"/>
          </w:tblGrid>
        </w:tblGridChange>
      </w:tblGrid>
      <w:tr>
        <w:trPr>
          <w:cantSplit w:val="0"/>
          <w:trHeight w:val="662" w:hRule="atLeast"/>
          <w:tblHeader w:val="0"/>
        </w:trPr>
        <w:tc>
          <w:tcPr>
            <w:vAlign w:val="center"/>
          </w:tcPr>
          <w:p w:rsidR="00000000" w:rsidDel="00000000" w:rsidP="00000000" w:rsidRDefault="00000000" w:rsidRPr="00000000" w14:paraId="00000187">
            <w:pPr>
              <w:rPr/>
            </w:pPr>
            <w:r w:rsidDel="00000000" w:rsidR="00000000" w:rsidRPr="00000000">
              <w:rPr>
                <w:rtl w:val="0"/>
              </w:rPr>
            </w:r>
          </w:p>
        </w:tc>
        <w:tc>
          <w:tcPr>
            <w:vAlign w:val="center"/>
          </w:tcPr>
          <w:p w:rsidR="00000000" w:rsidDel="00000000" w:rsidP="00000000" w:rsidRDefault="00000000" w:rsidRPr="00000000" w14:paraId="00000188">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m:t>
                  </m:r>
                </m:e>
                <m:sub>
                  <m:r>
                    <w:rPr>
                      <w:rFonts w:ascii="Cambria Math" w:cs="Cambria Math" w:eastAsia="Cambria Math" w:hAnsi="Cambria Math"/>
                    </w:rPr>
                    <m:t xml:space="preserve">Exact.</m:t>
                  </m:r>
                </m:sub>
              </m:sSub>
              <m:r>
                <w:rPr>
                  <w:rFonts w:ascii="Cambria Math" w:cs="Cambria Math" w:eastAsia="Cambria Math" w:hAnsi="Cambria Math"/>
                </w:rPr>
                <m:t xml:space="preserve"> </m:t>
              </m:r>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kV</m:t>
                      </m:r>
                    </m:e>
                    <m:sub>
                      <m:r>
                        <w:rPr>
                          <w:rFonts w:ascii="Cambria Math" w:cs="Cambria Math" w:eastAsia="Cambria Math" w:hAnsi="Cambria Math"/>
                        </w:rPr>
                        <m:t xml:space="preserve">nom,i</m:t>
                      </m:r>
                    </m:sub>
                  </m:sSub>
                </m:e>
              </m:d>
              <m:d>
                <m:dPr>
                  <m:begChr m:val="("/>
                  <m:endChr m:val=")"/>
                  <m:ctrlPr>
                    <w:rPr>
                      <w:rFonts w:ascii="Cambria Math" w:cs="Cambria Math" w:eastAsia="Cambria Math" w:hAnsi="Cambria Math"/>
                    </w:rPr>
                  </m:ctrlPr>
                </m:dPr>
                <m:e>
                  <m:r>
                    <w:rPr>
                      <w:rFonts w:ascii="Cambria Math" w:cs="Cambria Math" w:eastAsia="Cambria Math" w:hAnsi="Cambria Math"/>
                    </w:rPr>
                    <m:t xml:space="preserve">%</m:t>
                  </m:r>
                </m:e>
              </m:d>
              <m:r>
                <w:rPr>
                  <w:rFonts w:ascii="Cambria Math" w:cs="Cambria Math" w:eastAsia="Cambria Math" w:hAnsi="Cambria Math"/>
                </w:rPr>
                <m:t xml:space="preserve">=</m:t>
              </m:r>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 xml:space="preserve">kV</m:t>
                      </m:r>
                    </m:e>
                    <m:sub>
                      <m:r>
                        <w:rPr>
                          <w:rFonts w:ascii="Cambria Math" w:cs="Cambria Math" w:eastAsia="Cambria Math" w:hAnsi="Cambria Math"/>
                        </w:rPr>
                        <m:t xml:space="preserve">nom,i</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kV</m:t>
                      </m:r>
                    </m:e>
                    <m:sub>
                      <m:r>
                        <w:rPr>
                          <w:rFonts w:ascii="Cambria Math" w:cs="Cambria Math" w:eastAsia="Cambria Math" w:hAnsi="Cambria Math"/>
                        </w:rPr>
                        <m:t xml:space="preserve">máx desv,i</m:t>
                      </m:r>
                    </m:sub>
                  </m:sSub>
                </m:num>
                <m:den>
                  <m:sSub>
                    <m:sSubPr>
                      <m:ctrlPr>
                        <w:rPr>
                          <w:rFonts w:ascii="Cambria Math" w:cs="Cambria Math" w:eastAsia="Cambria Math" w:hAnsi="Cambria Math"/>
                        </w:rPr>
                      </m:ctrlPr>
                    </m:sSubPr>
                    <m:e>
                      <m:r>
                        <w:rPr>
                          <w:rFonts w:ascii="Cambria Math" w:cs="Cambria Math" w:eastAsia="Cambria Math" w:hAnsi="Cambria Math"/>
                        </w:rPr>
                        <m:t xml:space="preserve">kV</m:t>
                      </m:r>
                    </m:e>
                    <m:sub>
                      <m:r>
                        <w:rPr>
                          <w:rFonts w:ascii="Cambria Math" w:cs="Cambria Math" w:eastAsia="Cambria Math" w:hAnsi="Cambria Math"/>
                        </w:rPr>
                        <m:t xml:space="preserve">nom,i</m:t>
                      </m:r>
                    </m:sub>
                  </m:sSub>
                </m:den>
              </m:f>
              <m:r>
                <w:rPr>
                  <w:rFonts w:ascii="Cambria Math" w:cs="Cambria Math" w:eastAsia="Cambria Math" w:hAnsi="Cambria Math"/>
                </w:rPr>
                <m:t xml:space="preserve">×100%.</m:t>
              </m:r>
            </m:oMath>
            <w:r w:rsidDel="00000000" w:rsidR="00000000" w:rsidRPr="00000000">
              <w:rPr>
                <w:rtl w:val="0"/>
              </w:rPr>
            </w:r>
          </w:p>
        </w:tc>
        <w:tc>
          <w:tcPr>
            <w:vAlign w:val="center"/>
          </w:tcPr>
          <w:p w:rsidR="00000000" w:rsidDel="00000000" w:rsidP="00000000" w:rsidRDefault="00000000" w:rsidRPr="00000000" w14:paraId="00000189">
            <w:pPr>
              <w:jc w:val="center"/>
              <w:rPr/>
            </w:pPr>
            <w:r w:rsidDel="00000000" w:rsidR="00000000" w:rsidRPr="00000000">
              <w:rPr>
                <w:rtl w:val="0"/>
              </w:rPr>
              <w:t xml:space="preserve">(4)</w:t>
            </w:r>
          </w:p>
        </w:tc>
      </w:tr>
    </w:tbl>
    <w:p w:rsidR="00000000" w:rsidDel="00000000" w:rsidP="00000000" w:rsidRDefault="00000000" w:rsidRPr="00000000" w14:paraId="0000018A">
      <w:pPr>
        <w:spacing w:line="360" w:lineRule="auto"/>
        <w:ind w:left="0" w:firstLine="0"/>
        <w:jc w:val="both"/>
        <w:rPr/>
      </w:pPr>
      <w:r w:rsidDel="00000000" w:rsidR="00000000" w:rsidRPr="00000000">
        <w:rPr>
          <w:rtl w:val="0"/>
        </w:rPr>
      </w:r>
    </w:p>
    <w:p w:rsidR="00000000" w:rsidDel="00000000" w:rsidP="00000000" w:rsidRDefault="00000000" w:rsidRPr="00000000" w14:paraId="0000018B">
      <w:pPr>
        <w:spacing w:line="360" w:lineRule="auto"/>
        <w:ind w:left="0" w:firstLine="0"/>
        <w:jc w:val="both"/>
        <w:rPr/>
      </w:pPr>
      <w:r w:rsidDel="00000000" w:rsidR="00000000" w:rsidRPr="00000000">
        <w:rPr>
          <w:rtl w:val="0"/>
        </w:rPr>
        <w:t xml:space="preserve">Como se muestra en la Tabla 7 la exactitud para las tensiones nominales evaluadas están todos dentro de la tolerancia de ±10%.</w:t>
      </w:r>
    </w:p>
    <w:p w:rsidR="00000000" w:rsidDel="00000000" w:rsidP="00000000" w:rsidRDefault="00000000" w:rsidRPr="00000000" w14:paraId="0000018C">
      <w:pPr>
        <w:spacing w:line="360" w:lineRule="auto"/>
        <w:ind w:left="360" w:firstLine="0"/>
        <w:jc w:val="both"/>
        <w:rPr/>
      </w:pPr>
      <w:r w:rsidDel="00000000" w:rsidR="00000000" w:rsidRPr="00000000">
        <w:rPr>
          <w:rtl w:val="0"/>
        </w:rPr>
      </w:r>
    </w:p>
    <w:p w:rsidR="00000000" w:rsidDel="00000000" w:rsidP="00000000" w:rsidRDefault="00000000" w:rsidRPr="00000000" w14:paraId="0000018D">
      <w:pPr>
        <w:keepNext w:val="1"/>
        <w:spacing w:line="360" w:lineRule="auto"/>
        <w:jc w:val="center"/>
        <w:rPr>
          <w:sz w:val="20"/>
          <w:szCs w:val="20"/>
        </w:rPr>
      </w:pPr>
      <w:bookmarkStart w:colFirst="0" w:colLast="0" w:name="_3o7alnk" w:id="27"/>
      <w:bookmarkEnd w:id="27"/>
      <w:r w:rsidDel="00000000" w:rsidR="00000000" w:rsidRPr="00000000">
        <w:rPr>
          <w:sz w:val="20"/>
          <w:szCs w:val="20"/>
          <w:rtl w:val="0"/>
        </w:rPr>
        <w:t xml:space="preserve">Tabla 7. Resultado para la exactitud de la tensión (PPV) del tubo.</w:t>
      </w:r>
    </w:p>
    <w:tbl>
      <w:tblPr>
        <w:tblStyle w:val="Table16"/>
        <w:tblW w:w="7562.0" w:type="dxa"/>
        <w:jc w:val="center"/>
        <w:tblLayout w:type="fixed"/>
        <w:tblLook w:val="0400"/>
      </w:tblPr>
      <w:tblGrid>
        <w:gridCol w:w="1842"/>
        <w:gridCol w:w="1420"/>
        <w:gridCol w:w="1420"/>
        <w:gridCol w:w="1420"/>
        <w:gridCol w:w="1460"/>
        <w:tblGridChange w:id="0">
          <w:tblGrid>
            <w:gridCol w:w="1842"/>
            <w:gridCol w:w="1420"/>
            <w:gridCol w:w="1420"/>
            <w:gridCol w:w="1420"/>
            <w:gridCol w:w="1460"/>
          </w:tblGrid>
        </w:tblGridChange>
      </w:tblGrid>
      <w:tr>
        <w:trPr>
          <w:cantSplit w:val="0"/>
          <w:trHeight w:val="270" w:hRule="atLeast"/>
          <w:tblHeader w:val="0"/>
        </w:trPr>
        <w:tc>
          <w:tcPr>
            <w:tcBorders>
              <w:top w:color="000000" w:space="0" w:sz="4" w:val="single"/>
              <w:left w:color="000000" w:space="0" w:sz="4" w:val="single"/>
              <w:bottom w:color="000000" w:space="0" w:sz="0" w:val="nil"/>
              <w:right w:color="000000" w:space="0" w:sz="4" w:val="single"/>
            </w:tcBorders>
            <w:shd w:fill="auto" w:val="clear"/>
            <w:vAlign w:val="center"/>
          </w:tcPr>
          <w:p w:rsidR="00000000" w:rsidDel="00000000" w:rsidP="00000000" w:rsidRDefault="00000000" w:rsidRPr="00000000" w14:paraId="0000018E">
            <w:pPr>
              <w:spacing w:line="240" w:lineRule="auto"/>
              <w:jc w:val="center"/>
              <w:rPr>
                <w:b w:val="1"/>
              </w:rPr>
            </w:pPr>
            <w:r w:rsidDel="00000000" w:rsidR="00000000" w:rsidRPr="00000000">
              <w:rPr>
                <w:b w:val="1"/>
                <w:rtl w:val="0"/>
              </w:rPr>
              <w:t xml:space="preserve">Carga / Tensión</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F">
            <w:pPr>
              <w:spacing w:line="240" w:lineRule="auto"/>
              <w:jc w:val="center"/>
              <w:rPr>
                <w:b w:val="1"/>
              </w:rPr>
            </w:pPr>
            <w:r w:rsidDel="00000000" w:rsidR="00000000" w:rsidRPr="00000000">
              <w:rPr>
                <w:b w:val="1"/>
                <w:rtl w:val="0"/>
              </w:rPr>
              <w:t xml:space="preserve">60 kV</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0">
            <w:pPr>
              <w:spacing w:line="240" w:lineRule="auto"/>
              <w:jc w:val="center"/>
              <w:rPr>
                <w:b w:val="1"/>
              </w:rPr>
            </w:pPr>
            <w:r w:rsidDel="00000000" w:rsidR="00000000" w:rsidRPr="00000000">
              <w:rPr>
                <w:b w:val="1"/>
                <w:rtl w:val="0"/>
              </w:rPr>
              <w:t xml:space="preserve">80 kV</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191">
            <w:pPr>
              <w:spacing w:line="240" w:lineRule="auto"/>
              <w:jc w:val="center"/>
              <w:rPr>
                <w:b w:val="1"/>
              </w:rPr>
            </w:pPr>
            <w:r w:rsidDel="00000000" w:rsidR="00000000" w:rsidRPr="00000000">
              <w:rPr>
                <w:b w:val="1"/>
                <w:rtl w:val="0"/>
              </w:rPr>
              <w:t xml:space="preserve">100 kV</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2">
            <w:pPr>
              <w:spacing w:line="240" w:lineRule="auto"/>
              <w:jc w:val="center"/>
              <w:rPr>
                <w:b w:val="1"/>
              </w:rPr>
            </w:pPr>
            <w:r w:rsidDel="00000000" w:rsidR="00000000" w:rsidRPr="00000000">
              <w:rPr>
                <w:b w:val="1"/>
                <w:rtl w:val="0"/>
              </w:rPr>
              <w:t xml:space="preserve">120 kV</w:t>
            </w:r>
          </w:p>
        </w:tc>
      </w:tr>
      <w:tr>
        <w:trPr>
          <w:cantSplit w:val="0"/>
          <w:trHeight w:val="270" w:hRule="atLeast"/>
          <w:tblHeader w:val="0"/>
        </w:trPr>
        <w:tc>
          <w:tcPr>
            <w:tcBorders>
              <w:top w:color="000000" w:space="0" w:sz="4" w:val="single"/>
              <w:left w:color="000000" w:space="0" w:sz="4" w:val="single"/>
              <w:bottom w:color="000000" w:space="0" w:sz="0" w:val="nil"/>
              <w:right w:color="000000" w:space="0" w:sz="4" w:val="single"/>
            </w:tcBorders>
            <w:shd w:fill="auto" w:val="clear"/>
            <w:vAlign w:val="center"/>
          </w:tcPr>
          <w:p w:rsidR="00000000" w:rsidDel="00000000" w:rsidP="00000000" w:rsidRDefault="00000000" w:rsidRPr="00000000" w14:paraId="00000193">
            <w:pPr>
              <w:spacing w:line="240" w:lineRule="auto"/>
              <w:jc w:val="center"/>
              <w:rPr>
                <w:b w:val="1"/>
              </w:rPr>
            </w:pPr>
            <w:r w:rsidDel="00000000" w:rsidR="00000000" w:rsidRPr="00000000">
              <w:rPr>
                <w:b w:val="1"/>
                <w:rtl w:val="0"/>
              </w:rPr>
              <w:t xml:space="preserve">1,6 mAs</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194">
            <w:pPr>
              <w:spacing w:line="240" w:lineRule="auto"/>
              <w:jc w:val="center"/>
              <w:rPr/>
            </w:pPr>
            <w:r w:rsidDel="00000000" w:rsidR="00000000" w:rsidRPr="00000000">
              <w:rPr>
                <w:rtl w:val="0"/>
              </w:rPr>
              <w:t xml:space="preserve">60,93 kV</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195">
            <w:pPr>
              <w:spacing w:line="240" w:lineRule="auto"/>
              <w:jc w:val="center"/>
              <w:rPr/>
            </w:pPr>
            <w:r w:rsidDel="00000000" w:rsidR="00000000" w:rsidRPr="00000000">
              <w:rPr>
                <w:rtl w:val="0"/>
              </w:rPr>
              <w:t xml:space="preserve">80,98 kV</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196">
            <w:pPr>
              <w:spacing w:line="240" w:lineRule="auto"/>
              <w:jc w:val="center"/>
              <w:rPr/>
            </w:pPr>
            <w:r w:rsidDel="00000000" w:rsidR="00000000" w:rsidRPr="00000000">
              <w:rPr>
                <w:rtl w:val="0"/>
              </w:rPr>
              <w:t xml:space="preserve">103,57 kV</w:t>
            </w:r>
          </w:p>
        </w:tc>
        <w:tc>
          <w:tcPr>
            <w:tcBorders>
              <w:top w:color="000000" w:space="0" w:sz="0" w:val="nil"/>
              <w:left w:color="000000" w:space="0" w:sz="4" w:val="single"/>
              <w:bottom w:color="000000" w:space="0" w:sz="0" w:val="nil"/>
              <w:right w:color="000000" w:space="0" w:sz="4" w:val="single"/>
            </w:tcBorders>
            <w:shd w:fill="auto" w:val="clear"/>
            <w:vAlign w:val="center"/>
          </w:tcPr>
          <w:p w:rsidR="00000000" w:rsidDel="00000000" w:rsidP="00000000" w:rsidRDefault="00000000" w:rsidRPr="00000000" w14:paraId="00000197">
            <w:pPr>
              <w:spacing w:line="240" w:lineRule="auto"/>
              <w:jc w:val="center"/>
              <w:rPr/>
            </w:pPr>
            <w:r w:rsidDel="00000000" w:rsidR="00000000" w:rsidRPr="00000000">
              <w:rPr>
                <w:rtl w:val="0"/>
              </w:rPr>
              <w:t xml:space="preserve">128,86 kV</w:t>
            </w:r>
          </w:p>
        </w:tc>
      </w:tr>
      <w:tr>
        <w:trPr>
          <w:cantSplit w:val="0"/>
          <w:trHeight w:val="270" w:hRule="atLeast"/>
          <w:tblHeader w:val="0"/>
        </w:trPr>
        <w:tc>
          <w:tcPr>
            <w:tcBorders>
              <w:top w:color="000000" w:space="0" w:sz="0" w:val="nil"/>
              <w:left w:color="000000" w:space="0" w:sz="4" w:val="single"/>
              <w:bottom w:color="000000" w:space="0" w:sz="0" w:val="nil"/>
              <w:right w:color="000000" w:space="0" w:sz="4" w:val="single"/>
            </w:tcBorders>
            <w:shd w:fill="auto" w:val="clear"/>
            <w:vAlign w:val="center"/>
          </w:tcPr>
          <w:p w:rsidR="00000000" w:rsidDel="00000000" w:rsidP="00000000" w:rsidRDefault="00000000" w:rsidRPr="00000000" w14:paraId="00000198">
            <w:pPr>
              <w:spacing w:line="240" w:lineRule="auto"/>
              <w:jc w:val="center"/>
              <w:rPr>
                <w:b w:val="1"/>
              </w:rPr>
            </w:pPr>
            <w:r w:rsidDel="00000000" w:rsidR="00000000" w:rsidRPr="00000000">
              <w:rPr>
                <w:b w:val="1"/>
                <w:rtl w:val="0"/>
              </w:rPr>
              <w:t xml:space="preserve">3,2 mAs</w:t>
            </w:r>
          </w:p>
        </w:tc>
        <w:tc>
          <w:tcPr>
            <w:tcBorders>
              <w:top w:color="000000" w:space="0" w:sz="0" w:val="nil"/>
              <w:left w:color="000000" w:space="0" w:sz="4" w:val="single"/>
              <w:bottom w:color="000000" w:space="0" w:sz="0" w:val="nil"/>
              <w:right w:color="000000" w:space="0" w:sz="4" w:val="single"/>
            </w:tcBorders>
            <w:shd w:fill="auto" w:val="clear"/>
            <w:vAlign w:val="center"/>
          </w:tcPr>
          <w:p w:rsidR="00000000" w:rsidDel="00000000" w:rsidP="00000000" w:rsidRDefault="00000000" w:rsidRPr="00000000" w14:paraId="00000199">
            <w:pPr>
              <w:spacing w:line="240" w:lineRule="auto"/>
              <w:jc w:val="center"/>
              <w:rPr/>
            </w:pPr>
            <w:r w:rsidDel="00000000" w:rsidR="00000000" w:rsidRPr="00000000">
              <w:rPr>
                <w:rtl w:val="0"/>
              </w:rPr>
              <w:t xml:space="preserve">61,16 kV</w:t>
            </w:r>
          </w:p>
        </w:tc>
        <w:tc>
          <w:tcPr>
            <w:tcBorders>
              <w:top w:color="000000" w:space="0" w:sz="0" w:val="nil"/>
              <w:left w:color="000000" w:space="0" w:sz="4" w:val="single"/>
              <w:bottom w:color="000000" w:space="0" w:sz="0" w:val="nil"/>
              <w:right w:color="000000" w:space="0" w:sz="4" w:val="single"/>
            </w:tcBorders>
            <w:shd w:fill="auto" w:val="clear"/>
            <w:vAlign w:val="center"/>
          </w:tcPr>
          <w:p w:rsidR="00000000" w:rsidDel="00000000" w:rsidP="00000000" w:rsidRDefault="00000000" w:rsidRPr="00000000" w14:paraId="0000019A">
            <w:pPr>
              <w:spacing w:line="240" w:lineRule="auto"/>
              <w:jc w:val="center"/>
              <w:rPr/>
            </w:pPr>
            <w:r w:rsidDel="00000000" w:rsidR="00000000" w:rsidRPr="00000000">
              <w:rPr>
                <w:rtl w:val="0"/>
              </w:rPr>
              <w:t xml:space="preserve">81,52 kV</w:t>
            </w:r>
          </w:p>
        </w:tc>
        <w:tc>
          <w:tcPr>
            <w:tcBorders>
              <w:top w:color="000000" w:space="0" w:sz="0" w:val="nil"/>
              <w:left w:color="000000" w:space="0" w:sz="4" w:val="single"/>
              <w:bottom w:color="000000" w:space="0" w:sz="0" w:val="nil"/>
              <w:right w:color="000000" w:space="0" w:sz="4" w:val="single"/>
            </w:tcBorders>
            <w:shd w:fill="auto" w:val="clear"/>
            <w:vAlign w:val="center"/>
          </w:tcPr>
          <w:p w:rsidR="00000000" w:rsidDel="00000000" w:rsidP="00000000" w:rsidRDefault="00000000" w:rsidRPr="00000000" w14:paraId="0000019B">
            <w:pPr>
              <w:spacing w:line="240" w:lineRule="auto"/>
              <w:jc w:val="center"/>
              <w:rPr/>
            </w:pPr>
            <w:r w:rsidDel="00000000" w:rsidR="00000000" w:rsidRPr="00000000">
              <w:rPr>
                <w:rtl w:val="0"/>
              </w:rPr>
              <w:t xml:space="preserve">103,89 kV</w:t>
            </w:r>
          </w:p>
        </w:tc>
        <w:tc>
          <w:tcPr>
            <w:tcBorders>
              <w:top w:color="000000" w:space="0" w:sz="0" w:val="nil"/>
              <w:left w:color="000000" w:space="0" w:sz="0" w:val="nil"/>
              <w:bottom w:color="000000" w:space="0" w:sz="0" w:val="nil"/>
              <w:right w:color="000000" w:space="0" w:sz="4" w:val="single"/>
            </w:tcBorders>
            <w:shd w:fill="ffff00" w:val="clear"/>
            <w:vAlign w:val="center"/>
          </w:tcPr>
          <w:p w:rsidR="00000000" w:rsidDel="00000000" w:rsidP="00000000" w:rsidRDefault="00000000" w:rsidRPr="00000000" w14:paraId="0000019C">
            <w:pPr>
              <w:spacing w:line="240" w:lineRule="auto"/>
              <w:jc w:val="center"/>
              <w:rPr/>
            </w:pPr>
            <w:r w:rsidDel="00000000" w:rsidR="00000000" w:rsidRPr="00000000">
              <w:rPr>
                <w:rtl w:val="0"/>
              </w:rPr>
              <w:t xml:space="preserve">128,96 kV</w:t>
            </w:r>
          </w:p>
        </w:tc>
      </w:tr>
      <w:tr>
        <w:trPr>
          <w:cantSplit w:val="0"/>
          <w:trHeight w:val="270" w:hRule="atLeast"/>
          <w:tblHeader w:val="0"/>
        </w:trPr>
        <w:tc>
          <w:tcPr>
            <w:tcBorders>
              <w:top w:color="000000" w:space="0" w:sz="0" w:val="nil"/>
              <w:left w:color="000000" w:space="0" w:sz="4" w:val="single"/>
              <w:bottom w:color="000000" w:space="0" w:sz="0" w:val="nil"/>
              <w:right w:color="000000" w:space="0" w:sz="4" w:val="single"/>
            </w:tcBorders>
            <w:shd w:fill="auto" w:val="clear"/>
            <w:vAlign w:val="center"/>
          </w:tcPr>
          <w:p w:rsidR="00000000" w:rsidDel="00000000" w:rsidP="00000000" w:rsidRDefault="00000000" w:rsidRPr="00000000" w14:paraId="0000019D">
            <w:pPr>
              <w:spacing w:line="240" w:lineRule="auto"/>
              <w:jc w:val="center"/>
              <w:rPr>
                <w:b w:val="1"/>
              </w:rPr>
            </w:pPr>
            <w:r w:rsidDel="00000000" w:rsidR="00000000" w:rsidRPr="00000000">
              <w:rPr>
                <w:b w:val="1"/>
                <w:rtl w:val="0"/>
              </w:rPr>
              <w:t xml:space="preserve">6,3 mAs</w:t>
            </w:r>
          </w:p>
        </w:tc>
        <w:tc>
          <w:tcPr>
            <w:tcBorders>
              <w:top w:color="000000" w:space="0" w:sz="0" w:val="nil"/>
              <w:left w:color="000000" w:space="0" w:sz="0" w:val="nil"/>
              <w:bottom w:color="000000" w:space="0" w:sz="0" w:val="nil"/>
              <w:right w:color="000000" w:space="0" w:sz="4" w:val="single"/>
            </w:tcBorders>
            <w:shd w:fill="ffff00" w:val="clear"/>
            <w:vAlign w:val="center"/>
          </w:tcPr>
          <w:p w:rsidR="00000000" w:rsidDel="00000000" w:rsidP="00000000" w:rsidRDefault="00000000" w:rsidRPr="00000000" w14:paraId="0000019E">
            <w:pPr>
              <w:spacing w:line="240" w:lineRule="auto"/>
              <w:jc w:val="center"/>
              <w:rPr/>
            </w:pPr>
            <w:r w:rsidDel="00000000" w:rsidR="00000000" w:rsidRPr="00000000">
              <w:rPr>
                <w:rtl w:val="0"/>
              </w:rPr>
              <w:t xml:space="preserve">61,33 kV</w:t>
            </w:r>
          </w:p>
        </w:tc>
        <w:tc>
          <w:tcPr>
            <w:tcBorders>
              <w:top w:color="000000" w:space="0" w:sz="0" w:val="nil"/>
              <w:left w:color="000000" w:space="0" w:sz="0" w:val="nil"/>
              <w:bottom w:color="000000" w:space="0" w:sz="0" w:val="nil"/>
              <w:right w:color="000000" w:space="0" w:sz="4" w:val="single"/>
            </w:tcBorders>
            <w:shd w:fill="ffff00" w:val="clear"/>
            <w:vAlign w:val="center"/>
          </w:tcPr>
          <w:p w:rsidR="00000000" w:rsidDel="00000000" w:rsidP="00000000" w:rsidRDefault="00000000" w:rsidRPr="00000000" w14:paraId="0000019F">
            <w:pPr>
              <w:spacing w:line="240" w:lineRule="auto"/>
              <w:jc w:val="center"/>
              <w:rPr/>
            </w:pPr>
            <w:r w:rsidDel="00000000" w:rsidR="00000000" w:rsidRPr="00000000">
              <w:rPr>
                <w:rtl w:val="0"/>
              </w:rPr>
              <w:t xml:space="preserve">81,80 kV</w:t>
            </w:r>
          </w:p>
        </w:tc>
        <w:tc>
          <w:tcPr>
            <w:tcBorders>
              <w:top w:color="000000" w:space="0" w:sz="0" w:val="nil"/>
              <w:left w:color="000000" w:space="0" w:sz="0" w:val="nil"/>
              <w:bottom w:color="000000" w:space="0" w:sz="0" w:val="nil"/>
              <w:right w:color="000000" w:space="0" w:sz="4" w:val="single"/>
            </w:tcBorders>
            <w:shd w:fill="ffff00" w:val="clear"/>
            <w:vAlign w:val="center"/>
          </w:tcPr>
          <w:p w:rsidR="00000000" w:rsidDel="00000000" w:rsidP="00000000" w:rsidRDefault="00000000" w:rsidRPr="00000000" w14:paraId="000001A0">
            <w:pPr>
              <w:spacing w:line="240" w:lineRule="auto"/>
              <w:jc w:val="center"/>
              <w:rPr/>
            </w:pPr>
            <w:r w:rsidDel="00000000" w:rsidR="00000000" w:rsidRPr="00000000">
              <w:rPr>
                <w:rtl w:val="0"/>
              </w:rPr>
              <w:t xml:space="preserve">104,14 kV</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1A1">
            <w:pPr>
              <w:spacing w:line="240" w:lineRule="auto"/>
              <w:jc w:val="center"/>
              <w:rPr/>
            </w:pPr>
            <w:r w:rsidDel="00000000" w:rsidR="00000000" w:rsidRPr="00000000">
              <w:rPr>
                <w:rtl w:val="0"/>
              </w:rPr>
              <w:t xml:space="preserve">128,40 kV</w:t>
            </w:r>
          </w:p>
        </w:tc>
      </w:tr>
      <w:tr>
        <w:trPr>
          <w:cantSplit w:val="0"/>
          <w:trHeight w:val="270" w:hRule="atLeast"/>
          <w:tblHeader w:val="0"/>
        </w:trPr>
        <w:tc>
          <w:tcPr>
            <w:tcBorders>
              <w:top w:color="000000" w:space="0" w:sz="0" w:val="nil"/>
              <w:left w:color="000000" w:space="0" w:sz="4" w:val="single"/>
              <w:bottom w:color="000000" w:space="0" w:sz="0" w:val="nil"/>
              <w:right w:color="000000" w:space="0" w:sz="4" w:val="single"/>
            </w:tcBorders>
            <w:shd w:fill="adb9ca" w:val="clear"/>
            <w:vAlign w:val="center"/>
          </w:tcPr>
          <w:p w:rsidR="00000000" w:rsidDel="00000000" w:rsidP="00000000" w:rsidRDefault="00000000" w:rsidRPr="00000000" w14:paraId="000001A2">
            <w:pPr>
              <w:spacing w:line="240" w:lineRule="auto"/>
              <w:jc w:val="center"/>
              <w:rPr>
                <w:b w:val="1"/>
                <w:sz w:val="18"/>
                <w:szCs w:val="18"/>
              </w:rPr>
            </w:pPr>
            <w:r w:rsidDel="00000000" w:rsidR="00000000" w:rsidRPr="00000000">
              <w:rPr>
                <w:b w:val="1"/>
                <w:sz w:val="18"/>
                <w:szCs w:val="18"/>
                <w:rtl w:val="0"/>
              </w:rPr>
              <w:t xml:space="preserve">Máx Desv (kV)</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3">
            <w:pPr>
              <w:spacing w:line="240" w:lineRule="auto"/>
              <w:jc w:val="center"/>
              <w:rPr>
                <w:b w:val="1"/>
              </w:rPr>
            </w:pPr>
            <w:r w:rsidDel="00000000" w:rsidR="00000000" w:rsidRPr="00000000">
              <w:rPr>
                <w:b w:val="1"/>
                <w:rtl w:val="0"/>
              </w:rPr>
              <w:t xml:space="preserve">-1,3 kV</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4">
            <w:pPr>
              <w:spacing w:line="240" w:lineRule="auto"/>
              <w:jc w:val="center"/>
              <w:rPr>
                <w:b w:val="1"/>
              </w:rPr>
            </w:pPr>
            <w:r w:rsidDel="00000000" w:rsidR="00000000" w:rsidRPr="00000000">
              <w:rPr>
                <w:b w:val="1"/>
                <w:rtl w:val="0"/>
              </w:rPr>
              <w:t xml:space="preserve">-1,8 kV</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5">
            <w:pPr>
              <w:spacing w:line="240" w:lineRule="auto"/>
              <w:jc w:val="center"/>
              <w:rPr>
                <w:b w:val="1"/>
              </w:rPr>
            </w:pPr>
            <w:r w:rsidDel="00000000" w:rsidR="00000000" w:rsidRPr="00000000">
              <w:rPr>
                <w:b w:val="1"/>
                <w:rtl w:val="0"/>
              </w:rPr>
              <w:t xml:space="preserve">-4,1 kV</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6">
            <w:pPr>
              <w:spacing w:line="240" w:lineRule="auto"/>
              <w:jc w:val="center"/>
              <w:rPr>
                <w:b w:val="1"/>
              </w:rPr>
            </w:pPr>
            <w:r w:rsidDel="00000000" w:rsidR="00000000" w:rsidRPr="00000000">
              <w:rPr>
                <w:b w:val="1"/>
                <w:rtl w:val="0"/>
              </w:rPr>
              <w:t xml:space="preserve">-9 kV</w:t>
            </w:r>
          </w:p>
        </w:tc>
      </w:tr>
      <w:tr>
        <w:trPr>
          <w:cantSplit w:val="0"/>
          <w:trHeight w:val="270" w:hRule="atLeast"/>
          <w:tblHeader w:val="0"/>
        </w:trPr>
        <w:tc>
          <w:tcPr>
            <w:tcBorders>
              <w:top w:color="000000" w:space="0" w:sz="4" w:val="single"/>
              <w:left w:color="000000" w:space="0" w:sz="4" w:val="single"/>
              <w:bottom w:color="000000" w:space="0" w:sz="4" w:val="single"/>
              <w:right w:color="000000" w:space="0" w:sz="0" w:val="nil"/>
            </w:tcBorders>
            <w:shd w:fill="adb9ca" w:val="clear"/>
            <w:vAlign w:val="center"/>
          </w:tcPr>
          <w:p w:rsidR="00000000" w:rsidDel="00000000" w:rsidP="00000000" w:rsidRDefault="00000000" w:rsidRPr="00000000" w14:paraId="000001A7">
            <w:pPr>
              <w:spacing w:line="240" w:lineRule="auto"/>
              <w:jc w:val="center"/>
              <w:rPr>
                <w:b w:val="1"/>
              </w:rPr>
            </w:pPr>
            <w:r w:rsidDel="00000000" w:rsidR="00000000" w:rsidRPr="00000000">
              <w:rPr>
                <w:b w:val="1"/>
                <w:rtl w:val="0"/>
              </w:rPr>
              <w:t xml:space="preserve">Δ</w:t>
            </w:r>
            <w:r w:rsidDel="00000000" w:rsidR="00000000" w:rsidRPr="00000000">
              <w:rPr>
                <w:b w:val="1"/>
                <w:vertAlign w:val="subscript"/>
                <w:rtl w:val="0"/>
              </w:rPr>
              <w:t xml:space="preserve">Exact.</w:t>
            </w:r>
            <w:r w:rsidDel="00000000" w:rsidR="00000000" w:rsidRPr="00000000">
              <w:rPr>
                <w:b w:val="1"/>
                <w:rtl w:val="0"/>
              </w:rPr>
              <w:t xml:space="preserve"> (%)</w:t>
            </w:r>
          </w:p>
        </w:tc>
        <w:tc>
          <w:tcPr>
            <w:tcBorders>
              <w:top w:color="000000" w:space="0" w:sz="0" w:val="nil"/>
              <w:left w:color="000000" w:space="0" w:sz="4" w:val="single"/>
              <w:bottom w:color="000000" w:space="0" w:sz="4" w:val="single"/>
              <w:right w:color="000000" w:space="0" w:sz="0" w:val="nil"/>
            </w:tcBorders>
            <w:shd w:fill="00ff00" w:val="clear"/>
            <w:vAlign w:val="center"/>
          </w:tcPr>
          <w:p w:rsidR="00000000" w:rsidDel="00000000" w:rsidP="00000000" w:rsidRDefault="00000000" w:rsidRPr="00000000" w14:paraId="000001A8">
            <w:pPr>
              <w:spacing w:line="240" w:lineRule="auto"/>
              <w:jc w:val="center"/>
              <w:rPr>
                <w:b w:val="1"/>
              </w:rPr>
            </w:pPr>
            <w:r w:rsidDel="00000000" w:rsidR="00000000" w:rsidRPr="00000000">
              <w:rPr>
                <w:b w:val="1"/>
                <w:rtl w:val="0"/>
              </w:rPr>
              <w:t xml:space="preserve">-2,2%</w:t>
            </w:r>
          </w:p>
        </w:tc>
        <w:tc>
          <w:tcPr>
            <w:tcBorders>
              <w:top w:color="000000" w:space="0" w:sz="0" w:val="nil"/>
              <w:left w:color="000000" w:space="0" w:sz="4" w:val="single"/>
              <w:bottom w:color="000000" w:space="0" w:sz="4" w:val="single"/>
              <w:right w:color="000000" w:space="0" w:sz="0" w:val="nil"/>
            </w:tcBorders>
            <w:shd w:fill="00ff00" w:val="clear"/>
            <w:vAlign w:val="center"/>
          </w:tcPr>
          <w:p w:rsidR="00000000" w:rsidDel="00000000" w:rsidP="00000000" w:rsidRDefault="00000000" w:rsidRPr="00000000" w14:paraId="000001A9">
            <w:pPr>
              <w:spacing w:line="240" w:lineRule="auto"/>
              <w:jc w:val="center"/>
              <w:rPr>
                <w:b w:val="1"/>
              </w:rPr>
            </w:pPr>
            <w:r w:rsidDel="00000000" w:rsidR="00000000" w:rsidRPr="00000000">
              <w:rPr>
                <w:b w:val="1"/>
                <w:rtl w:val="0"/>
              </w:rPr>
              <w:t xml:space="preserve">-2,3%</w:t>
            </w:r>
          </w:p>
        </w:tc>
        <w:tc>
          <w:tcPr>
            <w:tcBorders>
              <w:top w:color="000000" w:space="0" w:sz="0" w:val="nil"/>
              <w:left w:color="000000" w:space="0" w:sz="4" w:val="single"/>
              <w:bottom w:color="000000" w:space="0" w:sz="4" w:val="single"/>
              <w:right w:color="000000" w:space="0" w:sz="0" w:val="nil"/>
            </w:tcBorders>
            <w:shd w:fill="00ff00" w:val="clear"/>
            <w:vAlign w:val="center"/>
          </w:tcPr>
          <w:p w:rsidR="00000000" w:rsidDel="00000000" w:rsidP="00000000" w:rsidRDefault="00000000" w:rsidRPr="00000000" w14:paraId="000001AA">
            <w:pPr>
              <w:spacing w:line="240" w:lineRule="auto"/>
              <w:jc w:val="center"/>
              <w:rPr>
                <w:b w:val="1"/>
              </w:rPr>
            </w:pPr>
            <w:r w:rsidDel="00000000" w:rsidR="00000000" w:rsidRPr="00000000">
              <w:rPr>
                <w:b w:val="1"/>
                <w:rtl w:val="0"/>
              </w:rPr>
              <w:t xml:space="preserve">-4,1%</w:t>
            </w:r>
          </w:p>
        </w:tc>
        <w:tc>
          <w:tcPr>
            <w:tcBorders>
              <w:top w:color="000000" w:space="0" w:sz="4" w:val="single"/>
              <w:left w:color="000000" w:space="0" w:sz="4" w:val="single"/>
              <w:bottom w:color="000000" w:space="0" w:sz="4" w:val="single"/>
              <w:right w:color="000000" w:space="0" w:sz="4" w:val="single"/>
            </w:tcBorders>
            <w:shd w:fill="00ff00" w:val="clear"/>
            <w:vAlign w:val="center"/>
          </w:tcPr>
          <w:p w:rsidR="00000000" w:rsidDel="00000000" w:rsidP="00000000" w:rsidRDefault="00000000" w:rsidRPr="00000000" w14:paraId="000001AB">
            <w:pPr>
              <w:spacing w:line="240" w:lineRule="auto"/>
              <w:jc w:val="center"/>
              <w:rPr>
                <w:b w:val="1"/>
              </w:rPr>
            </w:pPr>
            <w:r w:rsidDel="00000000" w:rsidR="00000000" w:rsidRPr="00000000">
              <w:rPr>
                <w:b w:val="1"/>
                <w:rtl w:val="0"/>
              </w:rPr>
              <w:t xml:space="preserve">-7,5%</w:t>
            </w:r>
          </w:p>
        </w:tc>
      </w:tr>
    </w:tbl>
    <w:p w:rsidR="00000000" w:rsidDel="00000000" w:rsidP="00000000" w:rsidRDefault="00000000" w:rsidRPr="00000000" w14:paraId="000001AC">
      <w:pPr>
        <w:spacing w:after="160" w:line="259"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1AD">
      <w:pPr>
        <w:pStyle w:val="Heading3"/>
        <w:keepNext w:val="0"/>
        <w:keepLines w:val="0"/>
        <w:spacing w:after="0" w:before="0" w:line="360" w:lineRule="auto"/>
        <w:ind w:left="0" w:firstLine="0"/>
        <w:jc w:val="center"/>
        <w:rPr>
          <w:b w:val="1"/>
          <w:color w:val="000000"/>
          <w:sz w:val="22"/>
          <w:szCs w:val="22"/>
        </w:rPr>
      </w:pPr>
      <w:bookmarkStart w:colFirst="0" w:colLast="0" w:name="_ff8epeaqh6nn" w:id="28"/>
      <w:bookmarkEnd w:id="28"/>
      <w:r w:rsidDel="00000000" w:rsidR="00000000" w:rsidRPr="00000000">
        <w:rPr>
          <w:b w:val="1"/>
          <w:color w:val="000000"/>
          <w:sz w:val="22"/>
          <w:szCs w:val="22"/>
          <w:rtl w:val="0"/>
        </w:rPr>
        <w:t xml:space="preserve">2.5.3. Conclusiones</w:t>
      </w:r>
    </w:p>
    <w:p w:rsidR="00000000" w:rsidDel="00000000" w:rsidP="00000000" w:rsidRDefault="00000000" w:rsidRPr="00000000" w14:paraId="000001AE">
      <w:pPr>
        <w:spacing w:line="360" w:lineRule="auto"/>
        <w:jc w:val="both"/>
        <w:rPr/>
      </w:pPr>
      <w:r w:rsidDel="00000000" w:rsidR="00000000" w:rsidRPr="00000000">
        <w:rPr>
          <w:rtl w:val="0"/>
        </w:rPr>
        <w:t xml:space="preserve">Resultados dentro de los rangos de tolerancia para las pruebas de exactitud y reproducibilidad de la tensión del tubo.</w:t>
      </w:r>
    </w:p>
    <w:p w:rsidR="00000000" w:rsidDel="00000000" w:rsidP="00000000" w:rsidRDefault="00000000" w:rsidRPr="00000000" w14:paraId="000001AF">
      <w:pPr>
        <w:spacing w:line="360" w:lineRule="auto"/>
        <w:jc w:val="both"/>
        <w:rPr/>
      </w:pPr>
      <w:r w:rsidDel="00000000" w:rsidR="00000000" w:rsidRPr="00000000">
        <w:rPr>
          <w:rtl w:val="0"/>
        </w:rPr>
      </w:r>
    </w:p>
    <w:p w:rsidR="00000000" w:rsidDel="00000000" w:rsidP="00000000" w:rsidRDefault="00000000" w:rsidRPr="00000000" w14:paraId="000001B0">
      <w:pPr>
        <w:spacing w:line="360" w:lineRule="auto"/>
        <w:ind w:left="0" w:firstLine="0"/>
        <w:jc w:val="left"/>
        <w:rPr>
          <w:b w:val="1"/>
        </w:rPr>
      </w:pPr>
      <w:r w:rsidDel="00000000" w:rsidR="00000000" w:rsidRPr="00000000">
        <w:rPr>
          <w:b w:val="1"/>
          <w:rtl w:val="0"/>
        </w:rPr>
        <w:t xml:space="preserve">2.6. RENDIMIENTO, REPETIBILIDAD Y LINEALIDAD DE LA EXPOSICIÓN</w:t>
      </w:r>
    </w:p>
    <w:p w:rsidR="00000000" w:rsidDel="00000000" w:rsidP="00000000" w:rsidRDefault="00000000" w:rsidRPr="00000000" w14:paraId="000001B1">
      <w:pPr>
        <w:spacing w:line="360" w:lineRule="auto"/>
        <w:ind w:left="0" w:firstLine="0"/>
        <w:jc w:val="left"/>
        <w:rPr>
          <w:b w:val="1"/>
        </w:rPr>
      </w:pPr>
      <w:r w:rsidDel="00000000" w:rsidR="00000000" w:rsidRPr="00000000">
        <w:rPr>
          <w:rtl w:val="0"/>
        </w:rPr>
      </w:r>
    </w:p>
    <w:p w:rsidR="00000000" w:rsidDel="00000000" w:rsidP="00000000" w:rsidRDefault="00000000" w:rsidRPr="00000000" w14:paraId="000001B2">
      <w:pPr>
        <w:spacing w:line="360" w:lineRule="auto"/>
        <w:ind w:left="0" w:firstLine="0"/>
        <w:jc w:val="center"/>
        <w:rPr>
          <w:b w:val="1"/>
        </w:rPr>
      </w:pPr>
      <w:r w:rsidDel="00000000" w:rsidR="00000000" w:rsidRPr="00000000">
        <w:rPr>
          <w:b w:val="1"/>
          <w:rtl w:val="0"/>
        </w:rPr>
        <w:t xml:space="preserve">2.6.1. Objetivo</w:t>
      </w:r>
    </w:p>
    <w:p w:rsidR="00000000" w:rsidDel="00000000" w:rsidP="00000000" w:rsidRDefault="00000000" w:rsidRPr="00000000" w14:paraId="000001B3">
      <w:pPr>
        <w:spacing w:line="360" w:lineRule="auto"/>
        <w:ind w:left="0" w:firstLine="0"/>
        <w:jc w:val="both"/>
        <w:rPr/>
      </w:pPr>
      <w:r w:rsidDel="00000000" w:rsidR="00000000" w:rsidRPr="00000000">
        <w:rPr>
          <w:rtl w:val="0"/>
        </w:rPr>
        <w:t xml:space="preserve">Evaluar la constancia del kerma en aire para un mas dado, así como la linealidad del rendimiento para una tensión de 80kV.</w:t>
      </w:r>
    </w:p>
    <w:p w:rsidR="00000000" w:rsidDel="00000000" w:rsidP="00000000" w:rsidRDefault="00000000" w:rsidRPr="00000000" w14:paraId="000001B4">
      <w:pPr>
        <w:spacing w:line="360" w:lineRule="auto"/>
        <w:ind w:left="360" w:firstLine="0"/>
        <w:jc w:val="both"/>
        <w:rPr/>
      </w:pPr>
      <w:r w:rsidDel="00000000" w:rsidR="00000000" w:rsidRPr="00000000">
        <w:rPr>
          <w:rtl w:val="0"/>
        </w:rPr>
      </w:r>
    </w:p>
    <w:p w:rsidR="00000000" w:rsidDel="00000000" w:rsidP="00000000" w:rsidRDefault="00000000" w:rsidRPr="00000000" w14:paraId="000001B5">
      <w:pPr>
        <w:spacing w:line="360" w:lineRule="auto"/>
        <w:ind w:left="0" w:firstLine="0"/>
        <w:jc w:val="center"/>
        <w:rPr>
          <w:b w:val="1"/>
        </w:rPr>
      </w:pPr>
      <w:r w:rsidDel="00000000" w:rsidR="00000000" w:rsidRPr="00000000">
        <w:rPr>
          <w:b w:val="1"/>
          <w:rtl w:val="0"/>
        </w:rPr>
        <w:t xml:space="preserve">2.6.2. Resultados</w:t>
      </w:r>
    </w:p>
    <w:p w:rsidR="00000000" w:rsidDel="00000000" w:rsidP="00000000" w:rsidRDefault="00000000" w:rsidRPr="00000000" w14:paraId="000001B6">
      <w:pPr>
        <w:spacing w:line="360" w:lineRule="auto"/>
        <w:ind w:left="0" w:firstLine="0"/>
        <w:jc w:val="both"/>
        <w:rPr/>
      </w:pPr>
      <w:r w:rsidDel="00000000" w:rsidR="00000000" w:rsidRPr="00000000">
        <w:rPr>
          <w:rtl w:val="0"/>
        </w:rPr>
        <w:t xml:space="preserve">Se realizaron medidas de dosis con un multidetector {{detector_modelo}}  marca {{detector_marca}}, a una distancia de 100 cm del foco del tubo, para una tensión nominal de 80 kV, y cuatro valores diferentes de mAs. Los resultados correspondientes se indican en Tabla 8. A partir de estos valores, se calculó el rendimiento definido como el cociente entre la dosis medida y el correspondiente valor de mas, los resultados de esta operación se muestran en la Tabla 9, donde los valores sombreados en amarillo y azul corresponden, respectivamente, al mayor y al menor rendimiento del conjunto de las cuatro mediciones para cada mAs.</w:t>
      </w:r>
    </w:p>
    <w:p w:rsidR="00000000" w:rsidDel="00000000" w:rsidP="00000000" w:rsidRDefault="00000000" w:rsidRPr="00000000" w14:paraId="000001B7">
      <w:pPr>
        <w:spacing w:line="360" w:lineRule="auto"/>
        <w:ind w:left="360" w:firstLine="0"/>
        <w:jc w:val="both"/>
        <w:rPr/>
      </w:pPr>
      <w:r w:rsidDel="00000000" w:rsidR="00000000" w:rsidRPr="00000000">
        <w:rPr>
          <w:rtl w:val="0"/>
        </w:rPr>
      </w:r>
    </w:p>
    <w:p w:rsidR="00000000" w:rsidDel="00000000" w:rsidP="00000000" w:rsidRDefault="00000000" w:rsidRPr="00000000" w14:paraId="000001B8">
      <w:pPr>
        <w:keepNext w:val="1"/>
        <w:spacing w:after="200" w:line="240" w:lineRule="auto"/>
        <w:jc w:val="center"/>
        <w:rPr>
          <w:sz w:val="20"/>
          <w:szCs w:val="20"/>
        </w:rPr>
      </w:pPr>
      <w:bookmarkStart w:colFirst="0" w:colLast="0" w:name="_ihv636" w:id="29"/>
      <w:bookmarkEnd w:id="29"/>
      <w:r w:rsidDel="00000000" w:rsidR="00000000" w:rsidRPr="00000000">
        <w:rPr>
          <w:sz w:val="20"/>
          <w:szCs w:val="20"/>
          <w:rtl w:val="0"/>
        </w:rPr>
        <w:t xml:space="preserve">Tabla 8. Dosis medidas para una tensión nominal fija de 80 kV y diferentes mAs.</w:t>
      </w:r>
    </w:p>
    <w:tbl>
      <w:tblPr>
        <w:tblStyle w:val="Table17"/>
        <w:tblW w:w="8680.0" w:type="dxa"/>
        <w:jc w:val="center"/>
        <w:tblLayout w:type="fixed"/>
        <w:tblLook w:val="0400"/>
      </w:tblPr>
      <w:tblGrid>
        <w:gridCol w:w="1680"/>
        <w:gridCol w:w="1400"/>
        <w:gridCol w:w="1400"/>
        <w:gridCol w:w="1400"/>
        <w:gridCol w:w="1400"/>
        <w:gridCol w:w="1400"/>
        <w:tblGridChange w:id="0">
          <w:tblGrid>
            <w:gridCol w:w="1680"/>
            <w:gridCol w:w="1400"/>
            <w:gridCol w:w="1400"/>
            <w:gridCol w:w="1400"/>
            <w:gridCol w:w="1400"/>
            <w:gridCol w:w="1400"/>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1B9">
            <w:pPr>
              <w:spacing w:line="240" w:lineRule="auto"/>
              <w:jc w:val="center"/>
              <w:rPr>
                <w:b w:val="1"/>
              </w:rPr>
            </w:pPr>
            <w:r w:rsidDel="00000000" w:rsidR="00000000" w:rsidRPr="00000000">
              <w:rPr>
                <w:b w:val="1"/>
                <w:rtl w:val="0"/>
              </w:rPr>
              <w:t xml:space="preserve">80 kV</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A">
            <w:pPr>
              <w:spacing w:line="240" w:lineRule="auto"/>
              <w:jc w:val="center"/>
              <w:rPr>
                <w:b w:val="1"/>
              </w:rPr>
            </w:pPr>
            <w:r w:rsidDel="00000000" w:rsidR="00000000" w:rsidRPr="00000000">
              <w:rPr>
                <w:b w:val="1"/>
                <w:rtl w:val="0"/>
              </w:rPr>
              <w:t xml:space="preserve">1,6 mAs</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B">
            <w:pPr>
              <w:spacing w:line="240" w:lineRule="auto"/>
              <w:jc w:val="center"/>
              <w:rPr>
                <w:b w:val="1"/>
              </w:rPr>
            </w:pPr>
            <w:r w:rsidDel="00000000" w:rsidR="00000000" w:rsidRPr="00000000">
              <w:rPr>
                <w:b w:val="1"/>
                <w:rtl w:val="0"/>
              </w:rPr>
              <w:t xml:space="preserve">3,2 mAs</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C">
            <w:pPr>
              <w:spacing w:line="240" w:lineRule="auto"/>
              <w:jc w:val="center"/>
              <w:rPr>
                <w:b w:val="1"/>
              </w:rPr>
            </w:pPr>
            <w:r w:rsidDel="00000000" w:rsidR="00000000" w:rsidRPr="00000000">
              <w:rPr>
                <w:b w:val="1"/>
                <w:rtl w:val="0"/>
              </w:rPr>
              <w:t xml:space="preserve">6,3 mAs</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D">
            <w:pPr>
              <w:spacing w:line="240" w:lineRule="auto"/>
              <w:jc w:val="center"/>
              <w:rPr>
                <w:b w:val="1"/>
              </w:rPr>
            </w:pPr>
            <w:r w:rsidDel="00000000" w:rsidR="00000000" w:rsidRPr="00000000">
              <w:rPr>
                <w:b w:val="1"/>
                <w:rtl w:val="0"/>
              </w:rPr>
              <w:t xml:space="preserve">10,0 mAs</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BE">
            <w:pPr>
              <w:spacing w:line="240" w:lineRule="auto"/>
              <w:jc w:val="center"/>
              <w:rPr>
                <w:b w:val="1"/>
              </w:rPr>
            </w:pPr>
            <w:r w:rsidDel="00000000" w:rsidR="00000000" w:rsidRPr="00000000">
              <w:rPr>
                <w:b w:val="1"/>
                <w:rtl w:val="0"/>
              </w:rPr>
              <w:t xml:space="preserve">20,0 mAs</w:t>
            </w:r>
          </w:p>
        </w:tc>
      </w:tr>
      <w:tr>
        <w:trPr>
          <w:cantSplit w:val="0"/>
          <w:trHeight w:val="312" w:hRule="atLeast"/>
          <w:tblHeader w:val="0"/>
        </w:trPr>
        <w:tc>
          <w:tcPr>
            <w:tcBorders>
              <w:top w:color="000000" w:space="0" w:sz="0" w:val="nil"/>
              <w:left w:color="000000" w:space="0" w:sz="4" w:val="single"/>
              <w:bottom w:color="000000" w:space="0" w:sz="4" w:val="single"/>
              <w:right w:color="000000" w:space="0" w:sz="4" w:val="single"/>
            </w:tcBorders>
            <w:shd w:fill="acb9ca" w:val="clear"/>
            <w:vAlign w:val="center"/>
          </w:tcPr>
          <w:p w:rsidR="00000000" w:rsidDel="00000000" w:rsidP="00000000" w:rsidRDefault="00000000" w:rsidRPr="00000000" w14:paraId="000001BF">
            <w:pPr>
              <w:spacing w:line="240" w:lineRule="auto"/>
              <w:jc w:val="center"/>
              <w:rPr>
                <w:b w:val="1"/>
              </w:rPr>
            </w:pPr>
            <w:r w:rsidDel="00000000" w:rsidR="00000000" w:rsidRPr="00000000">
              <w:rPr>
                <w:b w:val="1"/>
                <w:rtl w:val="0"/>
              </w:rPr>
              <w:t xml:space="preserve">D</w:t>
            </w:r>
            <w:r w:rsidDel="00000000" w:rsidR="00000000" w:rsidRPr="00000000">
              <w:rPr>
                <w:b w:val="1"/>
                <w:vertAlign w:val="subscript"/>
                <w:rtl w:val="0"/>
              </w:rPr>
              <w:t xml:space="preserve">1</w:t>
            </w:r>
            <w:r w:rsidDel="00000000" w:rsidR="00000000" w:rsidRPr="00000000">
              <w:rPr>
                <w:b w:val="1"/>
                <w:rtl w:val="0"/>
              </w:rPr>
              <w:t xml:space="preserve"> (mGy)</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1C0">
            <w:pPr>
              <w:spacing w:line="240" w:lineRule="auto"/>
              <w:jc w:val="center"/>
              <w:rPr/>
            </w:pPr>
            <w:r w:rsidDel="00000000" w:rsidR="00000000" w:rsidRPr="00000000">
              <w:rPr>
                <w:rtl w:val="0"/>
              </w:rPr>
              <w:t xml:space="preserve">0,0622</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1C1">
            <w:pPr>
              <w:spacing w:line="240" w:lineRule="auto"/>
              <w:jc w:val="center"/>
              <w:rPr/>
            </w:pPr>
            <w:r w:rsidDel="00000000" w:rsidR="00000000" w:rsidRPr="00000000">
              <w:rPr>
                <w:rtl w:val="0"/>
              </w:rPr>
              <w:t xml:space="preserve">0,1284</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1C2">
            <w:pPr>
              <w:spacing w:line="240" w:lineRule="auto"/>
              <w:jc w:val="center"/>
              <w:rPr/>
            </w:pPr>
            <w:r w:rsidDel="00000000" w:rsidR="00000000" w:rsidRPr="00000000">
              <w:rPr>
                <w:rtl w:val="0"/>
              </w:rPr>
              <w:t xml:space="preserve">0,2534</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1C3">
            <w:pPr>
              <w:spacing w:line="240" w:lineRule="auto"/>
              <w:jc w:val="center"/>
              <w:rPr/>
            </w:pPr>
            <w:r w:rsidDel="00000000" w:rsidR="00000000" w:rsidRPr="00000000">
              <w:rPr>
                <w:rtl w:val="0"/>
              </w:rPr>
              <w:t xml:space="preserve">0,4011</w:t>
            </w:r>
          </w:p>
        </w:tc>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1C4">
            <w:pPr>
              <w:spacing w:line="240" w:lineRule="auto"/>
              <w:jc w:val="center"/>
              <w:rPr/>
            </w:pPr>
            <w:r w:rsidDel="00000000" w:rsidR="00000000" w:rsidRPr="00000000">
              <w:rPr>
                <w:rtl w:val="0"/>
              </w:rPr>
              <w:t xml:space="preserve">0,7993</w:t>
            </w:r>
          </w:p>
        </w:tc>
      </w:tr>
      <w:tr>
        <w:trPr>
          <w:cantSplit w:val="0"/>
          <w:trHeight w:val="312" w:hRule="atLeast"/>
          <w:tblHeader w:val="0"/>
        </w:trPr>
        <w:tc>
          <w:tcPr>
            <w:tcBorders>
              <w:top w:color="000000" w:space="0" w:sz="0" w:val="nil"/>
              <w:left w:color="000000" w:space="0" w:sz="4" w:val="single"/>
              <w:bottom w:color="000000" w:space="0" w:sz="4" w:val="single"/>
              <w:right w:color="000000" w:space="0" w:sz="4" w:val="single"/>
            </w:tcBorders>
            <w:shd w:fill="acb9ca" w:val="clear"/>
            <w:vAlign w:val="center"/>
          </w:tcPr>
          <w:p w:rsidR="00000000" w:rsidDel="00000000" w:rsidP="00000000" w:rsidRDefault="00000000" w:rsidRPr="00000000" w14:paraId="000001C5">
            <w:pPr>
              <w:spacing w:line="240" w:lineRule="auto"/>
              <w:jc w:val="center"/>
              <w:rPr>
                <w:b w:val="1"/>
              </w:rPr>
            </w:pPr>
            <w:r w:rsidDel="00000000" w:rsidR="00000000" w:rsidRPr="00000000">
              <w:rPr>
                <w:b w:val="1"/>
                <w:rtl w:val="0"/>
              </w:rPr>
              <w:t xml:space="preserve">D</w:t>
            </w:r>
            <w:r w:rsidDel="00000000" w:rsidR="00000000" w:rsidRPr="00000000">
              <w:rPr>
                <w:b w:val="1"/>
                <w:vertAlign w:val="subscript"/>
                <w:rtl w:val="0"/>
              </w:rPr>
              <w:t xml:space="preserve">2</w:t>
            </w:r>
            <w:r w:rsidDel="00000000" w:rsidR="00000000" w:rsidRPr="00000000">
              <w:rPr>
                <w:b w:val="1"/>
                <w:rtl w:val="0"/>
              </w:rPr>
              <w:t xml:space="preserve"> (mGy)</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1C6">
            <w:pPr>
              <w:spacing w:line="240" w:lineRule="auto"/>
              <w:jc w:val="center"/>
              <w:rPr/>
            </w:pPr>
            <w:r w:rsidDel="00000000" w:rsidR="00000000" w:rsidRPr="00000000">
              <w:rPr>
                <w:rtl w:val="0"/>
              </w:rPr>
              <w:t xml:space="preserve">0,0627</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1C7">
            <w:pPr>
              <w:spacing w:line="240" w:lineRule="auto"/>
              <w:jc w:val="center"/>
              <w:rPr/>
            </w:pPr>
            <w:r w:rsidDel="00000000" w:rsidR="00000000" w:rsidRPr="00000000">
              <w:rPr>
                <w:rtl w:val="0"/>
              </w:rPr>
              <w:t xml:space="preserve">0,1286</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1C8">
            <w:pPr>
              <w:spacing w:line="240" w:lineRule="auto"/>
              <w:jc w:val="center"/>
              <w:rPr/>
            </w:pPr>
            <w:r w:rsidDel="00000000" w:rsidR="00000000" w:rsidRPr="00000000">
              <w:rPr>
                <w:rtl w:val="0"/>
              </w:rPr>
              <w:t xml:space="preserve">0,2536</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1C9">
            <w:pPr>
              <w:spacing w:line="240" w:lineRule="auto"/>
              <w:jc w:val="center"/>
              <w:rPr/>
            </w:pPr>
            <w:r w:rsidDel="00000000" w:rsidR="00000000" w:rsidRPr="00000000">
              <w:rPr>
                <w:rtl w:val="0"/>
              </w:rPr>
              <w:t xml:space="preserve">0,4009</w:t>
            </w:r>
          </w:p>
        </w:tc>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1CA">
            <w:pPr>
              <w:spacing w:line="240" w:lineRule="auto"/>
              <w:jc w:val="center"/>
              <w:rPr/>
            </w:pPr>
            <w:r w:rsidDel="00000000" w:rsidR="00000000" w:rsidRPr="00000000">
              <w:rPr>
                <w:rtl w:val="0"/>
              </w:rPr>
              <w:t xml:space="preserve">0,7993</w:t>
            </w:r>
          </w:p>
        </w:tc>
      </w:tr>
      <w:tr>
        <w:trPr>
          <w:cantSplit w:val="0"/>
          <w:trHeight w:val="312" w:hRule="atLeast"/>
          <w:tblHeader w:val="0"/>
        </w:trPr>
        <w:tc>
          <w:tcPr>
            <w:tcBorders>
              <w:top w:color="000000" w:space="0" w:sz="0" w:val="nil"/>
              <w:left w:color="000000" w:space="0" w:sz="4" w:val="single"/>
              <w:bottom w:color="000000" w:space="0" w:sz="4" w:val="single"/>
              <w:right w:color="000000" w:space="0" w:sz="4" w:val="single"/>
            </w:tcBorders>
            <w:shd w:fill="acb9ca" w:val="clear"/>
            <w:vAlign w:val="center"/>
          </w:tcPr>
          <w:p w:rsidR="00000000" w:rsidDel="00000000" w:rsidP="00000000" w:rsidRDefault="00000000" w:rsidRPr="00000000" w14:paraId="000001CB">
            <w:pPr>
              <w:spacing w:line="240" w:lineRule="auto"/>
              <w:jc w:val="center"/>
              <w:rPr>
                <w:b w:val="1"/>
              </w:rPr>
            </w:pPr>
            <w:r w:rsidDel="00000000" w:rsidR="00000000" w:rsidRPr="00000000">
              <w:rPr>
                <w:b w:val="1"/>
                <w:rtl w:val="0"/>
              </w:rPr>
              <w:t xml:space="preserve">D</w:t>
            </w:r>
            <w:r w:rsidDel="00000000" w:rsidR="00000000" w:rsidRPr="00000000">
              <w:rPr>
                <w:b w:val="1"/>
                <w:vertAlign w:val="subscript"/>
                <w:rtl w:val="0"/>
              </w:rPr>
              <w:t xml:space="preserve">3</w:t>
            </w:r>
            <w:r w:rsidDel="00000000" w:rsidR="00000000" w:rsidRPr="00000000">
              <w:rPr>
                <w:b w:val="1"/>
                <w:rtl w:val="0"/>
              </w:rPr>
              <w:t xml:space="preserve"> (mGy)</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1CC">
            <w:pPr>
              <w:spacing w:line="240" w:lineRule="auto"/>
              <w:jc w:val="center"/>
              <w:rPr/>
            </w:pPr>
            <w:r w:rsidDel="00000000" w:rsidR="00000000" w:rsidRPr="00000000">
              <w:rPr>
                <w:rtl w:val="0"/>
              </w:rPr>
              <w:t xml:space="preserve">0,0633</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1CD">
            <w:pPr>
              <w:spacing w:line="240" w:lineRule="auto"/>
              <w:jc w:val="center"/>
              <w:rPr/>
            </w:pPr>
            <w:r w:rsidDel="00000000" w:rsidR="00000000" w:rsidRPr="00000000">
              <w:rPr>
                <w:rtl w:val="0"/>
              </w:rPr>
              <w:t xml:space="preserve">0,1276</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1CE">
            <w:pPr>
              <w:spacing w:line="240" w:lineRule="auto"/>
              <w:jc w:val="center"/>
              <w:rPr/>
            </w:pPr>
            <w:r w:rsidDel="00000000" w:rsidR="00000000" w:rsidRPr="00000000">
              <w:rPr>
                <w:rtl w:val="0"/>
              </w:rPr>
              <w:t xml:space="preserve">0,2538</w:t>
            </w:r>
          </w:p>
        </w:tc>
        <w:tc>
          <w:tcPr>
            <w:tcBorders>
              <w:top w:color="000000" w:space="0" w:sz="0" w:val="nil"/>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1CF">
            <w:pPr>
              <w:spacing w:line="240" w:lineRule="auto"/>
              <w:jc w:val="center"/>
              <w:rPr/>
            </w:pPr>
            <w:r w:rsidDel="00000000" w:rsidR="00000000" w:rsidRPr="00000000">
              <w:rPr>
                <w:rtl w:val="0"/>
              </w:rPr>
              <w:t xml:space="preserve">0,4008</w:t>
            </w:r>
          </w:p>
        </w:tc>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1D0">
            <w:pPr>
              <w:spacing w:line="240" w:lineRule="auto"/>
              <w:jc w:val="center"/>
              <w:rPr/>
            </w:pPr>
            <w:r w:rsidDel="00000000" w:rsidR="00000000" w:rsidRPr="00000000">
              <w:rPr>
                <w:rtl w:val="0"/>
              </w:rPr>
              <w:t xml:space="preserve">0,7999</w:t>
            </w:r>
          </w:p>
        </w:tc>
      </w:tr>
      <w:tr>
        <w:trPr>
          <w:cantSplit w:val="0"/>
          <w:trHeight w:val="312" w:hRule="atLeast"/>
          <w:tblHeader w:val="0"/>
        </w:trPr>
        <w:tc>
          <w:tcPr>
            <w:tcBorders>
              <w:top w:color="000000" w:space="0" w:sz="0" w:val="nil"/>
              <w:left w:color="000000" w:space="0" w:sz="4" w:val="single"/>
              <w:bottom w:color="000000" w:space="0" w:sz="4" w:val="single"/>
              <w:right w:color="000000" w:space="0" w:sz="4" w:val="single"/>
            </w:tcBorders>
            <w:shd w:fill="acb9ca" w:val="clear"/>
            <w:vAlign w:val="center"/>
          </w:tcPr>
          <w:p w:rsidR="00000000" w:rsidDel="00000000" w:rsidP="00000000" w:rsidRDefault="00000000" w:rsidRPr="00000000" w14:paraId="000001D1">
            <w:pPr>
              <w:spacing w:line="240" w:lineRule="auto"/>
              <w:jc w:val="center"/>
              <w:rPr>
                <w:b w:val="1"/>
              </w:rPr>
            </w:pPr>
            <w:r w:rsidDel="00000000" w:rsidR="00000000" w:rsidRPr="00000000">
              <w:rPr>
                <w:b w:val="1"/>
                <w:rtl w:val="0"/>
              </w:rPr>
              <w:t xml:space="preserve">D</w:t>
            </w:r>
            <w:r w:rsidDel="00000000" w:rsidR="00000000" w:rsidRPr="00000000">
              <w:rPr>
                <w:b w:val="1"/>
                <w:vertAlign w:val="subscript"/>
                <w:rtl w:val="0"/>
              </w:rPr>
              <w:t xml:space="preserve">4</w:t>
            </w:r>
            <w:r w:rsidDel="00000000" w:rsidR="00000000" w:rsidRPr="00000000">
              <w:rPr>
                <w:b w:val="1"/>
                <w:rtl w:val="0"/>
              </w:rPr>
              <w:t xml:space="preserve"> (mGy)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2">
            <w:pPr>
              <w:spacing w:line="240" w:lineRule="auto"/>
              <w:jc w:val="center"/>
              <w:rPr/>
            </w:pPr>
            <w:r w:rsidDel="00000000" w:rsidR="00000000" w:rsidRPr="00000000">
              <w:rPr>
                <w:rtl w:val="0"/>
              </w:rPr>
              <w:t xml:space="preserve">0,0637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3">
            <w:pPr>
              <w:spacing w:line="240" w:lineRule="auto"/>
              <w:jc w:val="center"/>
              <w:rPr/>
            </w:pPr>
            <w:r w:rsidDel="00000000" w:rsidR="00000000" w:rsidRPr="00000000">
              <w:rPr>
                <w:rtl w:val="0"/>
              </w:rPr>
              <w:t xml:space="preserve">0,1274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4">
            <w:pPr>
              <w:spacing w:line="240" w:lineRule="auto"/>
              <w:jc w:val="center"/>
              <w:rPr/>
            </w:pPr>
            <w:r w:rsidDel="00000000" w:rsidR="00000000" w:rsidRPr="00000000">
              <w:rPr>
                <w:rtl w:val="0"/>
              </w:rPr>
              <w:t xml:space="preserve">0,2538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5">
            <w:pPr>
              <w:spacing w:line="240" w:lineRule="auto"/>
              <w:jc w:val="center"/>
              <w:rPr/>
            </w:pPr>
            <w:r w:rsidDel="00000000" w:rsidR="00000000" w:rsidRPr="00000000">
              <w:rPr>
                <w:rtl w:val="0"/>
              </w:rPr>
              <w:t xml:space="preserve">0,4004</w:t>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D6">
            <w:pPr>
              <w:spacing w:line="240" w:lineRule="auto"/>
              <w:jc w:val="center"/>
              <w:rPr/>
            </w:pPr>
            <w:r w:rsidDel="00000000" w:rsidR="00000000" w:rsidRPr="00000000">
              <w:rPr>
                <w:rtl w:val="0"/>
              </w:rPr>
              <w:t xml:space="preserve">0,7989</w:t>
            </w:r>
          </w:p>
        </w:tc>
      </w:tr>
    </w:tbl>
    <w:p w:rsidR="00000000" w:rsidDel="00000000" w:rsidP="00000000" w:rsidRDefault="00000000" w:rsidRPr="00000000" w14:paraId="000001D7">
      <w:pPr>
        <w:spacing w:line="360" w:lineRule="auto"/>
        <w:ind w:left="360" w:firstLine="0"/>
        <w:jc w:val="center"/>
        <w:rPr/>
      </w:pPr>
      <w:r w:rsidDel="00000000" w:rsidR="00000000" w:rsidRPr="00000000">
        <w:rPr>
          <w:rtl w:val="0"/>
        </w:rPr>
      </w:r>
    </w:p>
    <w:p w:rsidR="00000000" w:rsidDel="00000000" w:rsidP="00000000" w:rsidRDefault="00000000" w:rsidRPr="00000000" w14:paraId="000001D8">
      <w:pPr>
        <w:spacing w:line="360" w:lineRule="auto"/>
        <w:ind w:left="360" w:firstLine="0"/>
        <w:jc w:val="both"/>
        <w:rPr/>
      </w:pPr>
      <w:r w:rsidDel="00000000" w:rsidR="00000000" w:rsidRPr="00000000">
        <w:rPr>
          <w:rtl w:val="0"/>
        </w:rPr>
      </w:r>
    </w:p>
    <w:p w:rsidR="00000000" w:rsidDel="00000000" w:rsidP="00000000" w:rsidRDefault="00000000" w:rsidRPr="00000000" w14:paraId="000001D9">
      <w:pPr>
        <w:spacing w:line="360" w:lineRule="auto"/>
        <w:ind w:left="0" w:firstLine="0"/>
        <w:jc w:val="both"/>
        <w:rPr/>
      </w:pPr>
      <w:r w:rsidDel="00000000" w:rsidR="00000000" w:rsidRPr="00000000">
        <w:rPr>
          <w:rtl w:val="0"/>
        </w:rPr>
        <w:t xml:space="preserve">A partir de estos valores se calcula la repetibilidad el rendimiento, para cada mas, usando la expresión:</w:t>
      </w:r>
    </w:p>
    <w:tbl>
      <w:tblPr>
        <w:tblStyle w:val="Table18"/>
        <w:tblW w:w="8270.0" w:type="dxa"/>
        <w:jc w:val="left"/>
        <w:tblInd w:w="61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04"/>
        <w:gridCol w:w="6494"/>
        <w:gridCol w:w="872"/>
        <w:tblGridChange w:id="0">
          <w:tblGrid>
            <w:gridCol w:w="904"/>
            <w:gridCol w:w="6494"/>
            <w:gridCol w:w="872"/>
          </w:tblGrid>
        </w:tblGridChange>
      </w:tblGrid>
      <w:tr>
        <w:trPr>
          <w:cantSplit w:val="0"/>
          <w:trHeight w:val="662" w:hRule="atLeast"/>
          <w:tblHeader w:val="0"/>
        </w:trPr>
        <w:tc>
          <w:tcPr>
            <w:vAlign w:val="center"/>
          </w:tcPr>
          <w:p w:rsidR="00000000" w:rsidDel="00000000" w:rsidP="00000000" w:rsidRDefault="00000000" w:rsidRPr="00000000" w14:paraId="000001DA">
            <w:pPr>
              <w:rPr/>
            </w:pPr>
            <w:r w:rsidDel="00000000" w:rsidR="00000000" w:rsidRPr="00000000">
              <w:rPr>
                <w:rtl w:val="0"/>
              </w:rPr>
            </w:r>
          </w:p>
        </w:tc>
        <w:tc>
          <w:tcPr>
            <w:vAlign w:val="center"/>
          </w:tcPr>
          <w:p w:rsidR="00000000" w:rsidDel="00000000" w:rsidP="00000000" w:rsidRDefault="00000000" w:rsidRPr="00000000" w14:paraId="000001DB">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m:t>
                  </m:r>
                </m:e>
                <m:sub>
                  <m:r>
                    <w:rPr>
                      <w:rFonts w:ascii="Cambria Math" w:cs="Cambria Math" w:eastAsia="Cambria Math" w:hAnsi="Cambria Math"/>
                    </w:rPr>
                    <m:t xml:space="preserve">Repetib.</m:t>
                  </m:r>
                </m:sub>
              </m:sSub>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mAs</m:t>
                      </m:r>
                    </m:e>
                    <m:sub>
                      <m:r>
                        <w:rPr>
                          <w:rFonts w:ascii="Cambria Math" w:cs="Cambria Math" w:eastAsia="Cambria Math" w:hAnsi="Cambria Math"/>
                        </w:rPr>
                        <m:t xml:space="preserve">i</m:t>
                      </m:r>
                    </m:sub>
                  </m:sSub>
                </m:e>
              </m:d>
              <m:d>
                <m:dPr>
                  <m:begChr m:val="("/>
                  <m:endChr m:val=")"/>
                  <m:ctrlPr>
                    <w:rPr>
                      <w:rFonts w:ascii="Cambria Math" w:cs="Cambria Math" w:eastAsia="Cambria Math" w:hAnsi="Cambria Math"/>
                    </w:rPr>
                  </m:ctrlPr>
                </m:dPr>
                <m:e>
                  <m:r>
                    <w:rPr>
                      <w:rFonts w:ascii="Cambria Math" w:cs="Cambria Math" w:eastAsia="Cambria Math" w:hAnsi="Cambria Math"/>
                    </w:rPr>
                    <m:t xml:space="preserve">%</m:t>
                  </m:r>
                </m:e>
              </m:d>
              <m:r>
                <w:rPr>
                  <w:rFonts w:ascii="Cambria Math" w:cs="Cambria Math" w:eastAsia="Cambria Math" w:hAnsi="Cambria Math"/>
                </w:rPr>
                <m:t xml:space="preserve">=</m:t>
              </m:r>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 xml:space="preserve">R</m:t>
                      </m:r>
                    </m:e>
                    <m:sub>
                      <m:r>
                        <w:rPr>
                          <w:rFonts w:ascii="Cambria Math" w:cs="Cambria Math" w:eastAsia="Cambria Math" w:hAnsi="Cambria Math"/>
                        </w:rPr>
                        <m:t xml:space="preserve">i,máx</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R</m:t>
                      </m:r>
                    </m:e>
                    <m:sub>
                      <m:r>
                        <w:rPr>
                          <w:rFonts w:ascii="Cambria Math" w:cs="Cambria Math" w:eastAsia="Cambria Math" w:hAnsi="Cambria Math"/>
                        </w:rPr>
                        <m:t xml:space="preserve">i,mín</m:t>
                      </m:r>
                    </m:sub>
                  </m:sSub>
                </m:num>
                <m:den>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R</m:t>
                          </m:r>
                        </m:e>
                        <m:sub>
                          <m:r>
                            <w:rPr>
                              <w:rFonts w:ascii="Cambria Math" w:cs="Cambria Math" w:eastAsia="Cambria Math" w:hAnsi="Cambria Math"/>
                            </w:rPr>
                            <m:t xml:space="preserve">i,máx</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R</m:t>
                          </m:r>
                        </m:e>
                        <m:sub>
                          <m:r>
                            <w:rPr>
                              <w:rFonts w:ascii="Cambria Math" w:cs="Cambria Math" w:eastAsia="Cambria Math" w:hAnsi="Cambria Math"/>
                            </w:rPr>
                            <m:t xml:space="preserve">i,mín</m:t>
                          </m:r>
                        </m:sub>
                      </m:sSub>
                    </m:e>
                  </m:d>
                  <m:r>
                    <w:rPr>
                      <w:rFonts w:ascii="Cambria Math" w:cs="Cambria Math" w:eastAsia="Cambria Math" w:hAnsi="Cambria Math"/>
                    </w:rPr>
                    <m:t xml:space="preserve">/2</m:t>
                  </m:r>
                </m:den>
              </m:f>
              <m:r>
                <w:rPr>
                  <w:rFonts w:ascii="Cambria Math" w:cs="Cambria Math" w:eastAsia="Cambria Math" w:hAnsi="Cambria Math"/>
                </w:rPr>
                <m:t xml:space="preserve">×100% ,</m:t>
              </m:r>
            </m:oMath>
            <w:r w:rsidDel="00000000" w:rsidR="00000000" w:rsidRPr="00000000">
              <w:rPr>
                <w:rtl w:val="0"/>
              </w:rPr>
            </w:r>
          </w:p>
        </w:tc>
        <w:tc>
          <w:tcPr>
            <w:vAlign w:val="center"/>
          </w:tcPr>
          <w:p w:rsidR="00000000" w:rsidDel="00000000" w:rsidP="00000000" w:rsidRDefault="00000000" w:rsidRPr="00000000" w14:paraId="000001DC">
            <w:pPr>
              <w:jc w:val="center"/>
              <w:rPr/>
            </w:pPr>
            <w:r w:rsidDel="00000000" w:rsidR="00000000" w:rsidRPr="00000000">
              <w:rPr>
                <w:rtl w:val="0"/>
              </w:rPr>
              <w:t xml:space="preserve">(5)</w:t>
            </w:r>
          </w:p>
        </w:tc>
      </w:tr>
    </w:tbl>
    <w:p w:rsidR="00000000" w:rsidDel="00000000" w:rsidP="00000000" w:rsidRDefault="00000000" w:rsidRPr="00000000" w14:paraId="000001DD">
      <w:pPr>
        <w:spacing w:line="360" w:lineRule="auto"/>
        <w:ind w:left="360" w:firstLine="0"/>
        <w:jc w:val="both"/>
        <w:rPr/>
      </w:pPr>
      <w:r w:rsidDel="00000000" w:rsidR="00000000" w:rsidRPr="00000000">
        <w:rPr>
          <w:rtl w:val="0"/>
        </w:rPr>
      </w:r>
    </w:p>
    <w:p w:rsidR="00000000" w:rsidDel="00000000" w:rsidP="00000000" w:rsidRDefault="00000000" w:rsidRPr="00000000" w14:paraId="000001DE">
      <w:pPr>
        <w:spacing w:line="360" w:lineRule="auto"/>
        <w:ind w:left="0" w:firstLine="0"/>
        <w:jc w:val="both"/>
        <w:rPr/>
      </w:pPr>
      <w:r w:rsidDel="00000000" w:rsidR="00000000" w:rsidRPr="00000000">
        <w:rPr>
          <w:rtl w:val="0"/>
        </w:rPr>
        <w:t xml:space="preserve">siendo 10% la tolerancia para este parámetro.</w:t>
      </w:r>
    </w:p>
    <w:p w:rsidR="00000000" w:rsidDel="00000000" w:rsidP="00000000" w:rsidRDefault="00000000" w:rsidRPr="00000000" w14:paraId="000001DF">
      <w:pPr>
        <w:spacing w:line="360" w:lineRule="auto"/>
        <w:ind w:left="360" w:firstLine="0"/>
        <w:jc w:val="both"/>
        <w:rPr/>
      </w:pPr>
      <w:r w:rsidDel="00000000" w:rsidR="00000000" w:rsidRPr="00000000">
        <w:rPr>
          <w:rtl w:val="0"/>
        </w:rPr>
      </w:r>
    </w:p>
    <w:p w:rsidR="00000000" w:rsidDel="00000000" w:rsidP="00000000" w:rsidRDefault="00000000" w:rsidRPr="00000000" w14:paraId="000001E0">
      <w:pPr>
        <w:spacing w:line="360" w:lineRule="auto"/>
        <w:ind w:left="0" w:firstLine="0"/>
        <w:jc w:val="both"/>
        <w:rPr/>
      </w:pPr>
      <w:r w:rsidDel="00000000" w:rsidR="00000000" w:rsidRPr="00000000">
        <w:rPr>
          <w:rtl w:val="0"/>
        </w:rPr>
        <w:t xml:space="preserve">Por su parte, para determinar la linealidad del rendimiento, se calcula el rendimiento promedio para cada mAs en la Tabla 9, dando como resultado los valores que se muestran en la Tabla 10, donde se sombrean en amarillo y azul, respectivamente, el mayor y el menor rendimiento promedio entre las 4 cargas seleccionadas. A partir de estos valores se calcula la linealidad del rendimiento con la siguiente expresión:</w:t>
      </w:r>
    </w:p>
    <w:p w:rsidR="00000000" w:rsidDel="00000000" w:rsidP="00000000" w:rsidRDefault="00000000" w:rsidRPr="00000000" w14:paraId="000001E1">
      <w:pPr>
        <w:spacing w:line="360" w:lineRule="auto"/>
        <w:ind w:left="360" w:firstLine="0"/>
        <w:jc w:val="both"/>
        <w:rPr/>
      </w:pPr>
      <w:r w:rsidDel="00000000" w:rsidR="00000000" w:rsidRPr="00000000">
        <w:rPr>
          <w:rtl w:val="0"/>
        </w:rPr>
      </w:r>
    </w:p>
    <w:tbl>
      <w:tblPr>
        <w:tblStyle w:val="Table19"/>
        <w:tblW w:w="8270.0" w:type="dxa"/>
        <w:jc w:val="left"/>
        <w:tblInd w:w="61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04"/>
        <w:gridCol w:w="6494"/>
        <w:gridCol w:w="872"/>
        <w:tblGridChange w:id="0">
          <w:tblGrid>
            <w:gridCol w:w="904"/>
            <w:gridCol w:w="6494"/>
            <w:gridCol w:w="872"/>
          </w:tblGrid>
        </w:tblGridChange>
      </w:tblGrid>
      <w:tr>
        <w:trPr>
          <w:cantSplit w:val="0"/>
          <w:trHeight w:val="662" w:hRule="atLeast"/>
          <w:tblHeader w:val="0"/>
        </w:trPr>
        <w:tc>
          <w:tcPr>
            <w:vAlign w:val="center"/>
          </w:tcPr>
          <w:p w:rsidR="00000000" w:rsidDel="00000000" w:rsidP="00000000" w:rsidRDefault="00000000" w:rsidRPr="00000000" w14:paraId="000001E2">
            <w:pPr>
              <w:rPr/>
            </w:pPr>
            <w:r w:rsidDel="00000000" w:rsidR="00000000" w:rsidRPr="00000000">
              <w:rPr>
                <w:rtl w:val="0"/>
              </w:rPr>
            </w:r>
          </w:p>
        </w:tc>
        <w:tc>
          <w:tcPr>
            <w:vAlign w:val="center"/>
          </w:tcPr>
          <w:p w:rsidR="00000000" w:rsidDel="00000000" w:rsidP="00000000" w:rsidRDefault="00000000" w:rsidRPr="00000000" w14:paraId="000001E3">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m:t>
                  </m:r>
                </m:e>
                <m:sub>
                  <m:r>
                    <w:rPr>
                      <w:rFonts w:ascii="Cambria Math" w:cs="Cambria Math" w:eastAsia="Cambria Math" w:hAnsi="Cambria Math"/>
                    </w:rPr>
                    <m:t xml:space="preserve">Lineal.</m:t>
                  </m:r>
                </m:sub>
              </m:sSub>
              <m:r>
                <w:rPr>
                  <w:rFonts w:ascii="Cambria Math" w:cs="Cambria Math" w:eastAsia="Cambria Math" w:hAnsi="Cambria Math"/>
                </w:rPr>
                <m:t xml:space="preserve"> </m:t>
              </m:r>
              <m:d>
                <m:dPr>
                  <m:begChr m:val="("/>
                  <m:endChr m:val=")"/>
                  <m:ctrlPr>
                    <w:rPr>
                      <w:rFonts w:ascii="Cambria Math" w:cs="Cambria Math" w:eastAsia="Cambria Math" w:hAnsi="Cambria Math"/>
                    </w:rPr>
                  </m:ctrlPr>
                </m:dPr>
                <m:e>
                  <m:r>
                    <w:rPr>
                      <w:rFonts w:ascii="Cambria Math" w:cs="Cambria Math" w:eastAsia="Cambria Math" w:hAnsi="Cambria Math"/>
                    </w:rPr>
                    <m:t xml:space="preserve">%</m:t>
                  </m:r>
                </m:e>
              </m:d>
              <m:r>
                <w:rPr>
                  <w:rFonts w:ascii="Cambria Math" w:cs="Cambria Math" w:eastAsia="Cambria Math" w:hAnsi="Cambria Math"/>
                </w:rPr>
                <m:t xml:space="preserve">=</m:t>
              </m:r>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 xml:space="preserve">R</m:t>
                      </m:r>
                    </m:e>
                    <m:sub>
                      <m:r>
                        <w:rPr>
                          <w:rFonts w:ascii="Cambria Math" w:cs="Cambria Math" w:eastAsia="Cambria Math" w:hAnsi="Cambria Math"/>
                        </w:rPr>
                        <m:t xml:space="preserve">prom,máx</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R</m:t>
                      </m:r>
                    </m:e>
                    <m:sub>
                      <m:r>
                        <w:rPr>
                          <w:rFonts w:ascii="Cambria Math" w:cs="Cambria Math" w:eastAsia="Cambria Math" w:hAnsi="Cambria Math"/>
                        </w:rPr>
                        <m:t xml:space="preserve">prom,mín</m:t>
                      </m:r>
                    </m:sub>
                  </m:sSub>
                </m:num>
                <m:den>
                  <m:sSub>
                    <m:sSubPr>
                      <m:ctrlPr>
                        <w:rPr>
                          <w:rFonts w:ascii="Cambria Math" w:cs="Cambria Math" w:eastAsia="Cambria Math" w:hAnsi="Cambria Math"/>
                        </w:rPr>
                      </m:ctrlPr>
                    </m:sSubPr>
                    <m:e>
                      <m:r>
                        <w:rPr>
                          <w:rFonts w:ascii="Cambria Math" w:cs="Cambria Math" w:eastAsia="Cambria Math" w:hAnsi="Cambria Math"/>
                        </w:rPr>
                        <m:t xml:space="preserve">R</m:t>
                      </m:r>
                    </m:e>
                    <m:sub>
                      <m:r>
                        <w:rPr>
                          <w:rFonts w:ascii="Cambria Math" w:cs="Cambria Math" w:eastAsia="Cambria Math" w:hAnsi="Cambria Math"/>
                        </w:rPr>
                        <m:t xml:space="preserve">prom,máx</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R</m:t>
                      </m:r>
                    </m:e>
                    <m:sub>
                      <m:r>
                        <w:rPr>
                          <w:rFonts w:ascii="Cambria Math" w:cs="Cambria Math" w:eastAsia="Cambria Math" w:hAnsi="Cambria Math"/>
                        </w:rPr>
                        <m:t xml:space="preserve">prom,mín</m:t>
                      </m:r>
                    </m:sub>
                  </m:sSub>
                </m:den>
              </m:f>
              <m:r>
                <w:rPr>
                  <w:rFonts w:ascii="Cambria Math" w:cs="Cambria Math" w:eastAsia="Cambria Math" w:hAnsi="Cambria Math"/>
                </w:rPr>
                <m:t xml:space="preserve">×100% ,</m:t>
              </m:r>
            </m:oMath>
            <w:r w:rsidDel="00000000" w:rsidR="00000000" w:rsidRPr="00000000">
              <w:rPr>
                <w:rtl w:val="0"/>
              </w:rPr>
            </w:r>
          </w:p>
        </w:tc>
        <w:tc>
          <w:tcPr>
            <w:vAlign w:val="center"/>
          </w:tcPr>
          <w:p w:rsidR="00000000" w:rsidDel="00000000" w:rsidP="00000000" w:rsidRDefault="00000000" w:rsidRPr="00000000" w14:paraId="000001E4">
            <w:pPr>
              <w:jc w:val="center"/>
              <w:rPr/>
            </w:pPr>
            <w:r w:rsidDel="00000000" w:rsidR="00000000" w:rsidRPr="00000000">
              <w:rPr>
                <w:rtl w:val="0"/>
              </w:rPr>
              <w:t xml:space="preserve">(6)</w:t>
            </w:r>
          </w:p>
        </w:tc>
      </w:tr>
    </w:tbl>
    <w:p w:rsidR="00000000" w:rsidDel="00000000" w:rsidP="00000000" w:rsidRDefault="00000000" w:rsidRPr="00000000" w14:paraId="000001E5">
      <w:pPr>
        <w:spacing w:line="360" w:lineRule="auto"/>
        <w:ind w:left="360" w:firstLine="0"/>
        <w:jc w:val="both"/>
        <w:rPr/>
      </w:pPr>
      <w:r w:rsidDel="00000000" w:rsidR="00000000" w:rsidRPr="00000000">
        <w:rPr>
          <w:rtl w:val="0"/>
        </w:rPr>
      </w:r>
    </w:p>
    <w:p w:rsidR="00000000" w:rsidDel="00000000" w:rsidP="00000000" w:rsidRDefault="00000000" w:rsidRPr="00000000" w14:paraId="000001E6">
      <w:pPr>
        <w:spacing w:line="360" w:lineRule="auto"/>
        <w:ind w:left="0" w:firstLine="0"/>
        <w:jc w:val="both"/>
        <w:rPr/>
      </w:pPr>
      <w:r w:rsidDel="00000000" w:rsidR="00000000" w:rsidRPr="00000000">
        <w:rPr>
          <w:rtl w:val="0"/>
        </w:rPr>
        <w:t xml:space="preserve">siendo la tolerancia en este caso de 20%.</w:t>
      </w:r>
    </w:p>
    <w:p w:rsidR="00000000" w:rsidDel="00000000" w:rsidP="00000000" w:rsidRDefault="00000000" w:rsidRPr="00000000" w14:paraId="000001E7">
      <w:pPr>
        <w:spacing w:line="360" w:lineRule="auto"/>
        <w:ind w:left="360" w:firstLine="0"/>
        <w:jc w:val="center"/>
        <w:rPr/>
      </w:pPr>
      <w:r w:rsidDel="00000000" w:rsidR="00000000" w:rsidRPr="00000000">
        <w:rPr>
          <w:rtl w:val="0"/>
        </w:rPr>
      </w:r>
    </w:p>
    <w:p w:rsidR="00000000" w:rsidDel="00000000" w:rsidP="00000000" w:rsidRDefault="00000000" w:rsidRPr="00000000" w14:paraId="000001E8">
      <w:pPr>
        <w:spacing w:line="360" w:lineRule="auto"/>
        <w:ind w:left="360" w:firstLine="0"/>
        <w:jc w:val="center"/>
        <w:rPr/>
      </w:pPr>
      <w:r w:rsidDel="00000000" w:rsidR="00000000" w:rsidRPr="00000000">
        <w:rPr>
          <w:rtl w:val="0"/>
        </w:rPr>
      </w:r>
    </w:p>
    <w:p w:rsidR="00000000" w:rsidDel="00000000" w:rsidP="00000000" w:rsidRDefault="00000000" w:rsidRPr="00000000" w14:paraId="000001E9">
      <w:pPr>
        <w:spacing w:line="360" w:lineRule="auto"/>
        <w:ind w:left="360" w:firstLine="0"/>
        <w:jc w:val="center"/>
        <w:rPr/>
      </w:pPr>
      <w:r w:rsidDel="00000000" w:rsidR="00000000" w:rsidRPr="00000000">
        <w:rPr>
          <w:rtl w:val="0"/>
        </w:rPr>
      </w:r>
    </w:p>
    <w:p w:rsidR="00000000" w:rsidDel="00000000" w:rsidP="00000000" w:rsidRDefault="00000000" w:rsidRPr="00000000" w14:paraId="000001EA">
      <w:pPr>
        <w:keepNext w:val="1"/>
        <w:spacing w:after="200" w:line="240" w:lineRule="auto"/>
        <w:jc w:val="center"/>
        <w:rPr>
          <w:sz w:val="20"/>
          <w:szCs w:val="20"/>
        </w:rPr>
      </w:pPr>
      <w:bookmarkStart w:colFirst="0" w:colLast="0" w:name="_32hioqz" w:id="30"/>
      <w:bookmarkEnd w:id="30"/>
      <w:r w:rsidDel="00000000" w:rsidR="00000000" w:rsidRPr="00000000">
        <w:rPr>
          <w:sz w:val="20"/>
          <w:szCs w:val="20"/>
          <w:rtl w:val="0"/>
        </w:rPr>
        <w:t xml:space="preserve">Tabla 9. Rendimientos calculados para una tensión nominal fija de 80 kV y diferentes mAs.</w:t>
      </w:r>
    </w:p>
    <w:tbl>
      <w:tblPr>
        <w:tblStyle w:val="Table20"/>
        <w:tblW w:w="8680.0" w:type="dxa"/>
        <w:jc w:val="center"/>
        <w:tblLayout w:type="fixed"/>
        <w:tblLook w:val="0400"/>
      </w:tblPr>
      <w:tblGrid>
        <w:gridCol w:w="1680"/>
        <w:gridCol w:w="1400"/>
        <w:gridCol w:w="1400"/>
        <w:gridCol w:w="1400"/>
        <w:gridCol w:w="1400"/>
        <w:gridCol w:w="1400"/>
        <w:tblGridChange w:id="0">
          <w:tblGrid>
            <w:gridCol w:w="1680"/>
            <w:gridCol w:w="1400"/>
            <w:gridCol w:w="1400"/>
            <w:gridCol w:w="1400"/>
            <w:gridCol w:w="1400"/>
            <w:gridCol w:w="1400"/>
          </w:tblGrid>
        </w:tblGridChange>
      </w:tblGrid>
      <w:tr>
        <w:trPr>
          <w:cantSplit w:val="0"/>
          <w:trHeight w:val="312"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B">
            <w:pPr>
              <w:spacing w:line="240" w:lineRule="auto"/>
              <w:jc w:val="center"/>
              <w:rPr>
                <w:b w:val="1"/>
              </w:rPr>
            </w:pPr>
            <w:r w:rsidDel="00000000" w:rsidR="00000000" w:rsidRPr="00000000">
              <w:rPr>
                <w:b w:val="1"/>
                <w:rtl w:val="0"/>
              </w:rPr>
              <w:t xml:space="preserve">80 kV</w:t>
            </w:r>
          </w:p>
        </w:tc>
        <w:tc>
          <w:tcPr>
            <w:tcBorders>
              <w:top w:color="000000" w:space="0" w:sz="4" w:val="single"/>
              <w:left w:color="000000" w:space="0" w:sz="4" w:val="single"/>
              <w:bottom w:color="000000" w:space="0" w:sz="0" w:val="nil"/>
              <w:right w:color="000000" w:space="0" w:sz="4" w:val="single"/>
            </w:tcBorders>
            <w:shd w:fill="auto" w:val="clear"/>
            <w:vAlign w:val="center"/>
          </w:tcPr>
          <w:p w:rsidR="00000000" w:rsidDel="00000000" w:rsidP="00000000" w:rsidRDefault="00000000" w:rsidRPr="00000000" w14:paraId="000001EC">
            <w:pPr>
              <w:spacing w:line="240" w:lineRule="auto"/>
              <w:jc w:val="center"/>
              <w:rPr>
                <w:b w:val="1"/>
              </w:rPr>
            </w:pPr>
            <w:r w:rsidDel="00000000" w:rsidR="00000000" w:rsidRPr="00000000">
              <w:rPr>
                <w:b w:val="1"/>
                <w:rtl w:val="0"/>
              </w:rPr>
              <w:t xml:space="preserve">1,6 mAs</w:t>
            </w:r>
          </w:p>
        </w:tc>
        <w:tc>
          <w:tcPr>
            <w:tcBorders>
              <w:top w:color="000000" w:space="0" w:sz="4" w:val="single"/>
              <w:left w:color="000000" w:space="0" w:sz="4" w:val="single"/>
              <w:bottom w:color="000000" w:space="0" w:sz="0" w:val="nil"/>
              <w:right w:color="000000" w:space="0" w:sz="4" w:val="single"/>
            </w:tcBorders>
            <w:shd w:fill="auto" w:val="clear"/>
            <w:vAlign w:val="center"/>
          </w:tcPr>
          <w:p w:rsidR="00000000" w:rsidDel="00000000" w:rsidP="00000000" w:rsidRDefault="00000000" w:rsidRPr="00000000" w14:paraId="000001ED">
            <w:pPr>
              <w:spacing w:line="240" w:lineRule="auto"/>
              <w:jc w:val="center"/>
              <w:rPr>
                <w:b w:val="1"/>
              </w:rPr>
            </w:pPr>
            <w:r w:rsidDel="00000000" w:rsidR="00000000" w:rsidRPr="00000000">
              <w:rPr>
                <w:b w:val="1"/>
                <w:rtl w:val="0"/>
              </w:rPr>
              <w:t xml:space="preserve">3,2 mAs</w:t>
            </w:r>
          </w:p>
        </w:tc>
        <w:tc>
          <w:tcPr>
            <w:tcBorders>
              <w:top w:color="000000" w:space="0" w:sz="4" w:val="single"/>
              <w:left w:color="000000" w:space="0" w:sz="4" w:val="single"/>
              <w:bottom w:color="000000" w:space="0" w:sz="0" w:val="nil"/>
              <w:right w:color="000000" w:space="0" w:sz="4" w:val="single"/>
            </w:tcBorders>
            <w:shd w:fill="auto" w:val="clear"/>
            <w:vAlign w:val="center"/>
          </w:tcPr>
          <w:p w:rsidR="00000000" w:rsidDel="00000000" w:rsidP="00000000" w:rsidRDefault="00000000" w:rsidRPr="00000000" w14:paraId="000001EE">
            <w:pPr>
              <w:spacing w:line="240" w:lineRule="auto"/>
              <w:jc w:val="center"/>
              <w:rPr>
                <w:b w:val="1"/>
              </w:rPr>
            </w:pPr>
            <w:r w:rsidDel="00000000" w:rsidR="00000000" w:rsidRPr="00000000">
              <w:rPr>
                <w:b w:val="1"/>
                <w:rtl w:val="0"/>
              </w:rPr>
              <w:t xml:space="preserve">6,3 mAs</w:t>
            </w:r>
          </w:p>
        </w:tc>
        <w:tc>
          <w:tcPr>
            <w:tcBorders>
              <w:top w:color="000000" w:space="0" w:sz="4" w:val="single"/>
              <w:left w:color="000000" w:space="0" w:sz="4" w:val="single"/>
              <w:bottom w:color="000000" w:space="0" w:sz="0" w:val="nil"/>
              <w:right w:color="000000" w:space="0" w:sz="4" w:val="single"/>
            </w:tcBorders>
            <w:shd w:fill="auto" w:val="clear"/>
            <w:vAlign w:val="center"/>
          </w:tcPr>
          <w:p w:rsidR="00000000" w:rsidDel="00000000" w:rsidP="00000000" w:rsidRDefault="00000000" w:rsidRPr="00000000" w14:paraId="000001EF">
            <w:pPr>
              <w:spacing w:line="240" w:lineRule="auto"/>
              <w:jc w:val="center"/>
              <w:rPr>
                <w:b w:val="1"/>
              </w:rPr>
            </w:pPr>
            <w:r w:rsidDel="00000000" w:rsidR="00000000" w:rsidRPr="00000000">
              <w:rPr>
                <w:b w:val="1"/>
                <w:rtl w:val="0"/>
              </w:rPr>
              <w:t xml:space="preserve">10,0 mAs</w:t>
            </w:r>
          </w:p>
        </w:tc>
        <w:tc>
          <w:tcPr>
            <w:tcBorders>
              <w:top w:color="000000" w:space="0" w:sz="4" w:val="single"/>
              <w:left w:color="000000" w:space="0" w:sz="4" w:val="single"/>
              <w:bottom w:color="000000" w:space="0" w:sz="0" w:val="nil"/>
              <w:right w:color="000000" w:space="0" w:sz="4" w:val="single"/>
            </w:tcBorders>
            <w:vAlign w:val="center"/>
          </w:tcPr>
          <w:p w:rsidR="00000000" w:rsidDel="00000000" w:rsidP="00000000" w:rsidRDefault="00000000" w:rsidRPr="00000000" w14:paraId="000001F0">
            <w:pPr>
              <w:spacing w:line="240" w:lineRule="auto"/>
              <w:jc w:val="center"/>
              <w:rPr>
                <w:b w:val="1"/>
              </w:rPr>
            </w:pPr>
            <w:r w:rsidDel="00000000" w:rsidR="00000000" w:rsidRPr="00000000">
              <w:rPr>
                <w:b w:val="1"/>
                <w:rtl w:val="0"/>
              </w:rPr>
              <w:t xml:space="preserve">20,0 mAs</w:t>
            </w:r>
          </w:p>
        </w:tc>
      </w:tr>
      <w:tr>
        <w:trPr>
          <w:cantSplit w:val="0"/>
          <w:trHeight w:val="312" w:hRule="atLeast"/>
          <w:tblHeader w:val="0"/>
        </w:trPr>
        <w:tc>
          <w:tcPr>
            <w:tcBorders>
              <w:top w:color="000000" w:space="0" w:sz="4" w:val="single"/>
              <w:left w:color="000000" w:space="0" w:sz="4" w:val="single"/>
              <w:bottom w:color="000000" w:space="0" w:sz="4" w:val="single"/>
              <w:right w:color="000000" w:space="0" w:sz="4" w:val="single"/>
            </w:tcBorders>
            <w:shd w:fill="acb9ca" w:val="clear"/>
            <w:vAlign w:val="center"/>
          </w:tcPr>
          <w:p w:rsidR="00000000" w:rsidDel="00000000" w:rsidP="00000000" w:rsidRDefault="00000000" w:rsidRPr="00000000" w14:paraId="000001F1">
            <w:pPr>
              <w:spacing w:line="240" w:lineRule="auto"/>
              <w:jc w:val="center"/>
              <w:rPr>
                <w:b w:val="1"/>
              </w:rPr>
            </w:pPr>
            <w:r w:rsidDel="00000000" w:rsidR="00000000" w:rsidRPr="00000000">
              <w:rPr>
                <w:b w:val="1"/>
                <w:rtl w:val="0"/>
              </w:rPr>
              <w:t xml:space="preserve">R</w:t>
            </w:r>
            <w:r w:rsidDel="00000000" w:rsidR="00000000" w:rsidRPr="00000000">
              <w:rPr>
                <w:b w:val="1"/>
                <w:vertAlign w:val="subscript"/>
                <w:rtl w:val="0"/>
              </w:rPr>
              <w:t xml:space="preserve">1</w:t>
            </w:r>
            <w:r w:rsidDel="00000000" w:rsidR="00000000" w:rsidRPr="00000000">
              <w:rPr>
                <w:b w:val="1"/>
                <w:rtl w:val="0"/>
              </w:rPr>
              <w:t xml:space="preserve"> (μGy/mAs)</w:t>
            </w:r>
          </w:p>
        </w:tc>
        <w:tc>
          <w:tcPr>
            <w:tcBorders>
              <w:top w:color="000000" w:space="0" w:sz="4" w:val="single"/>
              <w:left w:color="000000" w:space="0" w:sz="4" w:val="single"/>
              <w:bottom w:color="000000" w:space="0" w:sz="0" w:val="nil"/>
              <w:right w:color="000000" w:space="0" w:sz="4" w:val="single"/>
            </w:tcBorders>
            <w:shd w:fill="00b0f0" w:val="clear"/>
            <w:vAlign w:val="center"/>
          </w:tcPr>
          <w:p w:rsidR="00000000" w:rsidDel="00000000" w:rsidP="00000000" w:rsidRDefault="00000000" w:rsidRPr="00000000" w14:paraId="000001F2">
            <w:pPr>
              <w:spacing w:line="240" w:lineRule="auto"/>
              <w:jc w:val="center"/>
              <w:rPr/>
            </w:pPr>
            <w:r w:rsidDel="00000000" w:rsidR="00000000" w:rsidRPr="00000000">
              <w:rPr>
                <w:rtl w:val="0"/>
              </w:rPr>
              <w:t xml:space="preserve">38,89</w:t>
            </w:r>
          </w:p>
        </w:tc>
        <w:tc>
          <w:tcPr>
            <w:tcBorders>
              <w:top w:color="000000" w:space="0" w:sz="4" w:val="single"/>
              <w:left w:color="000000" w:space="0" w:sz="4" w:val="single"/>
              <w:bottom w:color="000000" w:space="0" w:sz="0" w:val="nil"/>
              <w:right w:color="000000" w:space="0" w:sz="4" w:val="single"/>
            </w:tcBorders>
            <w:shd w:fill="auto" w:val="clear"/>
            <w:vAlign w:val="center"/>
          </w:tcPr>
          <w:p w:rsidR="00000000" w:rsidDel="00000000" w:rsidP="00000000" w:rsidRDefault="00000000" w:rsidRPr="00000000" w14:paraId="000001F3">
            <w:pPr>
              <w:spacing w:line="240" w:lineRule="auto"/>
              <w:jc w:val="center"/>
              <w:rPr/>
            </w:pPr>
            <w:r w:rsidDel="00000000" w:rsidR="00000000" w:rsidRPr="00000000">
              <w:rPr>
                <w:rtl w:val="0"/>
              </w:rPr>
              <w:t xml:space="preserve">40,13</w:t>
            </w:r>
          </w:p>
        </w:tc>
        <w:tc>
          <w:tcPr>
            <w:tcBorders>
              <w:top w:color="000000" w:space="0" w:sz="4" w:val="single"/>
              <w:left w:color="000000" w:space="0" w:sz="4" w:val="single"/>
              <w:bottom w:color="000000" w:space="0" w:sz="0" w:val="nil"/>
              <w:right w:color="000000" w:space="0" w:sz="4" w:val="single"/>
            </w:tcBorders>
            <w:shd w:fill="00b0f0" w:val="clear"/>
            <w:vAlign w:val="center"/>
          </w:tcPr>
          <w:p w:rsidR="00000000" w:rsidDel="00000000" w:rsidP="00000000" w:rsidRDefault="00000000" w:rsidRPr="00000000" w14:paraId="000001F4">
            <w:pPr>
              <w:spacing w:line="240" w:lineRule="auto"/>
              <w:jc w:val="center"/>
              <w:rPr/>
            </w:pPr>
            <w:r w:rsidDel="00000000" w:rsidR="00000000" w:rsidRPr="00000000">
              <w:rPr>
                <w:rtl w:val="0"/>
              </w:rPr>
              <w:t xml:space="preserve">40,22</w:t>
            </w:r>
          </w:p>
        </w:tc>
        <w:tc>
          <w:tcPr>
            <w:tcBorders>
              <w:top w:color="000000" w:space="0" w:sz="4" w:val="single"/>
              <w:left w:color="000000" w:space="0" w:sz="4" w:val="single"/>
              <w:bottom w:color="000000" w:space="0" w:sz="0" w:val="nil"/>
              <w:right w:color="000000" w:space="0" w:sz="4" w:val="single"/>
            </w:tcBorders>
            <w:shd w:fill="ffff00" w:val="clear"/>
            <w:vAlign w:val="center"/>
          </w:tcPr>
          <w:p w:rsidR="00000000" w:rsidDel="00000000" w:rsidP="00000000" w:rsidRDefault="00000000" w:rsidRPr="00000000" w14:paraId="000001F5">
            <w:pPr>
              <w:spacing w:line="240" w:lineRule="auto"/>
              <w:jc w:val="center"/>
              <w:rPr/>
            </w:pPr>
            <w:r w:rsidDel="00000000" w:rsidR="00000000" w:rsidRPr="00000000">
              <w:rPr>
                <w:rtl w:val="0"/>
              </w:rPr>
              <w:t xml:space="preserve">40,11</w:t>
            </w:r>
          </w:p>
        </w:tc>
        <w:tc>
          <w:tcPr>
            <w:tcBorders>
              <w:top w:color="000000" w:space="0" w:sz="4" w:val="single"/>
              <w:left w:color="000000" w:space="0" w:sz="4" w:val="single"/>
              <w:bottom w:color="000000" w:space="0" w:sz="0" w:val="nil"/>
              <w:right w:color="000000" w:space="0" w:sz="4" w:val="single"/>
            </w:tcBorders>
            <w:shd w:fill="auto" w:val="clear"/>
            <w:vAlign w:val="center"/>
          </w:tcPr>
          <w:p w:rsidR="00000000" w:rsidDel="00000000" w:rsidP="00000000" w:rsidRDefault="00000000" w:rsidRPr="00000000" w14:paraId="000001F6">
            <w:pPr>
              <w:spacing w:line="240" w:lineRule="auto"/>
              <w:jc w:val="center"/>
              <w:rPr/>
            </w:pPr>
            <w:r w:rsidDel="00000000" w:rsidR="00000000" w:rsidRPr="00000000">
              <w:rPr>
                <w:rtl w:val="0"/>
              </w:rPr>
              <w:t xml:space="preserve">39,97</w:t>
            </w:r>
          </w:p>
        </w:tc>
      </w:tr>
      <w:tr>
        <w:trPr>
          <w:cantSplit w:val="0"/>
          <w:trHeight w:val="312" w:hRule="atLeast"/>
          <w:tblHeader w:val="0"/>
        </w:trPr>
        <w:tc>
          <w:tcPr>
            <w:tcBorders>
              <w:top w:color="000000" w:space="0" w:sz="0" w:val="nil"/>
              <w:left w:color="000000" w:space="0" w:sz="4" w:val="single"/>
              <w:bottom w:color="000000" w:space="0" w:sz="4" w:val="single"/>
              <w:right w:color="000000" w:space="0" w:sz="4" w:val="single"/>
            </w:tcBorders>
            <w:shd w:fill="acb9ca" w:val="clear"/>
            <w:vAlign w:val="center"/>
          </w:tcPr>
          <w:p w:rsidR="00000000" w:rsidDel="00000000" w:rsidP="00000000" w:rsidRDefault="00000000" w:rsidRPr="00000000" w14:paraId="000001F7">
            <w:pPr>
              <w:spacing w:line="240" w:lineRule="auto"/>
              <w:jc w:val="center"/>
              <w:rPr>
                <w:b w:val="1"/>
              </w:rPr>
            </w:pPr>
            <w:r w:rsidDel="00000000" w:rsidR="00000000" w:rsidRPr="00000000">
              <w:rPr>
                <w:b w:val="1"/>
                <w:rtl w:val="0"/>
              </w:rPr>
              <w:t xml:space="preserve">R</w:t>
            </w:r>
            <w:r w:rsidDel="00000000" w:rsidR="00000000" w:rsidRPr="00000000">
              <w:rPr>
                <w:b w:val="1"/>
                <w:vertAlign w:val="subscript"/>
                <w:rtl w:val="0"/>
              </w:rPr>
              <w:t xml:space="preserve">2</w:t>
            </w:r>
            <w:r w:rsidDel="00000000" w:rsidR="00000000" w:rsidRPr="00000000">
              <w:rPr>
                <w:b w:val="1"/>
                <w:rtl w:val="0"/>
              </w:rPr>
              <w:t xml:space="preserve"> (μGy/mAs)</w:t>
            </w:r>
          </w:p>
        </w:tc>
        <w:tc>
          <w:tcPr>
            <w:tcBorders>
              <w:top w:color="000000" w:space="0" w:sz="4" w:val="single"/>
              <w:left w:color="000000" w:space="0" w:sz="4" w:val="single"/>
              <w:bottom w:color="000000" w:space="0" w:sz="0" w:val="nil"/>
              <w:right w:color="000000" w:space="0" w:sz="4" w:val="single"/>
            </w:tcBorders>
            <w:shd w:fill="auto" w:val="clear"/>
            <w:vAlign w:val="center"/>
          </w:tcPr>
          <w:p w:rsidR="00000000" w:rsidDel="00000000" w:rsidP="00000000" w:rsidRDefault="00000000" w:rsidRPr="00000000" w14:paraId="000001F8">
            <w:pPr>
              <w:spacing w:line="240" w:lineRule="auto"/>
              <w:jc w:val="center"/>
              <w:rPr/>
            </w:pPr>
            <w:r w:rsidDel="00000000" w:rsidR="00000000" w:rsidRPr="00000000">
              <w:rPr>
                <w:rtl w:val="0"/>
              </w:rPr>
              <w:t xml:space="preserve">39,19</w:t>
            </w:r>
          </w:p>
        </w:tc>
        <w:tc>
          <w:tcPr>
            <w:tcBorders>
              <w:top w:color="000000" w:space="0" w:sz="4" w:val="single"/>
              <w:left w:color="000000" w:space="0" w:sz="0" w:val="nil"/>
              <w:bottom w:color="000000" w:space="0" w:sz="0" w:val="nil"/>
              <w:right w:color="000000" w:space="0" w:sz="4" w:val="single"/>
            </w:tcBorders>
            <w:shd w:fill="ffff00" w:val="clear"/>
            <w:vAlign w:val="center"/>
          </w:tcPr>
          <w:p w:rsidR="00000000" w:rsidDel="00000000" w:rsidP="00000000" w:rsidRDefault="00000000" w:rsidRPr="00000000" w14:paraId="000001F9">
            <w:pPr>
              <w:spacing w:line="240" w:lineRule="auto"/>
              <w:jc w:val="center"/>
              <w:rPr/>
            </w:pPr>
            <w:r w:rsidDel="00000000" w:rsidR="00000000" w:rsidRPr="00000000">
              <w:rPr>
                <w:rtl w:val="0"/>
              </w:rPr>
              <w:t xml:space="preserve">40,19</w:t>
            </w:r>
          </w:p>
        </w:tc>
        <w:tc>
          <w:tcPr>
            <w:tcBorders>
              <w:top w:color="000000" w:space="0" w:sz="4" w:val="single"/>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1FA">
            <w:pPr>
              <w:spacing w:line="240" w:lineRule="auto"/>
              <w:jc w:val="center"/>
              <w:rPr/>
            </w:pPr>
            <w:r w:rsidDel="00000000" w:rsidR="00000000" w:rsidRPr="00000000">
              <w:rPr>
                <w:rtl w:val="0"/>
              </w:rPr>
              <w:t xml:space="preserve">40,25</w:t>
            </w:r>
          </w:p>
        </w:tc>
        <w:tc>
          <w:tcPr>
            <w:tcBorders>
              <w:top w:color="000000" w:space="0" w:sz="4" w:val="single"/>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1FB">
            <w:pPr>
              <w:spacing w:line="240" w:lineRule="auto"/>
              <w:jc w:val="center"/>
              <w:rPr/>
            </w:pPr>
            <w:r w:rsidDel="00000000" w:rsidR="00000000" w:rsidRPr="00000000">
              <w:rPr>
                <w:rtl w:val="0"/>
              </w:rPr>
              <w:t xml:space="preserve">40,09</w:t>
            </w:r>
          </w:p>
        </w:tc>
        <w:tc>
          <w:tcPr>
            <w:tcBorders>
              <w:top w:color="000000" w:space="0" w:sz="4" w:val="single"/>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1FC">
            <w:pPr>
              <w:spacing w:line="240" w:lineRule="auto"/>
              <w:jc w:val="center"/>
              <w:rPr/>
            </w:pPr>
            <w:r w:rsidDel="00000000" w:rsidR="00000000" w:rsidRPr="00000000">
              <w:rPr>
                <w:rtl w:val="0"/>
              </w:rPr>
              <w:t xml:space="preserve">39,97</w:t>
            </w:r>
          </w:p>
        </w:tc>
      </w:tr>
      <w:tr>
        <w:trPr>
          <w:cantSplit w:val="0"/>
          <w:trHeight w:val="312" w:hRule="atLeast"/>
          <w:tblHeader w:val="0"/>
        </w:trPr>
        <w:tc>
          <w:tcPr>
            <w:tcBorders>
              <w:top w:color="000000" w:space="0" w:sz="0" w:val="nil"/>
              <w:left w:color="000000" w:space="0" w:sz="4" w:val="single"/>
              <w:bottom w:color="000000" w:space="0" w:sz="4" w:val="single"/>
              <w:right w:color="000000" w:space="0" w:sz="4" w:val="single"/>
            </w:tcBorders>
            <w:shd w:fill="acb9ca" w:val="clear"/>
            <w:vAlign w:val="center"/>
          </w:tcPr>
          <w:p w:rsidR="00000000" w:rsidDel="00000000" w:rsidP="00000000" w:rsidRDefault="00000000" w:rsidRPr="00000000" w14:paraId="000001FD">
            <w:pPr>
              <w:spacing w:line="240" w:lineRule="auto"/>
              <w:jc w:val="center"/>
              <w:rPr>
                <w:b w:val="1"/>
              </w:rPr>
            </w:pPr>
            <w:r w:rsidDel="00000000" w:rsidR="00000000" w:rsidRPr="00000000">
              <w:rPr>
                <w:b w:val="1"/>
                <w:rtl w:val="0"/>
              </w:rPr>
              <w:t xml:space="preserve">R</w:t>
            </w:r>
            <w:r w:rsidDel="00000000" w:rsidR="00000000" w:rsidRPr="00000000">
              <w:rPr>
                <w:b w:val="1"/>
                <w:vertAlign w:val="subscript"/>
                <w:rtl w:val="0"/>
              </w:rPr>
              <w:t xml:space="preserve">3</w:t>
            </w:r>
            <w:r w:rsidDel="00000000" w:rsidR="00000000" w:rsidRPr="00000000">
              <w:rPr>
                <w:b w:val="1"/>
                <w:rtl w:val="0"/>
              </w:rPr>
              <w:t xml:space="preserve"> (μGy/mAs)</w:t>
            </w:r>
          </w:p>
        </w:tc>
        <w:tc>
          <w:tcPr>
            <w:tcBorders>
              <w:top w:color="000000" w:space="0" w:sz="4" w:val="single"/>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1FE">
            <w:pPr>
              <w:spacing w:line="240" w:lineRule="auto"/>
              <w:jc w:val="center"/>
              <w:rPr/>
            </w:pPr>
            <w:r w:rsidDel="00000000" w:rsidR="00000000" w:rsidRPr="00000000">
              <w:rPr>
                <w:rtl w:val="0"/>
              </w:rPr>
              <w:t xml:space="preserve">39,59</w:t>
            </w:r>
          </w:p>
        </w:tc>
        <w:tc>
          <w:tcPr>
            <w:tcBorders>
              <w:top w:color="000000" w:space="0" w:sz="4" w:val="single"/>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1FF">
            <w:pPr>
              <w:spacing w:line="240" w:lineRule="auto"/>
              <w:jc w:val="center"/>
              <w:rPr/>
            </w:pPr>
            <w:r w:rsidDel="00000000" w:rsidR="00000000" w:rsidRPr="00000000">
              <w:rPr>
                <w:rtl w:val="0"/>
              </w:rPr>
              <w:t xml:space="preserve">39,88</w:t>
            </w:r>
          </w:p>
        </w:tc>
        <w:tc>
          <w:tcPr>
            <w:tcBorders>
              <w:top w:color="000000" w:space="0" w:sz="4" w:val="single"/>
              <w:left w:color="000000" w:space="0" w:sz="0" w:val="nil"/>
              <w:bottom w:color="000000" w:space="0" w:sz="0" w:val="nil"/>
              <w:right w:color="000000" w:space="0" w:sz="4" w:val="single"/>
            </w:tcBorders>
            <w:shd w:fill="ffff00" w:val="clear"/>
            <w:vAlign w:val="center"/>
          </w:tcPr>
          <w:p w:rsidR="00000000" w:rsidDel="00000000" w:rsidP="00000000" w:rsidRDefault="00000000" w:rsidRPr="00000000" w14:paraId="00000200">
            <w:pPr>
              <w:spacing w:line="240" w:lineRule="auto"/>
              <w:jc w:val="center"/>
              <w:rPr/>
            </w:pPr>
            <w:r w:rsidDel="00000000" w:rsidR="00000000" w:rsidRPr="00000000">
              <w:rPr>
                <w:rtl w:val="0"/>
              </w:rPr>
              <w:t xml:space="preserve">40,29</w:t>
            </w:r>
          </w:p>
        </w:tc>
        <w:tc>
          <w:tcPr>
            <w:tcBorders>
              <w:top w:color="000000" w:space="0" w:sz="4" w:val="single"/>
              <w:left w:color="000000" w:space="0" w:sz="0" w:val="nil"/>
              <w:bottom w:color="000000" w:space="0" w:sz="0" w:val="nil"/>
              <w:right w:color="000000" w:space="0" w:sz="4" w:val="single"/>
            </w:tcBorders>
            <w:shd w:fill="auto" w:val="clear"/>
            <w:vAlign w:val="center"/>
          </w:tcPr>
          <w:p w:rsidR="00000000" w:rsidDel="00000000" w:rsidP="00000000" w:rsidRDefault="00000000" w:rsidRPr="00000000" w14:paraId="00000201">
            <w:pPr>
              <w:spacing w:line="240" w:lineRule="auto"/>
              <w:jc w:val="center"/>
              <w:rPr/>
            </w:pPr>
            <w:r w:rsidDel="00000000" w:rsidR="00000000" w:rsidRPr="00000000">
              <w:rPr>
                <w:rtl w:val="0"/>
              </w:rPr>
              <w:t xml:space="preserve">40,08</w:t>
            </w:r>
          </w:p>
        </w:tc>
        <w:tc>
          <w:tcPr>
            <w:tcBorders>
              <w:top w:color="000000" w:space="0" w:sz="4" w:val="single"/>
              <w:left w:color="000000" w:space="0" w:sz="0" w:val="nil"/>
              <w:bottom w:color="000000" w:space="0" w:sz="0" w:val="nil"/>
              <w:right w:color="000000" w:space="0" w:sz="4" w:val="single"/>
            </w:tcBorders>
            <w:shd w:fill="ffff00" w:val="clear"/>
            <w:vAlign w:val="center"/>
          </w:tcPr>
          <w:p w:rsidR="00000000" w:rsidDel="00000000" w:rsidP="00000000" w:rsidRDefault="00000000" w:rsidRPr="00000000" w14:paraId="00000202">
            <w:pPr>
              <w:spacing w:line="240" w:lineRule="auto"/>
              <w:jc w:val="center"/>
              <w:rPr/>
            </w:pPr>
            <w:r w:rsidDel="00000000" w:rsidR="00000000" w:rsidRPr="00000000">
              <w:rPr>
                <w:rtl w:val="0"/>
              </w:rPr>
              <w:t xml:space="preserve">40,00</w:t>
            </w:r>
          </w:p>
        </w:tc>
      </w:tr>
      <w:tr>
        <w:trPr>
          <w:cantSplit w:val="0"/>
          <w:trHeight w:val="312" w:hRule="atLeast"/>
          <w:tblHeader w:val="0"/>
        </w:trPr>
        <w:tc>
          <w:tcPr>
            <w:tcBorders>
              <w:top w:color="000000" w:space="0" w:sz="0" w:val="nil"/>
              <w:left w:color="000000" w:space="0" w:sz="4" w:val="single"/>
              <w:bottom w:color="000000" w:space="0" w:sz="4" w:val="single"/>
              <w:right w:color="000000" w:space="0" w:sz="4" w:val="single"/>
            </w:tcBorders>
            <w:shd w:fill="acb9ca" w:val="clear"/>
            <w:vAlign w:val="center"/>
          </w:tcPr>
          <w:p w:rsidR="00000000" w:rsidDel="00000000" w:rsidP="00000000" w:rsidRDefault="00000000" w:rsidRPr="00000000" w14:paraId="00000203">
            <w:pPr>
              <w:spacing w:line="240" w:lineRule="auto"/>
              <w:jc w:val="center"/>
              <w:rPr>
                <w:b w:val="1"/>
              </w:rPr>
            </w:pPr>
            <w:r w:rsidDel="00000000" w:rsidR="00000000" w:rsidRPr="00000000">
              <w:rPr>
                <w:b w:val="1"/>
                <w:rtl w:val="0"/>
              </w:rPr>
              <w:t xml:space="preserve">R</w:t>
            </w:r>
            <w:r w:rsidDel="00000000" w:rsidR="00000000" w:rsidRPr="00000000">
              <w:rPr>
                <w:b w:val="1"/>
                <w:vertAlign w:val="subscript"/>
                <w:rtl w:val="0"/>
              </w:rPr>
              <w:t xml:space="preserve">4</w:t>
            </w:r>
            <w:r w:rsidDel="00000000" w:rsidR="00000000" w:rsidRPr="00000000">
              <w:rPr>
                <w:b w:val="1"/>
                <w:rtl w:val="0"/>
              </w:rPr>
              <w:t xml:space="preserve"> (μGy/mAs)</w:t>
            </w:r>
          </w:p>
        </w:tc>
        <w:tc>
          <w:tcPr>
            <w:tcBorders>
              <w:top w:color="000000" w:space="0" w:sz="4" w:val="single"/>
              <w:left w:color="000000" w:space="0" w:sz="0" w:val="nil"/>
              <w:bottom w:color="000000" w:space="0" w:sz="0" w:val="nil"/>
              <w:right w:color="000000" w:space="0" w:sz="4" w:val="single"/>
            </w:tcBorders>
            <w:shd w:fill="ffff00" w:val="clear"/>
            <w:vAlign w:val="center"/>
          </w:tcPr>
          <w:p w:rsidR="00000000" w:rsidDel="00000000" w:rsidP="00000000" w:rsidRDefault="00000000" w:rsidRPr="00000000" w14:paraId="00000204">
            <w:pPr>
              <w:spacing w:line="240" w:lineRule="auto"/>
              <w:jc w:val="center"/>
              <w:rPr/>
            </w:pPr>
            <w:r w:rsidDel="00000000" w:rsidR="00000000" w:rsidRPr="00000000">
              <w:rPr>
                <w:rtl w:val="0"/>
              </w:rPr>
              <w:t xml:space="preserve">39,82</w:t>
            </w:r>
          </w:p>
        </w:tc>
        <w:tc>
          <w:tcPr>
            <w:tcBorders>
              <w:top w:color="000000" w:space="0" w:sz="4" w:val="single"/>
              <w:left w:color="000000" w:space="0" w:sz="4" w:val="single"/>
              <w:bottom w:color="000000" w:space="0" w:sz="0" w:val="nil"/>
              <w:right w:color="000000" w:space="0" w:sz="4" w:val="single"/>
            </w:tcBorders>
            <w:shd w:fill="00b0f0" w:val="clear"/>
            <w:vAlign w:val="center"/>
          </w:tcPr>
          <w:p w:rsidR="00000000" w:rsidDel="00000000" w:rsidP="00000000" w:rsidRDefault="00000000" w:rsidRPr="00000000" w14:paraId="00000205">
            <w:pPr>
              <w:spacing w:line="240" w:lineRule="auto"/>
              <w:jc w:val="center"/>
              <w:rPr/>
            </w:pPr>
            <w:r w:rsidDel="00000000" w:rsidR="00000000" w:rsidRPr="00000000">
              <w:rPr>
                <w:rtl w:val="0"/>
              </w:rPr>
              <w:t xml:space="preserve">39,81</w:t>
            </w:r>
          </w:p>
        </w:tc>
        <w:tc>
          <w:tcPr>
            <w:tcBorders>
              <w:top w:color="000000" w:space="0" w:sz="4" w:val="single"/>
              <w:left w:color="000000" w:space="0" w:sz="4" w:val="single"/>
              <w:bottom w:color="000000" w:space="0" w:sz="0" w:val="nil"/>
              <w:right w:color="000000" w:space="0" w:sz="4" w:val="single"/>
            </w:tcBorders>
            <w:shd w:fill="ffff00" w:val="clear"/>
            <w:vAlign w:val="center"/>
          </w:tcPr>
          <w:p w:rsidR="00000000" w:rsidDel="00000000" w:rsidP="00000000" w:rsidRDefault="00000000" w:rsidRPr="00000000" w14:paraId="00000206">
            <w:pPr>
              <w:spacing w:line="240" w:lineRule="auto"/>
              <w:jc w:val="center"/>
              <w:rPr/>
            </w:pPr>
            <w:r w:rsidDel="00000000" w:rsidR="00000000" w:rsidRPr="00000000">
              <w:rPr>
                <w:rtl w:val="0"/>
              </w:rPr>
              <w:t xml:space="preserve">40,29</w:t>
            </w:r>
          </w:p>
        </w:tc>
        <w:tc>
          <w:tcPr>
            <w:tcBorders>
              <w:top w:color="000000" w:space="0" w:sz="4" w:val="single"/>
              <w:left w:color="000000" w:space="0" w:sz="4" w:val="single"/>
              <w:bottom w:color="000000" w:space="0" w:sz="0" w:val="nil"/>
              <w:right w:color="000000" w:space="0" w:sz="4" w:val="single"/>
            </w:tcBorders>
            <w:shd w:fill="00b0f0" w:val="clear"/>
            <w:vAlign w:val="center"/>
          </w:tcPr>
          <w:p w:rsidR="00000000" w:rsidDel="00000000" w:rsidP="00000000" w:rsidRDefault="00000000" w:rsidRPr="00000000" w14:paraId="00000207">
            <w:pPr>
              <w:spacing w:line="240" w:lineRule="auto"/>
              <w:jc w:val="center"/>
              <w:rPr/>
            </w:pPr>
            <w:r w:rsidDel="00000000" w:rsidR="00000000" w:rsidRPr="00000000">
              <w:rPr>
                <w:rtl w:val="0"/>
              </w:rPr>
              <w:t xml:space="preserve">40,04</w:t>
            </w:r>
          </w:p>
        </w:tc>
        <w:tc>
          <w:tcPr>
            <w:tcBorders>
              <w:top w:color="000000" w:space="0" w:sz="4" w:val="single"/>
              <w:left w:color="000000" w:space="0" w:sz="4" w:val="single"/>
              <w:bottom w:color="000000" w:space="0" w:sz="0" w:val="nil"/>
              <w:right w:color="000000" w:space="0" w:sz="4" w:val="single"/>
            </w:tcBorders>
            <w:shd w:fill="00b0f0" w:val="clear"/>
            <w:vAlign w:val="center"/>
          </w:tcPr>
          <w:p w:rsidR="00000000" w:rsidDel="00000000" w:rsidP="00000000" w:rsidRDefault="00000000" w:rsidRPr="00000000" w14:paraId="00000208">
            <w:pPr>
              <w:spacing w:line="240" w:lineRule="auto"/>
              <w:jc w:val="center"/>
              <w:rPr/>
            </w:pPr>
            <w:r w:rsidDel="00000000" w:rsidR="00000000" w:rsidRPr="00000000">
              <w:rPr>
                <w:rtl w:val="0"/>
              </w:rPr>
              <w:t xml:space="preserve">39,95</w:t>
            </w:r>
          </w:p>
        </w:tc>
      </w:tr>
      <w:tr>
        <w:trPr>
          <w:cantSplit w:val="0"/>
          <w:trHeight w:val="312" w:hRule="atLeast"/>
          <w:tblHeader w:val="0"/>
        </w:trPr>
        <w:tc>
          <w:tcPr>
            <w:tcBorders>
              <w:top w:color="000000" w:space="0" w:sz="0" w:val="nil"/>
              <w:left w:color="000000" w:space="0" w:sz="4" w:val="single"/>
              <w:bottom w:color="000000" w:space="0" w:sz="4" w:val="single"/>
              <w:right w:color="000000" w:space="0" w:sz="4" w:val="single"/>
            </w:tcBorders>
            <w:shd w:fill="acb9ca" w:val="clear"/>
            <w:vAlign w:val="center"/>
          </w:tcPr>
          <w:p w:rsidR="00000000" w:rsidDel="00000000" w:rsidP="00000000" w:rsidRDefault="00000000" w:rsidRPr="00000000" w14:paraId="00000209">
            <w:pPr>
              <w:spacing w:line="240" w:lineRule="auto"/>
              <w:jc w:val="center"/>
              <w:rPr>
                <w:b w:val="1"/>
              </w:rPr>
            </w:pPr>
            <w:r w:rsidDel="00000000" w:rsidR="00000000" w:rsidRPr="00000000">
              <w:rPr>
                <w:b w:val="1"/>
                <w:rtl w:val="0"/>
              </w:rPr>
              <w:t xml:space="preserve">Δ</w:t>
            </w:r>
            <w:r w:rsidDel="00000000" w:rsidR="00000000" w:rsidRPr="00000000">
              <w:rPr>
                <w:b w:val="1"/>
                <w:vertAlign w:val="subscript"/>
                <w:rtl w:val="0"/>
              </w:rPr>
              <w:t xml:space="preserve">Repetib.</w:t>
            </w:r>
            <w:r w:rsidDel="00000000" w:rsidR="00000000" w:rsidRPr="00000000">
              <w:rPr>
                <w:b w:val="1"/>
                <w:rtl w:val="0"/>
              </w:rPr>
              <w:t xml:space="preserve"> (%)</w:t>
            </w:r>
          </w:p>
        </w:tc>
        <w:tc>
          <w:tcPr>
            <w:tcBorders>
              <w:top w:color="000000" w:space="0" w:sz="4" w:val="single"/>
              <w:left w:color="000000" w:space="0" w:sz="4" w:val="single"/>
              <w:bottom w:color="000000" w:space="0" w:sz="4" w:val="single"/>
              <w:right w:color="000000" w:space="0" w:sz="4" w:val="single"/>
            </w:tcBorders>
            <w:shd w:fill="00ff00" w:val="clear"/>
            <w:vAlign w:val="center"/>
          </w:tcPr>
          <w:p w:rsidR="00000000" w:rsidDel="00000000" w:rsidP="00000000" w:rsidRDefault="00000000" w:rsidRPr="00000000" w14:paraId="0000020A">
            <w:pPr>
              <w:spacing w:line="240" w:lineRule="auto"/>
              <w:jc w:val="center"/>
              <w:rPr>
                <w:b w:val="1"/>
              </w:rPr>
            </w:pPr>
            <w:r w:rsidDel="00000000" w:rsidR="00000000" w:rsidRPr="00000000">
              <w:rPr>
                <w:b w:val="1"/>
                <w:rtl w:val="0"/>
              </w:rPr>
              <w:t xml:space="preserve">2,4%</w:t>
            </w:r>
          </w:p>
        </w:tc>
        <w:tc>
          <w:tcPr>
            <w:tcBorders>
              <w:top w:color="000000" w:space="0" w:sz="4" w:val="single"/>
              <w:left w:color="000000" w:space="0" w:sz="4" w:val="single"/>
              <w:bottom w:color="000000" w:space="0" w:sz="4" w:val="single"/>
              <w:right w:color="000000" w:space="0" w:sz="4" w:val="single"/>
            </w:tcBorders>
            <w:shd w:fill="00ff00" w:val="clear"/>
            <w:vAlign w:val="center"/>
          </w:tcPr>
          <w:p w:rsidR="00000000" w:rsidDel="00000000" w:rsidP="00000000" w:rsidRDefault="00000000" w:rsidRPr="00000000" w14:paraId="0000020B">
            <w:pPr>
              <w:spacing w:line="240" w:lineRule="auto"/>
              <w:jc w:val="center"/>
              <w:rPr>
                <w:b w:val="1"/>
              </w:rPr>
            </w:pPr>
            <w:r w:rsidDel="00000000" w:rsidR="00000000" w:rsidRPr="00000000">
              <w:rPr>
                <w:b w:val="1"/>
                <w:rtl w:val="0"/>
              </w:rPr>
              <w:t xml:space="preserve">0,9%</w:t>
            </w:r>
          </w:p>
        </w:tc>
        <w:tc>
          <w:tcPr>
            <w:tcBorders>
              <w:top w:color="000000" w:space="0" w:sz="4" w:val="single"/>
              <w:left w:color="000000" w:space="0" w:sz="4" w:val="single"/>
              <w:bottom w:color="000000" w:space="0" w:sz="4" w:val="single"/>
              <w:right w:color="000000" w:space="0" w:sz="4" w:val="single"/>
            </w:tcBorders>
            <w:shd w:fill="00ff00" w:val="clear"/>
            <w:vAlign w:val="center"/>
          </w:tcPr>
          <w:p w:rsidR="00000000" w:rsidDel="00000000" w:rsidP="00000000" w:rsidRDefault="00000000" w:rsidRPr="00000000" w14:paraId="0000020C">
            <w:pPr>
              <w:spacing w:line="240" w:lineRule="auto"/>
              <w:jc w:val="center"/>
              <w:rPr>
                <w:b w:val="1"/>
              </w:rPr>
            </w:pPr>
            <w:r w:rsidDel="00000000" w:rsidR="00000000" w:rsidRPr="00000000">
              <w:rPr>
                <w:b w:val="1"/>
                <w:rtl w:val="0"/>
              </w:rPr>
              <w:t xml:space="preserve">0,2%</w:t>
            </w:r>
          </w:p>
        </w:tc>
        <w:tc>
          <w:tcPr>
            <w:tcBorders>
              <w:top w:color="000000" w:space="0" w:sz="4" w:val="single"/>
              <w:left w:color="000000" w:space="0" w:sz="4" w:val="single"/>
              <w:bottom w:color="000000" w:space="0" w:sz="4" w:val="single"/>
              <w:right w:color="000000" w:space="0" w:sz="4" w:val="single"/>
            </w:tcBorders>
            <w:shd w:fill="00ff00" w:val="clear"/>
            <w:vAlign w:val="center"/>
          </w:tcPr>
          <w:p w:rsidR="00000000" w:rsidDel="00000000" w:rsidP="00000000" w:rsidRDefault="00000000" w:rsidRPr="00000000" w14:paraId="0000020D">
            <w:pPr>
              <w:spacing w:line="240" w:lineRule="auto"/>
              <w:jc w:val="center"/>
              <w:rPr>
                <w:b w:val="1"/>
              </w:rPr>
            </w:pPr>
            <w:r w:rsidDel="00000000" w:rsidR="00000000" w:rsidRPr="00000000">
              <w:rPr>
                <w:b w:val="1"/>
                <w:rtl w:val="0"/>
              </w:rPr>
              <w:t xml:space="preserve">0,2%</w:t>
            </w:r>
          </w:p>
        </w:tc>
        <w:tc>
          <w:tcPr>
            <w:tcBorders>
              <w:top w:color="000000" w:space="0" w:sz="4" w:val="single"/>
              <w:left w:color="000000" w:space="0" w:sz="4" w:val="single"/>
              <w:bottom w:color="000000" w:space="0" w:sz="4" w:val="single"/>
              <w:right w:color="000000" w:space="0" w:sz="4" w:val="single"/>
            </w:tcBorders>
            <w:shd w:fill="00ff00" w:val="clear"/>
            <w:vAlign w:val="center"/>
          </w:tcPr>
          <w:p w:rsidR="00000000" w:rsidDel="00000000" w:rsidP="00000000" w:rsidRDefault="00000000" w:rsidRPr="00000000" w14:paraId="0000020E">
            <w:pPr>
              <w:spacing w:line="240" w:lineRule="auto"/>
              <w:jc w:val="center"/>
              <w:rPr>
                <w:b w:val="1"/>
              </w:rPr>
            </w:pPr>
            <w:r w:rsidDel="00000000" w:rsidR="00000000" w:rsidRPr="00000000">
              <w:rPr>
                <w:b w:val="1"/>
                <w:rtl w:val="0"/>
              </w:rPr>
              <w:t xml:space="preserve">0,1%</w:t>
            </w:r>
          </w:p>
        </w:tc>
      </w:tr>
    </w:tbl>
    <w:p w:rsidR="00000000" w:rsidDel="00000000" w:rsidP="00000000" w:rsidRDefault="00000000" w:rsidRPr="00000000" w14:paraId="0000020F">
      <w:pPr>
        <w:spacing w:line="360" w:lineRule="auto"/>
        <w:ind w:left="360" w:firstLine="0"/>
        <w:jc w:val="center"/>
        <w:rPr/>
      </w:pPr>
      <w:r w:rsidDel="00000000" w:rsidR="00000000" w:rsidRPr="00000000">
        <w:rPr>
          <w:rtl w:val="0"/>
        </w:rPr>
      </w:r>
    </w:p>
    <w:p w:rsidR="00000000" w:rsidDel="00000000" w:rsidP="00000000" w:rsidRDefault="00000000" w:rsidRPr="00000000" w14:paraId="00000210">
      <w:pPr>
        <w:spacing w:line="360" w:lineRule="auto"/>
        <w:ind w:left="360" w:firstLine="0"/>
        <w:jc w:val="both"/>
        <w:rPr/>
      </w:pPr>
      <w:r w:rsidDel="00000000" w:rsidR="00000000" w:rsidRPr="00000000">
        <w:rPr>
          <w:rtl w:val="0"/>
        </w:rPr>
      </w:r>
    </w:p>
    <w:p w:rsidR="00000000" w:rsidDel="00000000" w:rsidP="00000000" w:rsidRDefault="00000000" w:rsidRPr="00000000" w14:paraId="00000211">
      <w:pPr>
        <w:keepNext w:val="1"/>
        <w:spacing w:after="200" w:line="240" w:lineRule="auto"/>
        <w:jc w:val="center"/>
        <w:rPr>
          <w:sz w:val="20"/>
          <w:szCs w:val="20"/>
        </w:rPr>
      </w:pPr>
      <w:bookmarkStart w:colFirst="0" w:colLast="0" w:name="_1hmsyys" w:id="31"/>
      <w:bookmarkEnd w:id="31"/>
      <w:r w:rsidDel="00000000" w:rsidR="00000000" w:rsidRPr="00000000">
        <w:rPr>
          <w:sz w:val="20"/>
          <w:szCs w:val="20"/>
          <w:rtl w:val="0"/>
        </w:rPr>
        <w:t xml:space="preserve">Tabla 10. Rendimiento promedio para una tensión nominal fija de 80 kV, para cada mAs.</w:t>
      </w:r>
    </w:p>
    <w:tbl>
      <w:tblPr>
        <w:tblStyle w:val="Table21"/>
        <w:tblW w:w="8965.0" w:type="dxa"/>
        <w:jc w:val="center"/>
        <w:tblLayout w:type="fixed"/>
        <w:tblLook w:val="0400"/>
      </w:tblPr>
      <w:tblGrid>
        <w:gridCol w:w="1965"/>
        <w:gridCol w:w="1400"/>
        <w:gridCol w:w="1400"/>
        <w:gridCol w:w="1400"/>
        <w:gridCol w:w="1400"/>
        <w:gridCol w:w="1400"/>
        <w:tblGridChange w:id="0">
          <w:tblGrid>
            <w:gridCol w:w="1965"/>
            <w:gridCol w:w="1400"/>
            <w:gridCol w:w="1400"/>
            <w:gridCol w:w="1400"/>
            <w:gridCol w:w="1400"/>
            <w:gridCol w:w="1400"/>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0" w:val="nil"/>
            </w:tcBorders>
            <w:shd w:fill="auto" w:val="clear"/>
            <w:vAlign w:val="center"/>
          </w:tcPr>
          <w:p w:rsidR="00000000" w:rsidDel="00000000" w:rsidP="00000000" w:rsidRDefault="00000000" w:rsidRPr="00000000" w14:paraId="00000212">
            <w:pPr>
              <w:spacing w:line="240" w:lineRule="auto"/>
              <w:jc w:val="center"/>
              <w:rPr>
                <w:b w:val="1"/>
              </w:rPr>
            </w:pPr>
            <w:r w:rsidDel="00000000" w:rsidR="00000000" w:rsidRPr="00000000">
              <w:rPr>
                <w:b w:val="1"/>
                <w:rtl w:val="0"/>
              </w:rPr>
              <w:t xml:space="preserve">80 kV</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3">
            <w:pPr>
              <w:spacing w:line="240" w:lineRule="auto"/>
              <w:jc w:val="center"/>
              <w:rPr>
                <w:b w:val="1"/>
              </w:rPr>
            </w:pPr>
            <w:r w:rsidDel="00000000" w:rsidR="00000000" w:rsidRPr="00000000">
              <w:rPr>
                <w:b w:val="1"/>
                <w:rtl w:val="0"/>
              </w:rPr>
              <w:t xml:space="preserve">1,6 mAs</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4">
            <w:pPr>
              <w:spacing w:line="240" w:lineRule="auto"/>
              <w:jc w:val="center"/>
              <w:rPr>
                <w:b w:val="1"/>
              </w:rPr>
            </w:pPr>
            <w:r w:rsidDel="00000000" w:rsidR="00000000" w:rsidRPr="00000000">
              <w:rPr>
                <w:b w:val="1"/>
                <w:rtl w:val="0"/>
              </w:rPr>
              <w:t xml:space="preserve">3,2 mAs</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5">
            <w:pPr>
              <w:spacing w:line="240" w:lineRule="auto"/>
              <w:jc w:val="center"/>
              <w:rPr>
                <w:b w:val="1"/>
              </w:rPr>
            </w:pPr>
            <w:r w:rsidDel="00000000" w:rsidR="00000000" w:rsidRPr="00000000">
              <w:rPr>
                <w:b w:val="1"/>
                <w:rtl w:val="0"/>
              </w:rPr>
              <w:t xml:space="preserve">6,3 mAs</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6">
            <w:pPr>
              <w:spacing w:line="240" w:lineRule="auto"/>
              <w:jc w:val="center"/>
              <w:rPr>
                <w:b w:val="1"/>
              </w:rPr>
            </w:pPr>
            <w:r w:rsidDel="00000000" w:rsidR="00000000" w:rsidRPr="00000000">
              <w:rPr>
                <w:b w:val="1"/>
                <w:rtl w:val="0"/>
              </w:rPr>
              <w:t xml:space="preserve">10,0 mAs</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217">
            <w:pPr>
              <w:spacing w:line="240" w:lineRule="auto"/>
              <w:jc w:val="center"/>
              <w:rPr>
                <w:b w:val="1"/>
              </w:rPr>
            </w:pPr>
            <w:r w:rsidDel="00000000" w:rsidR="00000000" w:rsidRPr="00000000">
              <w:rPr>
                <w:b w:val="1"/>
                <w:rtl w:val="0"/>
              </w:rPr>
              <w:t xml:space="preserve">20,0 mAs</w:t>
            </w:r>
          </w:p>
        </w:tc>
      </w:tr>
      <w:tr>
        <w:trPr>
          <w:cantSplit w:val="0"/>
          <w:trHeight w:val="312" w:hRule="atLeast"/>
          <w:tblHeader w:val="0"/>
        </w:trPr>
        <w:tc>
          <w:tcPr>
            <w:tcBorders>
              <w:top w:color="000000" w:space="0" w:sz="0" w:val="nil"/>
              <w:left w:color="000000" w:space="0" w:sz="4" w:val="single"/>
              <w:bottom w:color="000000" w:space="0" w:sz="4" w:val="single"/>
              <w:right w:color="000000" w:space="0" w:sz="4" w:val="single"/>
            </w:tcBorders>
            <w:shd w:fill="acb9ca" w:val="clear"/>
            <w:vAlign w:val="center"/>
          </w:tcPr>
          <w:p w:rsidR="00000000" w:rsidDel="00000000" w:rsidP="00000000" w:rsidRDefault="00000000" w:rsidRPr="00000000" w14:paraId="00000218">
            <w:pPr>
              <w:spacing w:line="240" w:lineRule="auto"/>
              <w:jc w:val="center"/>
              <w:rPr>
                <w:b w:val="1"/>
              </w:rPr>
            </w:pPr>
            <w:r w:rsidDel="00000000" w:rsidR="00000000" w:rsidRPr="00000000">
              <w:rPr>
                <w:b w:val="1"/>
                <w:rtl w:val="0"/>
              </w:rPr>
              <w:t xml:space="preserve">R</w:t>
            </w:r>
            <w:r w:rsidDel="00000000" w:rsidR="00000000" w:rsidRPr="00000000">
              <w:rPr>
                <w:b w:val="1"/>
                <w:vertAlign w:val="subscript"/>
                <w:rtl w:val="0"/>
              </w:rPr>
              <w:t xml:space="preserve">Prom.</w:t>
            </w:r>
            <w:r w:rsidDel="00000000" w:rsidR="00000000" w:rsidRPr="00000000">
              <w:rPr>
                <w:b w:val="1"/>
                <w:rtl w:val="0"/>
              </w:rPr>
              <w:t xml:space="preserve"> (μGy/mAs)</w:t>
            </w:r>
          </w:p>
        </w:tc>
        <w:tc>
          <w:tcPr>
            <w:tcBorders>
              <w:top w:color="000000" w:space="0" w:sz="4" w:val="single"/>
              <w:left w:color="000000" w:space="0" w:sz="4" w:val="single"/>
              <w:bottom w:color="000000" w:space="0" w:sz="4" w:val="single"/>
              <w:right w:color="000000" w:space="0" w:sz="4" w:val="single"/>
            </w:tcBorders>
            <w:shd w:fill="00b0f0" w:val="clear"/>
            <w:vAlign w:val="center"/>
          </w:tcPr>
          <w:p w:rsidR="00000000" w:rsidDel="00000000" w:rsidP="00000000" w:rsidRDefault="00000000" w:rsidRPr="00000000" w14:paraId="00000219">
            <w:pPr>
              <w:spacing w:line="240" w:lineRule="auto"/>
              <w:jc w:val="center"/>
              <w:rPr>
                <w:b w:val="1"/>
              </w:rPr>
            </w:pPr>
            <w:r w:rsidDel="00000000" w:rsidR="00000000" w:rsidRPr="00000000">
              <w:rPr>
                <w:b w:val="1"/>
                <w:rtl w:val="0"/>
              </w:rPr>
              <w:t xml:space="preserve">39,37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1A">
            <w:pPr>
              <w:spacing w:line="240" w:lineRule="auto"/>
              <w:jc w:val="center"/>
              <w:rPr>
                <w:b w:val="1"/>
              </w:rPr>
            </w:pPr>
            <w:r w:rsidDel="00000000" w:rsidR="00000000" w:rsidRPr="00000000">
              <w:rPr>
                <w:b w:val="1"/>
                <w:rtl w:val="0"/>
              </w:rPr>
              <w:t xml:space="preserve">40,00</w:t>
            </w:r>
          </w:p>
        </w:tc>
        <w:tc>
          <w:tcPr>
            <w:tcBorders>
              <w:top w:color="000000" w:space="0" w:sz="0" w:val="nil"/>
              <w:left w:color="000000" w:space="0" w:sz="0" w:val="nil"/>
              <w:bottom w:color="000000" w:space="0" w:sz="4" w:val="single"/>
              <w:right w:color="000000" w:space="0" w:sz="4" w:val="single"/>
            </w:tcBorders>
            <w:shd w:fill="ffff00" w:val="clear"/>
            <w:vAlign w:val="center"/>
          </w:tcPr>
          <w:p w:rsidR="00000000" w:rsidDel="00000000" w:rsidP="00000000" w:rsidRDefault="00000000" w:rsidRPr="00000000" w14:paraId="0000021B">
            <w:pPr>
              <w:spacing w:line="240" w:lineRule="auto"/>
              <w:jc w:val="center"/>
              <w:rPr>
                <w:b w:val="1"/>
              </w:rPr>
            </w:pPr>
            <w:r w:rsidDel="00000000" w:rsidR="00000000" w:rsidRPr="00000000">
              <w:rPr>
                <w:b w:val="1"/>
                <w:rtl w:val="0"/>
              </w:rPr>
              <w:t xml:space="preserve">40,26</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C">
            <w:pPr>
              <w:spacing w:line="240" w:lineRule="auto"/>
              <w:jc w:val="center"/>
              <w:rPr>
                <w:b w:val="1"/>
              </w:rPr>
            </w:pPr>
            <w:r w:rsidDel="00000000" w:rsidR="00000000" w:rsidRPr="00000000">
              <w:rPr>
                <w:b w:val="1"/>
                <w:rtl w:val="0"/>
              </w:rPr>
              <w:t xml:space="preserve">40,08</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1D">
            <w:pPr>
              <w:spacing w:line="240" w:lineRule="auto"/>
              <w:jc w:val="center"/>
              <w:rPr>
                <w:b w:val="1"/>
              </w:rPr>
            </w:pPr>
            <w:r w:rsidDel="00000000" w:rsidR="00000000" w:rsidRPr="00000000">
              <w:rPr>
                <w:b w:val="1"/>
                <w:rtl w:val="0"/>
              </w:rPr>
              <w:t xml:space="preserve">39,97</w:t>
            </w:r>
          </w:p>
        </w:tc>
      </w:tr>
      <w:tr>
        <w:trPr>
          <w:cantSplit w:val="0"/>
          <w:trHeight w:val="312" w:hRule="atLeast"/>
          <w:tblHeader w:val="0"/>
        </w:trPr>
        <w:tc>
          <w:tcPr>
            <w:tcBorders>
              <w:top w:color="000000" w:space="0" w:sz="0" w:val="nil"/>
              <w:left w:color="000000" w:space="0" w:sz="4" w:val="single"/>
              <w:bottom w:color="000000" w:space="0" w:sz="4" w:val="single"/>
              <w:right w:color="000000" w:space="0" w:sz="0" w:val="nil"/>
            </w:tcBorders>
            <w:shd w:fill="acb9ca" w:val="clear"/>
            <w:vAlign w:val="center"/>
          </w:tcPr>
          <w:p w:rsidR="00000000" w:rsidDel="00000000" w:rsidP="00000000" w:rsidRDefault="00000000" w:rsidRPr="00000000" w14:paraId="0000021E">
            <w:pPr>
              <w:spacing w:line="240" w:lineRule="auto"/>
              <w:jc w:val="center"/>
              <w:rPr>
                <w:b w:val="1"/>
              </w:rPr>
            </w:pPr>
            <w:r w:rsidDel="00000000" w:rsidR="00000000" w:rsidRPr="00000000">
              <w:rPr>
                <w:b w:val="1"/>
                <w:rtl w:val="0"/>
              </w:rPr>
              <w:t xml:space="preserve">Δ</w:t>
            </w:r>
            <w:r w:rsidDel="00000000" w:rsidR="00000000" w:rsidRPr="00000000">
              <w:rPr>
                <w:b w:val="1"/>
                <w:vertAlign w:val="subscript"/>
                <w:rtl w:val="0"/>
              </w:rPr>
              <w:t xml:space="preserve">Lineal.</w:t>
            </w:r>
            <w:r w:rsidDel="00000000" w:rsidR="00000000" w:rsidRPr="00000000">
              <w:rPr>
                <w:b w:val="1"/>
                <w:rtl w:val="0"/>
              </w:rPr>
              <w:t xml:space="preserve"> (%)</w:t>
            </w:r>
          </w:p>
        </w:tc>
        <w:tc>
          <w:tcPr>
            <w:gridSpan w:val="5"/>
            <w:tcBorders>
              <w:top w:color="000000" w:space="0" w:sz="4" w:val="single"/>
              <w:left w:color="000000" w:space="0" w:sz="4" w:val="single"/>
              <w:bottom w:color="000000" w:space="0" w:sz="4" w:val="single"/>
              <w:right w:color="000000" w:space="0" w:sz="0" w:val="nil"/>
            </w:tcBorders>
            <w:shd w:fill="00ff00" w:val="clear"/>
            <w:vAlign w:val="center"/>
          </w:tcPr>
          <w:p w:rsidR="00000000" w:rsidDel="00000000" w:rsidP="00000000" w:rsidRDefault="00000000" w:rsidRPr="00000000" w14:paraId="0000021F">
            <w:pPr>
              <w:spacing w:line="240" w:lineRule="auto"/>
              <w:jc w:val="center"/>
              <w:rPr>
                <w:b w:val="1"/>
              </w:rPr>
            </w:pPr>
            <w:r w:rsidDel="00000000" w:rsidR="00000000" w:rsidRPr="00000000">
              <w:rPr>
                <w:b w:val="1"/>
                <w:rtl w:val="0"/>
              </w:rPr>
              <w:t xml:space="preserve">2,4%</w:t>
            </w:r>
          </w:p>
        </w:tc>
      </w:tr>
    </w:tbl>
    <w:p w:rsidR="00000000" w:rsidDel="00000000" w:rsidP="00000000" w:rsidRDefault="00000000" w:rsidRPr="00000000" w14:paraId="00000224">
      <w:pPr>
        <w:spacing w:line="360" w:lineRule="auto"/>
        <w:ind w:left="360" w:firstLine="0"/>
        <w:jc w:val="center"/>
        <w:rPr/>
      </w:pPr>
      <w:r w:rsidDel="00000000" w:rsidR="00000000" w:rsidRPr="00000000">
        <w:rPr>
          <w:rtl w:val="0"/>
        </w:rPr>
      </w:r>
    </w:p>
    <w:p w:rsidR="00000000" w:rsidDel="00000000" w:rsidP="00000000" w:rsidRDefault="00000000" w:rsidRPr="00000000" w14:paraId="00000225">
      <w:pPr>
        <w:spacing w:line="360" w:lineRule="auto"/>
        <w:ind w:left="0" w:firstLine="0"/>
        <w:jc w:val="both"/>
        <w:rPr/>
      </w:pPr>
      <w:r w:rsidDel="00000000" w:rsidR="00000000" w:rsidRPr="00000000">
        <w:rPr>
          <w:rtl w:val="0"/>
        </w:rPr>
        <w:t xml:space="preserve">Finalmente, el rendimiento normalizado a 80 kV y 100 cm de distancia desde el foco se calcula a partir de la expresión:</w:t>
      </w:r>
    </w:p>
    <w:tbl>
      <w:tblPr>
        <w:tblStyle w:val="Table22"/>
        <w:tblW w:w="8270.0" w:type="dxa"/>
        <w:jc w:val="left"/>
        <w:tblInd w:w="61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04"/>
        <w:gridCol w:w="6494"/>
        <w:gridCol w:w="872"/>
        <w:tblGridChange w:id="0">
          <w:tblGrid>
            <w:gridCol w:w="904"/>
            <w:gridCol w:w="6494"/>
            <w:gridCol w:w="872"/>
          </w:tblGrid>
        </w:tblGridChange>
      </w:tblGrid>
      <w:tr>
        <w:trPr>
          <w:cantSplit w:val="0"/>
          <w:trHeight w:val="662" w:hRule="atLeast"/>
          <w:tblHeader w:val="0"/>
        </w:trPr>
        <w:tc>
          <w:tcPr>
            <w:vAlign w:val="center"/>
          </w:tcPr>
          <w:p w:rsidR="00000000" w:rsidDel="00000000" w:rsidP="00000000" w:rsidRDefault="00000000" w:rsidRPr="00000000" w14:paraId="00000226">
            <w:pPr>
              <w:rPr/>
            </w:pPr>
            <w:r w:rsidDel="00000000" w:rsidR="00000000" w:rsidRPr="00000000">
              <w:rPr>
                <w:rtl w:val="0"/>
              </w:rPr>
            </w:r>
          </w:p>
        </w:tc>
        <w:tc>
          <w:tcPr>
            <w:vAlign w:val="center"/>
          </w:tcPr>
          <w:p w:rsidR="00000000" w:rsidDel="00000000" w:rsidP="00000000" w:rsidRDefault="00000000" w:rsidRPr="00000000" w14:paraId="00000227">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R</m:t>
                  </m:r>
                </m:e>
                <m:sub>
                  <m:r>
                    <w:rPr>
                      <w:rFonts w:ascii="Cambria Math" w:cs="Cambria Math" w:eastAsia="Cambria Math" w:hAnsi="Cambria Math"/>
                    </w:rPr>
                    <m:t xml:space="preserve">Norm.</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R</m:t>
                  </m:r>
                </m:e>
                <m:sub>
                  <m:r>
                    <w:rPr>
                      <w:rFonts w:ascii="Cambria Math" w:cs="Cambria Math" w:eastAsia="Cambria Math" w:hAnsi="Cambria Math"/>
                    </w:rPr>
                    <m:t xml:space="preserve">prom</m:t>
                  </m:r>
                </m:sub>
              </m:sSub>
              <m:sSup>
                <m:sSupPr>
                  <m:ctrlPr>
                    <w:rPr>
                      <w:rFonts w:ascii="Cambria Math" w:cs="Cambria Math" w:eastAsia="Cambria Math" w:hAnsi="Cambria Math"/>
                    </w:rPr>
                  </m:ctrlPr>
                </m:sSupPr>
                <m:e>
                  <m:d>
                    <m:dPr>
                      <m:begChr m:val="("/>
                      <m:endChr m:val=")"/>
                      <m:ctrlPr>
                        <w:rPr>
                          <w:rFonts w:ascii="Cambria Math" w:cs="Cambria Math" w:eastAsia="Cambria Math" w:hAnsi="Cambria Math"/>
                        </w:rPr>
                      </m:ctrlPr>
                    </m:dPr>
                    <m:e>
                      <m:f>
                        <m:fPr>
                          <m:ctrlPr>
                            <w:rPr>
                              <w:rFonts w:ascii="Cambria Math" w:cs="Cambria Math" w:eastAsia="Cambria Math" w:hAnsi="Cambria Math"/>
                            </w:rPr>
                          </m:ctrlPr>
                        </m:fPr>
                        <m:num>
                          <m:r>
                            <w:rPr>
                              <w:rFonts w:ascii="Cambria Math" w:cs="Cambria Math" w:eastAsia="Cambria Math" w:hAnsi="Cambria Math"/>
                            </w:rPr>
                            <m:t xml:space="preserve">DFD(cm)</m:t>
                          </m:r>
                        </m:num>
                        <m:den>
                          <m:r>
                            <w:rPr>
                              <w:rFonts w:ascii="Cambria Math" w:cs="Cambria Math" w:eastAsia="Cambria Math" w:hAnsi="Cambria Math"/>
                            </w:rPr>
                            <m:t xml:space="preserve">100</m:t>
                          </m:r>
                        </m:den>
                      </m:f>
                    </m:e>
                  </m:d>
                </m:e>
                <m:sup>
                  <m:r>
                    <w:rPr>
                      <w:rFonts w:ascii="Cambria Math" w:cs="Cambria Math" w:eastAsia="Cambria Math" w:hAnsi="Cambria Math"/>
                    </w:rPr>
                    <m:t xml:space="preserve">2</m:t>
                  </m:r>
                </m:sup>
              </m:sSup>
              <m:r>
                <w:rPr>
                  <w:rFonts w:ascii="Cambria Math" w:cs="Cambria Math" w:eastAsia="Cambria Math" w:hAnsi="Cambria Math"/>
                </w:rPr>
                <m:t xml:space="preserve">,</m:t>
              </m:r>
            </m:oMath>
            <w:r w:rsidDel="00000000" w:rsidR="00000000" w:rsidRPr="00000000">
              <w:rPr>
                <w:rtl w:val="0"/>
              </w:rPr>
            </w:r>
          </w:p>
        </w:tc>
        <w:tc>
          <w:tcPr>
            <w:vAlign w:val="center"/>
          </w:tcPr>
          <w:p w:rsidR="00000000" w:rsidDel="00000000" w:rsidP="00000000" w:rsidRDefault="00000000" w:rsidRPr="00000000" w14:paraId="00000228">
            <w:pPr>
              <w:jc w:val="center"/>
              <w:rPr/>
            </w:pPr>
            <w:r w:rsidDel="00000000" w:rsidR="00000000" w:rsidRPr="00000000">
              <w:rPr>
                <w:rtl w:val="0"/>
              </w:rPr>
              <w:t xml:space="preserve">(7)</w:t>
            </w:r>
          </w:p>
        </w:tc>
      </w:tr>
    </w:tbl>
    <w:p w:rsidR="00000000" w:rsidDel="00000000" w:rsidP="00000000" w:rsidRDefault="00000000" w:rsidRPr="00000000" w14:paraId="00000229">
      <w:pPr>
        <w:spacing w:line="360" w:lineRule="auto"/>
        <w:ind w:left="360" w:firstLine="0"/>
        <w:jc w:val="both"/>
        <w:rPr/>
      </w:pPr>
      <w:r w:rsidDel="00000000" w:rsidR="00000000" w:rsidRPr="00000000">
        <w:rPr>
          <w:rtl w:val="0"/>
        </w:rPr>
      </w:r>
    </w:p>
    <w:p w:rsidR="00000000" w:rsidDel="00000000" w:rsidP="00000000" w:rsidRDefault="00000000" w:rsidRPr="00000000" w14:paraId="0000022A">
      <w:pPr>
        <w:spacing w:line="360" w:lineRule="auto"/>
        <w:ind w:left="0" w:firstLine="0"/>
        <w:jc w:val="both"/>
        <w:rPr/>
      </w:pPr>
      <w:r w:rsidDel="00000000" w:rsidR="00000000" w:rsidRPr="00000000">
        <w:rPr>
          <w:rtl w:val="0"/>
        </w:rPr>
        <w:t xml:space="preserve">donde DFD es la distancia foco detector medida en cm, siendo para este caso {{distancia_tension_cm}} cm. Por lo tanto, el valor del rendimiento normalizado es de </w:t>
      </w:r>
      <w:r w:rsidDel="00000000" w:rsidR="00000000" w:rsidRPr="00000000">
        <w:rPr>
          <w:b w:val="1"/>
          <w:rtl w:val="0"/>
        </w:rPr>
        <w:t xml:space="preserve">39.94 μGy/mAs</w:t>
      </w:r>
      <w:r w:rsidDel="00000000" w:rsidR="00000000" w:rsidRPr="00000000">
        <w:rPr>
          <w:rtl w:val="0"/>
        </w:rPr>
        <w:t xml:space="preserve">, que se toma como referencia para futuros controles de calidad del equipo.</w:t>
      </w:r>
    </w:p>
    <w:p w:rsidR="00000000" w:rsidDel="00000000" w:rsidP="00000000" w:rsidRDefault="00000000" w:rsidRPr="00000000" w14:paraId="0000022B">
      <w:pPr>
        <w:spacing w:line="360" w:lineRule="auto"/>
        <w:ind w:left="360" w:firstLine="0"/>
        <w:jc w:val="both"/>
        <w:rPr/>
      </w:pPr>
      <w:r w:rsidDel="00000000" w:rsidR="00000000" w:rsidRPr="00000000">
        <w:rPr>
          <w:rtl w:val="0"/>
        </w:rPr>
      </w:r>
    </w:p>
    <w:p w:rsidR="00000000" w:rsidDel="00000000" w:rsidP="00000000" w:rsidRDefault="00000000" w:rsidRPr="00000000" w14:paraId="0000022C">
      <w:pPr>
        <w:pStyle w:val="Heading3"/>
        <w:keepNext w:val="0"/>
        <w:keepLines w:val="0"/>
        <w:spacing w:after="0" w:before="0" w:line="360" w:lineRule="auto"/>
        <w:ind w:left="0" w:firstLine="0"/>
        <w:jc w:val="center"/>
        <w:rPr>
          <w:b w:val="1"/>
          <w:color w:val="000000"/>
          <w:sz w:val="22"/>
          <w:szCs w:val="22"/>
        </w:rPr>
      </w:pPr>
      <w:bookmarkStart w:colFirst="0" w:colLast="0" w:name="_2r2shrg3957t" w:id="32"/>
      <w:bookmarkEnd w:id="32"/>
      <w:r w:rsidDel="00000000" w:rsidR="00000000" w:rsidRPr="00000000">
        <w:rPr>
          <w:b w:val="1"/>
          <w:color w:val="000000"/>
          <w:sz w:val="22"/>
          <w:szCs w:val="22"/>
          <w:rtl w:val="0"/>
        </w:rPr>
        <w:t xml:space="preserve">2.6.3. Conclusiones</w:t>
      </w:r>
    </w:p>
    <w:p w:rsidR="00000000" w:rsidDel="00000000" w:rsidP="00000000" w:rsidRDefault="00000000" w:rsidRPr="00000000" w14:paraId="0000022D">
      <w:pPr>
        <w:spacing w:line="360" w:lineRule="auto"/>
        <w:ind w:left="0" w:firstLine="0"/>
        <w:jc w:val="both"/>
        <w:rPr/>
      </w:pPr>
      <w:r w:rsidDel="00000000" w:rsidR="00000000" w:rsidRPr="00000000">
        <w:rPr>
          <w:rtl w:val="0"/>
        </w:rPr>
        <w:t xml:space="preserve">Resultados dentro de los rangos de tolerancia para las pruebas de repetibilidad, linealidad del rendimiento, y valor del rendimiento normalizado se toma como referencia para futuras pruebas de control de calidad.</w:t>
      </w:r>
    </w:p>
    <w:p w:rsidR="00000000" w:rsidDel="00000000" w:rsidP="00000000" w:rsidRDefault="00000000" w:rsidRPr="00000000" w14:paraId="0000022E">
      <w:pPr>
        <w:spacing w:line="360" w:lineRule="auto"/>
        <w:ind w:left="360" w:firstLine="0"/>
        <w:jc w:val="center"/>
        <w:rPr/>
      </w:pPr>
      <w:r w:rsidDel="00000000" w:rsidR="00000000" w:rsidRPr="00000000">
        <w:rPr>
          <w:rtl w:val="0"/>
        </w:rPr>
      </w:r>
    </w:p>
    <w:p w:rsidR="00000000" w:rsidDel="00000000" w:rsidP="00000000" w:rsidRDefault="00000000" w:rsidRPr="00000000" w14:paraId="0000022F">
      <w:pPr>
        <w:spacing w:line="360" w:lineRule="auto"/>
        <w:ind w:left="0" w:firstLine="0"/>
        <w:jc w:val="left"/>
        <w:rPr>
          <w:b w:val="1"/>
        </w:rPr>
      </w:pPr>
      <w:r w:rsidDel="00000000" w:rsidR="00000000" w:rsidRPr="00000000">
        <w:rPr>
          <w:b w:val="1"/>
          <w:rtl w:val="0"/>
        </w:rPr>
        <w:t xml:space="preserve">2.7. EXACTITUD Y REPETIBILIDAD DEL TIEMPO DE EXPOSICIÓN</w:t>
      </w:r>
    </w:p>
    <w:p w:rsidR="00000000" w:rsidDel="00000000" w:rsidP="00000000" w:rsidRDefault="00000000" w:rsidRPr="00000000" w14:paraId="00000230">
      <w:pPr>
        <w:spacing w:line="360" w:lineRule="auto"/>
        <w:ind w:left="360" w:firstLine="0"/>
        <w:jc w:val="center"/>
        <w:rPr>
          <w:b w:val="1"/>
        </w:rPr>
      </w:pPr>
      <w:r w:rsidDel="00000000" w:rsidR="00000000" w:rsidRPr="00000000">
        <w:rPr>
          <w:rtl w:val="0"/>
        </w:rPr>
      </w:r>
    </w:p>
    <w:p w:rsidR="00000000" w:rsidDel="00000000" w:rsidP="00000000" w:rsidRDefault="00000000" w:rsidRPr="00000000" w14:paraId="00000231">
      <w:pPr>
        <w:spacing w:line="360" w:lineRule="auto"/>
        <w:ind w:left="0" w:firstLine="0"/>
        <w:jc w:val="center"/>
        <w:rPr>
          <w:b w:val="1"/>
        </w:rPr>
      </w:pPr>
      <w:r w:rsidDel="00000000" w:rsidR="00000000" w:rsidRPr="00000000">
        <w:rPr>
          <w:b w:val="1"/>
          <w:rtl w:val="0"/>
        </w:rPr>
        <w:t xml:space="preserve">2.7.1. Objetivo</w:t>
      </w:r>
    </w:p>
    <w:p w:rsidR="00000000" w:rsidDel="00000000" w:rsidP="00000000" w:rsidRDefault="00000000" w:rsidRPr="00000000" w14:paraId="00000232">
      <w:pPr>
        <w:spacing w:line="360" w:lineRule="auto"/>
        <w:ind w:left="0" w:firstLine="0"/>
        <w:jc w:val="both"/>
        <w:rPr/>
      </w:pPr>
      <w:r w:rsidDel="00000000" w:rsidR="00000000" w:rsidRPr="00000000">
        <w:rPr>
          <w:rtl w:val="0"/>
        </w:rPr>
        <w:t xml:space="preserve">Evaluar la exactitud y la repetibilidad del indicador de tiempo de exposición.</w:t>
      </w:r>
    </w:p>
    <w:p w:rsidR="00000000" w:rsidDel="00000000" w:rsidP="00000000" w:rsidRDefault="00000000" w:rsidRPr="00000000" w14:paraId="00000233">
      <w:pPr>
        <w:spacing w:line="360" w:lineRule="auto"/>
        <w:ind w:left="360" w:firstLine="0"/>
        <w:jc w:val="center"/>
        <w:rPr/>
      </w:pPr>
      <w:r w:rsidDel="00000000" w:rsidR="00000000" w:rsidRPr="00000000">
        <w:rPr>
          <w:rtl w:val="0"/>
        </w:rPr>
      </w:r>
    </w:p>
    <w:p w:rsidR="00000000" w:rsidDel="00000000" w:rsidP="00000000" w:rsidRDefault="00000000" w:rsidRPr="00000000" w14:paraId="00000234">
      <w:pPr>
        <w:spacing w:line="360" w:lineRule="auto"/>
        <w:ind w:left="0" w:firstLine="0"/>
        <w:jc w:val="center"/>
        <w:rPr>
          <w:b w:val="1"/>
        </w:rPr>
      </w:pPr>
      <w:r w:rsidDel="00000000" w:rsidR="00000000" w:rsidRPr="00000000">
        <w:rPr>
          <w:b w:val="1"/>
          <w:rtl w:val="0"/>
        </w:rPr>
        <w:t xml:space="preserve">2.7.2. Resultados</w:t>
      </w:r>
    </w:p>
    <w:p w:rsidR="00000000" w:rsidDel="00000000" w:rsidP="00000000" w:rsidRDefault="00000000" w:rsidRPr="00000000" w14:paraId="00000235">
      <w:pPr>
        <w:spacing w:after="160" w:line="360" w:lineRule="auto"/>
        <w:ind w:left="0" w:firstLine="0"/>
        <w:jc w:val="both"/>
        <w:rPr/>
      </w:pPr>
      <w:r w:rsidDel="00000000" w:rsidR="00000000" w:rsidRPr="00000000">
        <w:rPr>
          <w:rtl w:val="0"/>
        </w:rPr>
        <w:t xml:space="preserve">Del mismo montaje de la prueba anterior se tomaron los tiempos de exposición medidos. Los tiempos de exposición nominales no se programan de manera independiente, sino que se ajustan automáticamente en el equipo al escoger las diferentes cargas (mAs), y se pueden observar en la pantalla del equipo. Los tiempos nominales (mostrados en la pantalla del equipo de rayos X) y los tiempos medidos se muestran en la Tabla 11.</w:t>
      </w:r>
    </w:p>
    <w:p w:rsidR="00000000" w:rsidDel="00000000" w:rsidP="00000000" w:rsidRDefault="00000000" w:rsidRPr="00000000" w14:paraId="00000236">
      <w:pPr>
        <w:keepNext w:val="1"/>
        <w:spacing w:after="200" w:line="240" w:lineRule="auto"/>
        <w:jc w:val="center"/>
        <w:rPr>
          <w:sz w:val="20"/>
          <w:szCs w:val="20"/>
        </w:rPr>
      </w:pPr>
      <w:bookmarkStart w:colFirst="0" w:colLast="0" w:name="_41mghml" w:id="33"/>
      <w:bookmarkEnd w:id="33"/>
      <w:r w:rsidDel="00000000" w:rsidR="00000000" w:rsidRPr="00000000">
        <w:rPr>
          <w:sz w:val="20"/>
          <w:szCs w:val="20"/>
          <w:rtl w:val="0"/>
        </w:rPr>
        <w:t xml:space="preserve">Tabla 11. Resultados de la prueba de repetibilidad del tiempo de exposición.</w:t>
      </w:r>
    </w:p>
    <w:tbl>
      <w:tblPr>
        <w:tblStyle w:val="Table23"/>
        <w:tblW w:w="8680.0" w:type="dxa"/>
        <w:jc w:val="center"/>
        <w:tblLayout w:type="fixed"/>
        <w:tblLook w:val="0400"/>
      </w:tblPr>
      <w:tblGrid>
        <w:gridCol w:w="1680"/>
        <w:gridCol w:w="1400"/>
        <w:gridCol w:w="1400"/>
        <w:gridCol w:w="1400"/>
        <w:gridCol w:w="1400"/>
        <w:gridCol w:w="1400"/>
        <w:tblGridChange w:id="0">
          <w:tblGrid>
            <w:gridCol w:w="1680"/>
            <w:gridCol w:w="1400"/>
            <w:gridCol w:w="1400"/>
            <w:gridCol w:w="1400"/>
            <w:gridCol w:w="1400"/>
            <w:gridCol w:w="1400"/>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237">
            <w:pPr>
              <w:spacing w:line="240" w:lineRule="auto"/>
              <w:jc w:val="center"/>
              <w:rPr>
                <w:b w:val="1"/>
              </w:rPr>
            </w:pPr>
            <w:r w:rsidDel="00000000" w:rsidR="00000000" w:rsidRPr="00000000">
              <w:rPr>
                <w:b w:val="1"/>
                <w:rtl w:val="0"/>
              </w:rPr>
              <w:t xml:space="preserve">80 kV</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8">
            <w:pPr>
              <w:spacing w:line="240" w:lineRule="auto"/>
              <w:jc w:val="center"/>
              <w:rPr>
                <w:b w:val="1"/>
              </w:rPr>
            </w:pPr>
            <w:r w:rsidDel="00000000" w:rsidR="00000000" w:rsidRPr="00000000">
              <w:rPr>
                <w:b w:val="1"/>
                <w:rtl w:val="0"/>
              </w:rPr>
              <w:t xml:space="preserve">10,0</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9">
            <w:pPr>
              <w:spacing w:line="240" w:lineRule="auto"/>
              <w:jc w:val="center"/>
              <w:rPr>
                <w:b w:val="1"/>
              </w:rPr>
            </w:pPr>
            <w:r w:rsidDel="00000000" w:rsidR="00000000" w:rsidRPr="00000000">
              <w:rPr>
                <w:b w:val="1"/>
                <w:rtl w:val="0"/>
              </w:rPr>
              <w:t xml:space="preserve">16,0</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A">
            <w:pPr>
              <w:spacing w:line="240" w:lineRule="auto"/>
              <w:jc w:val="center"/>
              <w:rPr>
                <w:b w:val="1"/>
              </w:rPr>
            </w:pPr>
            <w:r w:rsidDel="00000000" w:rsidR="00000000" w:rsidRPr="00000000">
              <w:rPr>
                <w:b w:val="1"/>
                <w:rtl w:val="0"/>
              </w:rPr>
              <w:t xml:space="preserve">31,5</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3B">
            <w:pPr>
              <w:spacing w:line="240" w:lineRule="auto"/>
              <w:jc w:val="center"/>
              <w:rPr>
                <w:b w:val="1"/>
              </w:rPr>
            </w:pPr>
            <w:r w:rsidDel="00000000" w:rsidR="00000000" w:rsidRPr="00000000">
              <w:rPr>
                <w:b w:val="1"/>
                <w:rtl w:val="0"/>
              </w:rPr>
              <w:t xml:space="preserve">50,0</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23C">
            <w:pPr>
              <w:spacing w:line="240" w:lineRule="auto"/>
              <w:jc w:val="center"/>
              <w:rPr>
                <w:b w:val="1"/>
              </w:rPr>
            </w:pPr>
            <w:r w:rsidDel="00000000" w:rsidR="00000000" w:rsidRPr="00000000">
              <w:rPr>
                <w:b w:val="1"/>
                <w:rtl w:val="0"/>
              </w:rPr>
              <w:t xml:space="preserve">100,0</w:t>
            </w:r>
          </w:p>
        </w:tc>
      </w:tr>
      <w:tr>
        <w:trPr>
          <w:cantSplit w:val="0"/>
          <w:trHeight w:val="312" w:hRule="atLeast"/>
          <w:tblHeader w:val="0"/>
        </w:trPr>
        <w:tc>
          <w:tcPr>
            <w:tcBorders>
              <w:top w:color="000000" w:space="0" w:sz="0" w:val="nil"/>
              <w:left w:color="000000" w:space="0" w:sz="4" w:val="single"/>
              <w:bottom w:color="000000" w:space="0" w:sz="4" w:val="single"/>
              <w:right w:color="000000" w:space="0" w:sz="4" w:val="single"/>
            </w:tcBorders>
            <w:shd w:fill="acb9ca" w:val="clear"/>
            <w:vAlign w:val="center"/>
          </w:tcPr>
          <w:p w:rsidR="00000000" w:rsidDel="00000000" w:rsidP="00000000" w:rsidRDefault="00000000" w:rsidRPr="00000000" w14:paraId="0000023D">
            <w:pPr>
              <w:spacing w:line="240" w:lineRule="auto"/>
              <w:jc w:val="center"/>
              <w:rPr>
                <w:b w:val="1"/>
              </w:rPr>
            </w:pPr>
            <w:r w:rsidDel="00000000" w:rsidR="00000000" w:rsidRPr="00000000">
              <w:rPr>
                <w:b w:val="1"/>
                <w:rtl w:val="0"/>
              </w:rPr>
              <w:t xml:space="preserve">T</w:t>
            </w:r>
            <w:r w:rsidDel="00000000" w:rsidR="00000000" w:rsidRPr="00000000">
              <w:rPr>
                <w:b w:val="1"/>
                <w:vertAlign w:val="subscript"/>
                <w:rtl w:val="0"/>
              </w:rPr>
              <w:t xml:space="preserve">1</w:t>
            </w:r>
            <w:r w:rsidDel="00000000" w:rsidR="00000000" w:rsidRPr="00000000">
              <w:rPr>
                <w:b w:val="1"/>
                <w:rtl w:val="0"/>
              </w:rPr>
              <w:t xml:space="preserve"> (ms)</w:t>
            </w:r>
          </w:p>
        </w:tc>
        <w:tc>
          <w:tcPr>
            <w:tcBorders>
              <w:top w:color="000000" w:space="0" w:sz="4" w:val="single"/>
              <w:left w:color="000000" w:space="0" w:sz="4" w:val="single"/>
              <w:bottom w:color="000000" w:space="0" w:sz="0" w:val="nil"/>
              <w:right w:color="000000" w:space="0" w:sz="4" w:val="single"/>
            </w:tcBorders>
            <w:shd w:fill="00b0f0" w:val="clear"/>
            <w:vAlign w:val="center"/>
          </w:tcPr>
          <w:p w:rsidR="00000000" w:rsidDel="00000000" w:rsidP="00000000" w:rsidRDefault="00000000" w:rsidRPr="00000000" w14:paraId="0000023E">
            <w:pPr>
              <w:spacing w:line="240" w:lineRule="auto"/>
              <w:jc w:val="center"/>
              <w:rPr/>
            </w:pPr>
            <w:r w:rsidDel="00000000" w:rsidR="00000000" w:rsidRPr="00000000">
              <w:rPr>
                <w:rtl w:val="0"/>
              </w:rPr>
              <w:t xml:space="preserve">9,9</w:t>
            </w:r>
          </w:p>
        </w:tc>
        <w:tc>
          <w:tcPr>
            <w:tcBorders>
              <w:top w:color="000000" w:space="0" w:sz="4" w:val="single"/>
              <w:left w:color="000000" w:space="0" w:sz="4" w:val="single"/>
              <w:bottom w:color="000000" w:space="0" w:sz="0" w:val="nil"/>
              <w:right w:color="000000" w:space="0" w:sz="4" w:val="single"/>
            </w:tcBorders>
            <w:shd w:fill="auto" w:val="clear"/>
            <w:vAlign w:val="center"/>
          </w:tcPr>
          <w:p w:rsidR="00000000" w:rsidDel="00000000" w:rsidP="00000000" w:rsidRDefault="00000000" w:rsidRPr="00000000" w14:paraId="0000023F">
            <w:pPr>
              <w:spacing w:line="240" w:lineRule="auto"/>
              <w:jc w:val="center"/>
              <w:rPr/>
            </w:pPr>
            <w:r w:rsidDel="00000000" w:rsidR="00000000" w:rsidRPr="00000000">
              <w:rPr>
                <w:rtl w:val="0"/>
              </w:rPr>
              <w:t xml:space="preserve">15,9</w:t>
            </w:r>
          </w:p>
        </w:tc>
        <w:tc>
          <w:tcPr>
            <w:tcBorders>
              <w:top w:color="000000" w:space="0" w:sz="4" w:val="single"/>
              <w:left w:color="000000" w:space="0" w:sz="4" w:val="single"/>
              <w:bottom w:color="000000" w:space="0" w:sz="0" w:val="nil"/>
              <w:right w:color="000000" w:space="0" w:sz="4" w:val="single"/>
            </w:tcBorders>
            <w:shd w:fill="auto" w:val="clear"/>
            <w:vAlign w:val="center"/>
          </w:tcPr>
          <w:p w:rsidR="00000000" w:rsidDel="00000000" w:rsidP="00000000" w:rsidRDefault="00000000" w:rsidRPr="00000000" w14:paraId="00000240">
            <w:pPr>
              <w:spacing w:line="240" w:lineRule="auto"/>
              <w:jc w:val="center"/>
              <w:rPr/>
            </w:pPr>
            <w:r w:rsidDel="00000000" w:rsidR="00000000" w:rsidRPr="00000000">
              <w:rPr>
                <w:rtl w:val="0"/>
              </w:rPr>
              <w:t xml:space="preserve">31,5</w:t>
            </w:r>
          </w:p>
        </w:tc>
        <w:tc>
          <w:tcPr>
            <w:tcBorders>
              <w:top w:color="000000" w:space="0" w:sz="4" w:val="single"/>
              <w:left w:color="000000" w:space="0" w:sz="4" w:val="single"/>
              <w:bottom w:color="000000" w:space="0" w:sz="0" w:val="nil"/>
              <w:right w:color="000000" w:space="0" w:sz="4" w:val="single"/>
            </w:tcBorders>
            <w:shd w:fill="00b0f0" w:val="clear"/>
            <w:vAlign w:val="center"/>
          </w:tcPr>
          <w:p w:rsidR="00000000" w:rsidDel="00000000" w:rsidP="00000000" w:rsidRDefault="00000000" w:rsidRPr="00000000" w14:paraId="00000241">
            <w:pPr>
              <w:spacing w:line="240" w:lineRule="auto"/>
              <w:jc w:val="center"/>
              <w:rPr/>
            </w:pPr>
            <w:r w:rsidDel="00000000" w:rsidR="00000000" w:rsidRPr="00000000">
              <w:rPr>
                <w:rtl w:val="0"/>
              </w:rPr>
              <w:t xml:space="preserve">49,9</w:t>
            </w:r>
          </w:p>
        </w:tc>
        <w:tc>
          <w:tcPr>
            <w:tcBorders>
              <w:top w:color="000000" w:space="0" w:sz="4" w:val="single"/>
              <w:left w:color="000000" w:space="0" w:sz="4" w:val="single"/>
              <w:bottom w:color="000000" w:space="0" w:sz="0" w:val="nil"/>
              <w:right w:color="000000" w:space="0" w:sz="4" w:val="single"/>
            </w:tcBorders>
            <w:shd w:fill="00b0f0" w:val="clear"/>
            <w:vAlign w:val="center"/>
          </w:tcPr>
          <w:p w:rsidR="00000000" w:rsidDel="00000000" w:rsidP="00000000" w:rsidRDefault="00000000" w:rsidRPr="00000000" w14:paraId="00000242">
            <w:pPr>
              <w:spacing w:line="240" w:lineRule="auto"/>
              <w:jc w:val="center"/>
              <w:rPr/>
            </w:pPr>
            <w:r w:rsidDel="00000000" w:rsidR="00000000" w:rsidRPr="00000000">
              <w:rPr>
                <w:rtl w:val="0"/>
              </w:rPr>
              <w:t xml:space="preserve">99,9</w:t>
            </w:r>
          </w:p>
        </w:tc>
      </w:tr>
      <w:tr>
        <w:trPr>
          <w:cantSplit w:val="0"/>
          <w:trHeight w:val="312" w:hRule="atLeast"/>
          <w:tblHeader w:val="0"/>
        </w:trPr>
        <w:tc>
          <w:tcPr>
            <w:tcBorders>
              <w:top w:color="000000" w:space="0" w:sz="0" w:val="nil"/>
              <w:left w:color="000000" w:space="0" w:sz="4" w:val="single"/>
              <w:bottom w:color="000000" w:space="0" w:sz="4" w:val="single"/>
              <w:right w:color="000000" w:space="0" w:sz="4" w:val="single"/>
            </w:tcBorders>
            <w:shd w:fill="acb9ca" w:val="clear"/>
            <w:vAlign w:val="center"/>
          </w:tcPr>
          <w:p w:rsidR="00000000" w:rsidDel="00000000" w:rsidP="00000000" w:rsidRDefault="00000000" w:rsidRPr="00000000" w14:paraId="00000243">
            <w:pPr>
              <w:spacing w:line="240" w:lineRule="auto"/>
              <w:jc w:val="center"/>
              <w:rPr>
                <w:b w:val="1"/>
              </w:rPr>
            </w:pPr>
            <w:r w:rsidDel="00000000" w:rsidR="00000000" w:rsidRPr="00000000">
              <w:rPr>
                <w:b w:val="1"/>
                <w:rtl w:val="0"/>
              </w:rPr>
              <w:t xml:space="preserve">T</w:t>
            </w:r>
            <w:r w:rsidDel="00000000" w:rsidR="00000000" w:rsidRPr="00000000">
              <w:rPr>
                <w:b w:val="1"/>
                <w:vertAlign w:val="subscript"/>
                <w:rtl w:val="0"/>
              </w:rPr>
              <w:t xml:space="preserve">2</w:t>
            </w:r>
            <w:r w:rsidDel="00000000" w:rsidR="00000000" w:rsidRPr="00000000">
              <w:rPr>
                <w:b w:val="1"/>
                <w:rtl w:val="0"/>
              </w:rPr>
              <w:t xml:space="preserve"> (ms)</w:t>
            </w:r>
          </w:p>
        </w:tc>
        <w:tc>
          <w:tcPr>
            <w:tcBorders>
              <w:top w:color="000000" w:space="0" w:sz="4" w:val="single"/>
              <w:left w:color="000000" w:space="0" w:sz="4" w:val="single"/>
              <w:bottom w:color="000000" w:space="0" w:sz="0" w:val="nil"/>
              <w:right w:color="000000" w:space="0" w:sz="4" w:val="single"/>
            </w:tcBorders>
            <w:shd w:fill="00b0f0" w:val="clear"/>
            <w:vAlign w:val="center"/>
          </w:tcPr>
          <w:p w:rsidR="00000000" w:rsidDel="00000000" w:rsidP="00000000" w:rsidRDefault="00000000" w:rsidRPr="00000000" w14:paraId="00000244">
            <w:pPr>
              <w:spacing w:line="240" w:lineRule="auto"/>
              <w:jc w:val="center"/>
              <w:rPr/>
            </w:pPr>
            <w:r w:rsidDel="00000000" w:rsidR="00000000" w:rsidRPr="00000000">
              <w:rPr>
                <w:rtl w:val="0"/>
              </w:rPr>
              <w:t xml:space="preserve">9,9</w:t>
            </w:r>
          </w:p>
        </w:tc>
        <w:tc>
          <w:tcPr>
            <w:tcBorders>
              <w:top w:color="000000" w:space="0" w:sz="4" w:val="single"/>
              <w:left w:color="000000" w:space="0" w:sz="4" w:val="single"/>
              <w:bottom w:color="000000" w:space="0" w:sz="0" w:val="nil"/>
              <w:right w:color="000000" w:space="0" w:sz="4" w:val="single"/>
            </w:tcBorders>
            <w:shd w:fill="auto" w:val="clear"/>
            <w:vAlign w:val="center"/>
          </w:tcPr>
          <w:p w:rsidR="00000000" w:rsidDel="00000000" w:rsidP="00000000" w:rsidRDefault="00000000" w:rsidRPr="00000000" w14:paraId="00000245">
            <w:pPr>
              <w:spacing w:line="240" w:lineRule="auto"/>
              <w:jc w:val="center"/>
              <w:rPr/>
            </w:pPr>
            <w:r w:rsidDel="00000000" w:rsidR="00000000" w:rsidRPr="00000000">
              <w:rPr>
                <w:rtl w:val="0"/>
              </w:rPr>
              <w:t xml:space="preserve">15,9</w:t>
            </w:r>
          </w:p>
        </w:tc>
        <w:tc>
          <w:tcPr>
            <w:tcBorders>
              <w:top w:color="000000" w:space="0" w:sz="4" w:val="single"/>
              <w:left w:color="000000" w:space="0" w:sz="4" w:val="single"/>
              <w:bottom w:color="000000" w:space="0" w:sz="0" w:val="nil"/>
              <w:right w:color="000000" w:space="0" w:sz="4" w:val="single"/>
            </w:tcBorders>
            <w:shd w:fill="auto" w:val="clear"/>
            <w:vAlign w:val="center"/>
          </w:tcPr>
          <w:p w:rsidR="00000000" w:rsidDel="00000000" w:rsidP="00000000" w:rsidRDefault="00000000" w:rsidRPr="00000000" w14:paraId="00000246">
            <w:pPr>
              <w:spacing w:line="240" w:lineRule="auto"/>
              <w:jc w:val="center"/>
              <w:rPr/>
            </w:pPr>
            <w:r w:rsidDel="00000000" w:rsidR="00000000" w:rsidRPr="00000000">
              <w:rPr>
                <w:rtl w:val="0"/>
              </w:rPr>
              <w:t xml:space="preserve">31,5</w:t>
            </w:r>
          </w:p>
        </w:tc>
        <w:tc>
          <w:tcPr>
            <w:tcBorders>
              <w:top w:color="000000" w:space="0" w:sz="4" w:val="single"/>
              <w:left w:color="000000" w:space="0" w:sz="4" w:val="single"/>
              <w:bottom w:color="000000" w:space="0" w:sz="0" w:val="nil"/>
              <w:right w:color="000000" w:space="0" w:sz="4" w:val="single"/>
            </w:tcBorders>
            <w:shd w:fill="ffff00" w:val="clear"/>
            <w:vAlign w:val="center"/>
          </w:tcPr>
          <w:p w:rsidR="00000000" w:rsidDel="00000000" w:rsidP="00000000" w:rsidRDefault="00000000" w:rsidRPr="00000000" w14:paraId="00000247">
            <w:pPr>
              <w:spacing w:line="240" w:lineRule="auto"/>
              <w:jc w:val="center"/>
              <w:rPr/>
            </w:pPr>
            <w:r w:rsidDel="00000000" w:rsidR="00000000" w:rsidRPr="00000000">
              <w:rPr>
                <w:rtl w:val="0"/>
              </w:rPr>
              <w:t xml:space="preserve">50,0</w:t>
            </w:r>
          </w:p>
        </w:tc>
        <w:tc>
          <w:tcPr>
            <w:tcBorders>
              <w:top w:color="000000" w:space="0" w:sz="4" w:val="single"/>
              <w:left w:color="000000" w:space="0" w:sz="4" w:val="single"/>
              <w:bottom w:color="000000" w:space="0" w:sz="0" w:val="nil"/>
              <w:right w:color="000000" w:space="0" w:sz="4" w:val="single"/>
            </w:tcBorders>
            <w:shd w:fill="00b0f0" w:val="clear"/>
            <w:vAlign w:val="center"/>
          </w:tcPr>
          <w:p w:rsidR="00000000" w:rsidDel="00000000" w:rsidP="00000000" w:rsidRDefault="00000000" w:rsidRPr="00000000" w14:paraId="00000248">
            <w:pPr>
              <w:spacing w:line="240" w:lineRule="auto"/>
              <w:jc w:val="center"/>
              <w:rPr/>
            </w:pPr>
            <w:r w:rsidDel="00000000" w:rsidR="00000000" w:rsidRPr="00000000">
              <w:rPr>
                <w:rtl w:val="0"/>
              </w:rPr>
              <w:t xml:space="preserve">99,9</w:t>
            </w:r>
          </w:p>
        </w:tc>
      </w:tr>
      <w:tr>
        <w:trPr>
          <w:cantSplit w:val="0"/>
          <w:trHeight w:val="312" w:hRule="atLeast"/>
          <w:tblHeader w:val="0"/>
        </w:trPr>
        <w:tc>
          <w:tcPr>
            <w:tcBorders>
              <w:top w:color="000000" w:space="0" w:sz="0" w:val="nil"/>
              <w:left w:color="000000" w:space="0" w:sz="4" w:val="single"/>
              <w:bottom w:color="000000" w:space="0" w:sz="4" w:val="single"/>
              <w:right w:color="000000" w:space="0" w:sz="4" w:val="single"/>
            </w:tcBorders>
            <w:shd w:fill="acb9ca" w:val="clear"/>
            <w:vAlign w:val="center"/>
          </w:tcPr>
          <w:p w:rsidR="00000000" w:rsidDel="00000000" w:rsidP="00000000" w:rsidRDefault="00000000" w:rsidRPr="00000000" w14:paraId="00000249">
            <w:pPr>
              <w:spacing w:line="240" w:lineRule="auto"/>
              <w:jc w:val="center"/>
              <w:rPr>
                <w:b w:val="1"/>
              </w:rPr>
            </w:pPr>
            <w:r w:rsidDel="00000000" w:rsidR="00000000" w:rsidRPr="00000000">
              <w:rPr>
                <w:b w:val="1"/>
                <w:rtl w:val="0"/>
              </w:rPr>
              <w:t xml:space="preserve">T</w:t>
            </w:r>
            <w:r w:rsidDel="00000000" w:rsidR="00000000" w:rsidRPr="00000000">
              <w:rPr>
                <w:b w:val="1"/>
                <w:vertAlign w:val="subscript"/>
                <w:rtl w:val="0"/>
              </w:rPr>
              <w:t xml:space="preserve">3</w:t>
            </w:r>
            <w:r w:rsidDel="00000000" w:rsidR="00000000" w:rsidRPr="00000000">
              <w:rPr>
                <w:b w:val="1"/>
                <w:rtl w:val="0"/>
              </w:rPr>
              <w:t xml:space="preserve"> (ms)</w:t>
            </w:r>
          </w:p>
        </w:tc>
        <w:tc>
          <w:tcPr>
            <w:tcBorders>
              <w:top w:color="000000" w:space="0" w:sz="4" w:val="single"/>
              <w:left w:color="000000" w:space="0" w:sz="4" w:val="single"/>
              <w:bottom w:color="000000" w:space="0" w:sz="0" w:val="nil"/>
              <w:right w:color="000000" w:space="0" w:sz="4" w:val="single"/>
            </w:tcBorders>
            <w:shd w:fill="ffff00" w:val="clear"/>
            <w:vAlign w:val="center"/>
          </w:tcPr>
          <w:p w:rsidR="00000000" w:rsidDel="00000000" w:rsidP="00000000" w:rsidRDefault="00000000" w:rsidRPr="00000000" w14:paraId="0000024A">
            <w:pPr>
              <w:spacing w:line="240" w:lineRule="auto"/>
              <w:jc w:val="center"/>
              <w:rPr/>
            </w:pPr>
            <w:r w:rsidDel="00000000" w:rsidR="00000000" w:rsidRPr="00000000">
              <w:rPr>
                <w:rtl w:val="0"/>
              </w:rPr>
              <w:t xml:space="preserve">10,0</w:t>
            </w:r>
          </w:p>
        </w:tc>
        <w:tc>
          <w:tcPr>
            <w:tcBorders>
              <w:top w:color="000000" w:space="0" w:sz="4" w:val="single"/>
              <w:left w:color="000000" w:space="0" w:sz="4" w:val="single"/>
              <w:bottom w:color="000000" w:space="0" w:sz="0" w:val="nil"/>
              <w:right w:color="000000" w:space="0" w:sz="4" w:val="single"/>
            </w:tcBorders>
            <w:shd w:fill="auto" w:val="clear"/>
            <w:vAlign w:val="center"/>
          </w:tcPr>
          <w:p w:rsidR="00000000" w:rsidDel="00000000" w:rsidP="00000000" w:rsidRDefault="00000000" w:rsidRPr="00000000" w14:paraId="0000024B">
            <w:pPr>
              <w:spacing w:line="240" w:lineRule="auto"/>
              <w:jc w:val="center"/>
              <w:rPr/>
            </w:pPr>
            <w:r w:rsidDel="00000000" w:rsidR="00000000" w:rsidRPr="00000000">
              <w:rPr>
                <w:rtl w:val="0"/>
              </w:rPr>
              <w:t xml:space="preserve">15,9</w:t>
            </w:r>
          </w:p>
        </w:tc>
        <w:tc>
          <w:tcPr>
            <w:tcBorders>
              <w:top w:color="000000" w:space="0" w:sz="4" w:val="single"/>
              <w:left w:color="000000" w:space="0" w:sz="4" w:val="single"/>
              <w:bottom w:color="000000" w:space="0" w:sz="0" w:val="nil"/>
              <w:right w:color="000000" w:space="0" w:sz="4" w:val="single"/>
            </w:tcBorders>
            <w:shd w:fill="auto" w:val="clear"/>
            <w:vAlign w:val="center"/>
          </w:tcPr>
          <w:p w:rsidR="00000000" w:rsidDel="00000000" w:rsidP="00000000" w:rsidRDefault="00000000" w:rsidRPr="00000000" w14:paraId="0000024C">
            <w:pPr>
              <w:spacing w:line="240" w:lineRule="auto"/>
              <w:jc w:val="center"/>
              <w:rPr/>
            </w:pPr>
            <w:r w:rsidDel="00000000" w:rsidR="00000000" w:rsidRPr="00000000">
              <w:rPr>
                <w:rtl w:val="0"/>
              </w:rPr>
              <w:t xml:space="preserve">31,5</w:t>
            </w:r>
          </w:p>
        </w:tc>
        <w:tc>
          <w:tcPr>
            <w:tcBorders>
              <w:top w:color="000000" w:space="0" w:sz="4" w:val="single"/>
              <w:left w:color="000000" w:space="0" w:sz="4" w:val="single"/>
              <w:bottom w:color="000000" w:space="0" w:sz="0" w:val="nil"/>
              <w:right w:color="000000" w:space="0" w:sz="4" w:val="single"/>
            </w:tcBorders>
            <w:shd w:fill="00b0f0" w:val="clear"/>
            <w:vAlign w:val="center"/>
          </w:tcPr>
          <w:p w:rsidR="00000000" w:rsidDel="00000000" w:rsidP="00000000" w:rsidRDefault="00000000" w:rsidRPr="00000000" w14:paraId="0000024D">
            <w:pPr>
              <w:spacing w:line="240" w:lineRule="auto"/>
              <w:jc w:val="center"/>
              <w:rPr/>
            </w:pPr>
            <w:r w:rsidDel="00000000" w:rsidR="00000000" w:rsidRPr="00000000">
              <w:rPr>
                <w:rtl w:val="0"/>
              </w:rPr>
              <w:t xml:space="preserve">49,9</w:t>
            </w:r>
          </w:p>
        </w:tc>
        <w:tc>
          <w:tcPr>
            <w:tcBorders>
              <w:top w:color="000000" w:space="0" w:sz="4" w:val="single"/>
              <w:left w:color="000000" w:space="0" w:sz="4" w:val="single"/>
              <w:bottom w:color="000000" w:space="0" w:sz="0" w:val="nil"/>
              <w:right w:color="000000" w:space="0" w:sz="4" w:val="single"/>
            </w:tcBorders>
            <w:shd w:fill="ffff00" w:val="clear"/>
            <w:vAlign w:val="center"/>
          </w:tcPr>
          <w:p w:rsidR="00000000" w:rsidDel="00000000" w:rsidP="00000000" w:rsidRDefault="00000000" w:rsidRPr="00000000" w14:paraId="0000024E">
            <w:pPr>
              <w:spacing w:line="240" w:lineRule="auto"/>
              <w:jc w:val="center"/>
              <w:rPr/>
            </w:pPr>
            <w:r w:rsidDel="00000000" w:rsidR="00000000" w:rsidRPr="00000000">
              <w:rPr>
                <w:rtl w:val="0"/>
              </w:rPr>
              <w:t xml:space="preserve">100,0</w:t>
            </w:r>
          </w:p>
        </w:tc>
      </w:tr>
      <w:tr>
        <w:trPr>
          <w:cantSplit w:val="0"/>
          <w:trHeight w:val="312" w:hRule="atLeast"/>
          <w:tblHeader w:val="0"/>
        </w:trPr>
        <w:tc>
          <w:tcPr>
            <w:tcBorders>
              <w:top w:color="000000" w:space="0" w:sz="0" w:val="nil"/>
              <w:left w:color="000000" w:space="0" w:sz="4" w:val="single"/>
              <w:bottom w:color="000000" w:space="0" w:sz="4" w:val="single"/>
              <w:right w:color="000000" w:space="0" w:sz="4" w:val="single"/>
            </w:tcBorders>
            <w:shd w:fill="acb9ca" w:val="clear"/>
            <w:vAlign w:val="center"/>
          </w:tcPr>
          <w:p w:rsidR="00000000" w:rsidDel="00000000" w:rsidP="00000000" w:rsidRDefault="00000000" w:rsidRPr="00000000" w14:paraId="0000024F">
            <w:pPr>
              <w:spacing w:line="240" w:lineRule="auto"/>
              <w:jc w:val="center"/>
              <w:rPr>
                <w:b w:val="1"/>
              </w:rPr>
            </w:pPr>
            <w:r w:rsidDel="00000000" w:rsidR="00000000" w:rsidRPr="00000000">
              <w:rPr>
                <w:b w:val="1"/>
                <w:rtl w:val="0"/>
              </w:rPr>
              <w:t xml:space="preserve">T</w:t>
            </w:r>
            <w:r w:rsidDel="00000000" w:rsidR="00000000" w:rsidRPr="00000000">
              <w:rPr>
                <w:b w:val="1"/>
                <w:vertAlign w:val="subscript"/>
                <w:rtl w:val="0"/>
              </w:rPr>
              <w:t xml:space="preserve">4</w:t>
            </w:r>
            <w:r w:rsidDel="00000000" w:rsidR="00000000" w:rsidRPr="00000000">
              <w:rPr>
                <w:b w:val="1"/>
                <w:rtl w:val="0"/>
              </w:rPr>
              <w:t xml:space="preserve"> (ms)</w:t>
            </w:r>
          </w:p>
        </w:tc>
        <w:tc>
          <w:tcPr>
            <w:tcBorders>
              <w:top w:color="000000" w:space="0" w:sz="4" w:val="single"/>
              <w:left w:color="000000" w:space="0" w:sz="4" w:val="single"/>
              <w:bottom w:color="000000" w:space="0" w:sz="0" w:val="nil"/>
              <w:right w:color="000000" w:space="0" w:sz="4" w:val="single"/>
            </w:tcBorders>
            <w:shd w:fill="ffff00" w:val="clear"/>
            <w:vAlign w:val="center"/>
          </w:tcPr>
          <w:p w:rsidR="00000000" w:rsidDel="00000000" w:rsidP="00000000" w:rsidRDefault="00000000" w:rsidRPr="00000000" w14:paraId="00000250">
            <w:pPr>
              <w:spacing w:line="240" w:lineRule="auto"/>
              <w:jc w:val="center"/>
              <w:rPr/>
            </w:pPr>
            <w:r w:rsidDel="00000000" w:rsidR="00000000" w:rsidRPr="00000000">
              <w:rPr>
                <w:rtl w:val="0"/>
              </w:rPr>
              <w:t xml:space="preserve">10,0</w:t>
            </w:r>
          </w:p>
        </w:tc>
        <w:tc>
          <w:tcPr>
            <w:tcBorders>
              <w:top w:color="000000" w:space="0" w:sz="4" w:val="single"/>
              <w:left w:color="000000" w:space="0" w:sz="4" w:val="single"/>
              <w:bottom w:color="000000" w:space="0" w:sz="0" w:val="nil"/>
              <w:right w:color="000000" w:space="0" w:sz="4" w:val="single"/>
            </w:tcBorders>
            <w:shd w:fill="auto" w:val="clear"/>
            <w:vAlign w:val="center"/>
          </w:tcPr>
          <w:p w:rsidR="00000000" w:rsidDel="00000000" w:rsidP="00000000" w:rsidRDefault="00000000" w:rsidRPr="00000000" w14:paraId="00000251">
            <w:pPr>
              <w:spacing w:line="240" w:lineRule="auto"/>
              <w:jc w:val="center"/>
              <w:rPr/>
            </w:pPr>
            <w:r w:rsidDel="00000000" w:rsidR="00000000" w:rsidRPr="00000000">
              <w:rPr>
                <w:rtl w:val="0"/>
              </w:rPr>
              <w:t xml:space="preserve">15,9</w:t>
            </w:r>
          </w:p>
        </w:tc>
        <w:tc>
          <w:tcPr>
            <w:tcBorders>
              <w:top w:color="000000" w:space="0" w:sz="4" w:val="single"/>
              <w:left w:color="000000" w:space="0" w:sz="4" w:val="single"/>
              <w:bottom w:color="000000" w:space="0" w:sz="0" w:val="nil"/>
              <w:right w:color="000000" w:space="0" w:sz="4" w:val="single"/>
            </w:tcBorders>
            <w:shd w:fill="auto" w:val="clear"/>
            <w:vAlign w:val="center"/>
          </w:tcPr>
          <w:p w:rsidR="00000000" w:rsidDel="00000000" w:rsidP="00000000" w:rsidRDefault="00000000" w:rsidRPr="00000000" w14:paraId="00000252">
            <w:pPr>
              <w:spacing w:line="240" w:lineRule="auto"/>
              <w:jc w:val="center"/>
              <w:rPr/>
            </w:pPr>
            <w:r w:rsidDel="00000000" w:rsidR="00000000" w:rsidRPr="00000000">
              <w:rPr>
                <w:rtl w:val="0"/>
              </w:rPr>
              <w:t xml:space="preserve">31,5</w:t>
            </w:r>
          </w:p>
        </w:tc>
        <w:tc>
          <w:tcPr>
            <w:tcBorders>
              <w:top w:color="000000" w:space="0" w:sz="4" w:val="single"/>
              <w:left w:color="000000" w:space="0" w:sz="4" w:val="single"/>
              <w:bottom w:color="000000" w:space="0" w:sz="0" w:val="nil"/>
              <w:right w:color="000000" w:space="0" w:sz="4" w:val="single"/>
            </w:tcBorders>
            <w:shd w:fill="00b0f0" w:val="clear"/>
            <w:vAlign w:val="center"/>
          </w:tcPr>
          <w:p w:rsidR="00000000" w:rsidDel="00000000" w:rsidP="00000000" w:rsidRDefault="00000000" w:rsidRPr="00000000" w14:paraId="00000253">
            <w:pPr>
              <w:spacing w:line="240" w:lineRule="auto"/>
              <w:jc w:val="center"/>
              <w:rPr/>
            </w:pPr>
            <w:r w:rsidDel="00000000" w:rsidR="00000000" w:rsidRPr="00000000">
              <w:rPr>
                <w:rtl w:val="0"/>
              </w:rPr>
              <w:t xml:space="preserve">49,9</w:t>
            </w:r>
          </w:p>
        </w:tc>
        <w:tc>
          <w:tcPr>
            <w:tcBorders>
              <w:top w:color="000000" w:space="0" w:sz="4" w:val="single"/>
              <w:left w:color="000000" w:space="0" w:sz="4" w:val="single"/>
              <w:bottom w:color="000000" w:space="0" w:sz="0" w:val="nil"/>
              <w:right w:color="000000" w:space="0" w:sz="4" w:val="single"/>
            </w:tcBorders>
            <w:shd w:fill="00b0f0" w:val="clear"/>
            <w:vAlign w:val="center"/>
          </w:tcPr>
          <w:p w:rsidR="00000000" w:rsidDel="00000000" w:rsidP="00000000" w:rsidRDefault="00000000" w:rsidRPr="00000000" w14:paraId="00000254">
            <w:pPr>
              <w:spacing w:line="240" w:lineRule="auto"/>
              <w:jc w:val="center"/>
              <w:rPr/>
            </w:pPr>
            <w:r w:rsidDel="00000000" w:rsidR="00000000" w:rsidRPr="00000000">
              <w:rPr>
                <w:rtl w:val="0"/>
              </w:rPr>
              <w:t xml:space="preserve">99,9</w:t>
            </w:r>
          </w:p>
        </w:tc>
      </w:tr>
      <w:tr>
        <w:trPr>
          <w:cantSplit w:val="0"/>
          <w:trHeight w:val="312" w:hRule="atLeast"/>
          <w:tblHeader w:val="0"/>
        </w:trPr>
        <w:tc>
          <w:tcPr>
            <w:tcBorders>
              <w:top w:color="000000" w:space="0" w:sz="0" w:val="nil"/>
              <w:left w:color="000000" w:space="0" w:sz="4" w:val="single"/>
              <w:bottom w:color="000000" w:space="0" w:sz="4" w:val="single"/>
              <w:right w:color="000000" w:space="0" w:sz="4" w:val="single"/>
            </w:tcBorders>
            <w:shd w:fill="acb9ca" w:val="clear"/>
            <w:vAlign w:val="center"/>
          </w:tcPr>
          <w:p w:rsidR="00000000" w:rsidDel="00000000" w:rsidP="00000000" w:rsidRDefault="00000000" w:rsidRPr="00000000" w14:paraId="00000255">
            <w:pPr>
              <w:spacing w:line="240" w:lineRule="auto"/>
              <w:jc w:val="center"/>
              <w:rPr>
                <w:b w:val="1"/>
              </w:rPr>
            </w:pPr>
            <w:r w:rsidDel="00000000" w:rsidR="00000000" w:rsidRPr="00000000">
              <w:rPr>
                <w:b w:val="1"/>
                <w:rtl w:val="0"/>
              </w:rPr>
              <w:t xml:space="preserve">Δ</w:t>
            </w:r>
            <w:r w:rsidDel="00000000" w:rsidR="00000000" w:rsidRPr="00000000">
              <w:rPr>
                <w:b w:val="1"/>
                <w:vertAlign w:val="subscript"/>
                <w:rtl w:val="0"/>
              </w:rPr>
              <w:t xml:space="preserve">Repetib.</w:t>
            </w:r>
            <w:r w:rsidDel="00000000" w:rsidR="00000000" w:rsidRPr="00000000">
              <w:rPr>
                <w:b w:val="1"/>
                <w:rtl w:val="0"/>
              </w:rPr>
              <w:t xml:space="preserve"> (%)</w:t>
            </w:r>
          </w:p>
        </w:tc>
        <w:tc>
          <w:tcPr>
            <w:tcBorders>
              <w:top w:color="000000" w:space="0" w:sz="4" w:val="single"/>
              <w:left w:color="000000" w:space="0" w:sz="4" w:val="single"/>
              <w:bottom w:color="000000" w:space="0" w:sz="4" w:val="single"/>
              <w:right w:color="000000" w:space="0" w:sz="4" w:val="single"/>
            </w:tcBorders>
            <w:shd w:fill="00ff00" w:val="clear"/>
            <w:vAlign w:val="center"/>
          </w:tcPr>
          <w:p w:rsidR="00000000" w:rsidDel="00000000" w:rsidP="00000000" w:rsidRDefault="00000000" w:rsidRPr="00000000" w14:paraId="00000256">
            <w:pPr>
              <w:spacing w:line="240" w:lineRule="auto"/>
              <w:jc w:val="center"/>
              <w:rPr>
                <w:b w:val="1"/>
              </w:rPr>
            </w:pPr>
            <w:r w:rsidDel="00000000" w:rsidR="00000000" w:rsidRPr="00000000">
              <w:rPr>
                <w:b w:val="1"/>
                <w:rtl w:val="0"/>
              </w:rPr>
              <w:t xml:space="preserve">1,0%</w:t>
            </w:r>
          </w:p>
        </w:tc>
        <w:tc>
          <w:tcPr>
            <w:tcBorders>
              <w:top w:color="000000" w:space="0" w:sz="4" w:val="single"/>
              <w:left w:color="000000" w:space="0" w:sz="4" w:val="single"/>
              <w:bottom w:color="000000" w:space="0" w:sz="4" w:val="single"/>
              <w:right w:color="000000" w:space="0" w:sz="4" w:val="single"/>
            </w:tcBorders>
            <w:shd w:fill="00ff00" w:val="clear"/>
            <w:vAlign w:val="center"/>
          </w:tcPr>
          <w:p w:rsidR="00000000" w:rsidDel="00000000" w:rsidP="00000000" w:rsidRDefault="00000000" w:rsidRPr="00000000" w14:paraId="00000257">
            <w:pPr>
              <w:spacing w:line="240" w:lineRule="auto"/>
              <w:jc w:val="center"/>
              <w:rPr>
                <w:b w:val="1"/>
              </w:rPr>
            </w:pPr>
            <w:r w:rsidDel="00000000" w:rsidR="00000000" w:rsidRPr="00000000">
              <w:rPr>
                <w:b w:val="1"/>
                <w:rtl w:val="0"/>
              </w:rPr>
              <w:t xml:space="preserve">0,0%</w:t>
            </w:r>
          </w:p>
        </w:tc>
        <w:tc>
          <w:tcPr>
            <w:tcBorders>
              <w:top w:color="000000" w:space="0" w:sz="4" w:val="single"/>
              <w:left w:color="000000" w:space="0" w:sz="4" w:val="single"/>
              <w:bottom w:color="000000" w:space="0" w:sz="4" w:val="single"/>
              <w:right w:color="000000" w:space="0" w:sz="4" w:val="single"/>
            </w:tcBorders>
            <w:shd w:fill="00ff00" w:val="clear"/>
            <w:vAlign w:val="center"/>
          </w:tcPr>
          <w:p w:rsidR="00000000" w:rsidDel="00000000" w:rsidP="00000000" w:rsidRDefault="00000000" w:rsidRPr="00000000" w14:paraId="00000258">
            <w:pPr>
              <w:spacing w:line="240" w:lineRule="auto"/>
              <w:jc w:val="center"/>
              <w:rPr>
                <w:b w:val="1"/>
              </w:rPr>
            </w:pPr>
            <w:r w:rsidDel="00000000" w:rsidR="00000000" w:rsidRPr="00000000">
              <w:rPr>
                <w:b w:val="1"/>
                <w:rtl w:val="0"/>
              </w:rPr>
              <w:t xml:space="preserve">0,0%</w:t>
            </w:r>
          </w:p>
        </w:tc>
        <w:tc>
          <w:tcPr>
            <w:tcBorders>
              <w:top w:color="000000" w:space="0" w:sz="4" w:val="single"/>
              <w:left w:color="000000" w:space="0" w:sz="4" w:val="single"/>
              <w:bottom w:color="000000" w:space="0" w:sz="4" w:val="single"/>
              <w:right w:color="000000" w:space="0" w:sz="4" w:val="single"/>
            </w:tcBorders>
            <w:shd w:fill="00ff00" w:val="clear"/>
            <w:vAlign w:val="center"/>
          </w:tcPr>
          <w:p w:rsidR="00000000" w:rsidDel="00000000" w:rsidP="00000000" w:rsidRDefault="00000000" w:rsidRPr="00000000" w14:paraId="00000259">
            <w:pPr>
              <w:spacing w:line="240" w:lineRule="auto"/>
              <w:jc w:val="center"/>
              <w:rPr>
                <w:b w:val="1"/>
              </w:rPr>
            </w:pPr>
            <w:r w:rsidDel="00000000" w:rsidR="00000000" w:rsidRPr="00000000">
              <w:rPr>
                <w:b w:val="1"/>
                <w:rtl w:val="0"/>
              </w:rPr>
              <w:t xml:space="preserve">0,2%</w:t>
            </w:r>
          </w:p>
        </w:tc>
        <w:tc>
          <w:tcPr>
            <w:tcBorders>
              <w:top w:color="000000" w:space="0" w:sz="4" w:val="single"/>
              <w:left w:color="000000" w:space="0" w:sz="4" w:val="single"/>
              <w:bottom w:color="000000" w:space="0" w:sz="4" w:val="single"/>
              <w:right w:color="000000" w:space="0" w:sz="4" w:val="single"/>
            </w:tcBorders>
            <w:shd w:fill="00ff00" w:val="clear"/>
            <w:vAlign w:val="center"/>
          </w:tcPr>
          <w:p w:rsidR="00000000" w:rsidDel="00000000" w:rsidP="00000000" w:rsidRDefault="00000000" w:rsidRPr="00000000" w14:paraId="0000025A">
            <w:pPr>
              <w:spacing w:line="240" w:lineRule="auto"/>
              <w:jc w:val="center"/>
              <w:rPr>
                <w:b w:val="1"/>
              </w:rPr>
            </w:pPr>
            <w:r w:rsidDel="00000000" w:rsidR="00000000" w:rsidRPr="00000000">
              <w:rPr>
                <w:b w:val="1"/>
                <w:rtl w:val="0"/>
              </w:rPr>
              <w:t xml:space="preserve">0,1%</w:t>
            </w:r>
          </w:p>
        </w:tc>
      </w:tr>
      <w:tr>
        <w:trPr>
          <w:cantSplit w:val="0"/>
          <w:trHeight w:val="312" w:hRule="atLeast"/>
          <w:tblHeader w:val="0"/>
        </w:trPr>
        <w:tc>
          <w:tcPr>
            <w:tcBorders>
              <w:top w:color="000000" w:space="0" w:sz="0" w:val="nil"/>
              <w:left w:color="000000" w:space="0" w:sz="4" w:val="single"/>
              <w:bottom w:color="000000" w:space="0" w:sz="4" w:val="single"/>
              <w:right w:color="000000" w:space="0" w:sz="4" w:val="single"/>
            </w:tcBorders>
            <w:shd w:fill="acb9ca" w:val="clear"/>
            <w:vAlign w:val="center"/>
          </w:tcPr>
          <w:p w:rsidR="00000000" w:rsidDel="00000000" w:rsidP="00000000" w:rsidRDefault="00000000" w:rsidRPr="00000000" w14:paraId="0000025B">
            <w:pPr>
              <w:spacing w:line="240" w:lineRule="auto"/>
              <w:jc w:val="center"/>
              <w:rPr>
                <w:b w:val="1"/>
              </w:rPr>
            </w:pPr>
            <w:r w:rsidDel="00000000" w:rsidR="00000000" w:rsidRPr="00000000">
              <w:rPr>
                <w:b w:val="1"/>
                <w:rtl w:val="0"/>
              </w:rPr>
              <w:t xml:space="preserve">Δ</w:t>
            </w:r>
            <w:r w:rsidDel="00000000" w:rsidR="00000000" w:rsidRPr="00000000">
              <w:rPr>
                <w:b w:val="1"/>
                <w:vertAlign w:val="subscript"/>
                <w:rtl w:val="0"/>
              </w:rPr>
              <w:t xml:space="preserve">Exact.</w:t>
            </w:r>
            <w:r w:rsidDel="00000000" w:rsidR="00000000" w:rsidRPr="00000000">
              <w:rPr>
                <w:b w:val="1"/>
                <w:rtl w:val="0"/>
              </w:rPr>
              <w:t xml:space="preserve"> (%)</w:t>
            </w:r>
          </w:p>
        </w:tc>
        <w:tc>
          <w:tcPr>
            <w:tcBorders>
              <w:top w:color="000000" w:space="0" w:sz="0" w:val="nil"/>
              <w:left w:color="000000" w:space="0" w:sz="4" w:val="single"/>
              <w:bottom w:color="000000" w:space="0" w:sz="4" w:val="single"/>
              <w:right w:color="000000" w:space="0" w:sz="0" w:val="nil"/>
            </w:tcBorders>
            <w:shd w:fill="00ff00" w:val="clear"/>
            <w:vAlign w:val="center"/>
          </w:tcPr>
          <w:p w:rsidR="00000000" w:rsidDel="00000000" w:rsidP="00000000" w:rsidRDefault="00000000" w:rsidRPr="00000000" w14:paraId="0000025C">
            <w:pPr>
              <w:spacing w:line="240" w:lineRule="auto"/>
              <w:jc w:val="center"/>
              <w:rPr>
                <w:b w:val="1"/>
              </w:rPr>
            </w:pPr>
            <w:r w:rsidDel="00000000" w:rsidR="00000000" w:rsidRPr="00000000">
              <w:rPr>
                <w:b w:val="1"/>
                <w:rtl w:val="0"/>
              </w:rPr>
              <w:t xml:space="preserve">1,0%</w:t>
            </w:r>
          </w:p>
        </w:tc>
        <w:tc>
          <w:tcPr>
            <w:tcBorders>
              <w:top w:color="000000" w:space="0" w:sz="0" w:val="nil"/>
              <w:left w:color="000000" w:space="0" w:sz="4" w:val="single"/>
              <w:bottom w:color="000000" w:space="0" w:sz="4" w:val="single"/>
              <w:right w:color="000000" w:space="0" w:sz="0" w:val="nil"/>
            </w:tcBorders>
            <w:shd w:fill="00ff00" w:val="clear"/>
            <w:vAlign w:val="center"/>
          </w:tcPr>
          <w:p w:rsidR="00000000" w:rsidDel="00000000" w:rsidP="00000000" w:rsidRDefault="00000000" w:rsidRPr="00000000" w14:paraId="0000025D">
            <w:pPr>
              <w:spacing w:line="240" w:lineRule="auto"/>
              <w:jc w:val="center"/>
              <w:rPr>
                <w:b w:val="1"/>
              </w:rPr>
            </w:pPr>
            <w:r w:rsidDel="00000000" w:rsidR="00000000" w:rsidRPr="00000000">
              <w:rPr>
                <w:b w:val="1"/>
                <w:rtl w:val="0"/>
              </w:rPr>
              <w:t xml:space="preserve">0,6%</w:t>
            </w:r>
          </w:p>
        </w:tc>
        <w:tc>
          <w:tcPr>
            <w:tcBorders>
              <w:top w:color="000000" w:space="0" w:sz="0" w:val="nil"/>
              <w:left w:color="000000" w:space="0" w:sz="4" w:val="single"/>
              <w:bottom w:color="000000" w:space="0" w:sz="4" w:val="single"/>
              <w:right w:color="000000" w:space="0" w:sz="0" w:val="nil"/>
            </w:tcBorders>
            <w:shd w:fill="00ff00" w:val="clear"/>
            <w:vAlign w:val="center"/>
          </w:tcPr>
          <w:p w:rsidR="00000000" w:rsidDel="00000000" w:rsidP="00000000" w:rsidRDefault="00000000" w:rsidRPr="00000000" w14:paraId="0000025E">
            <w:pPr>
              <w:spacing w:line="240" w:lineRule="auto"/>
              <w:jc w:val="center"/>
              <w:rPr>
                <w:b w:val="1"/>
              </w:rPr>
            </w:pPr>
            <w:r w:rsidDel="00000000" w:rsidR="00000000" w:rsidRPr="00000000">
              <w:rPr>
                <w:b w:val="1"/>
                <w:rtl w:val="0"/>
              </w:rPr>
              <w:t xml:space="preserve">0,0%</w:t>
            </w:r>
          </w:p>
        </w:tc>
        <w:tc>
          <w:tcPr>
            <w:tcBorders>
              <w:top w:color="000000" w:space="0" w:sz="0" w:val="nil"/>
              <w:left w:color="000000" w:space="0" w:sz="4" w:val="single"/>
              <w:bottom w:color="000000" w:space="0" w:sz="4" w:val="single"/>
              <w:right w:color="000000" w:space="0" w:sz="4" w:val="single"/>
            </w:tcBorders>
            <w:shd w:fill="00ff00" w:val="clear"/>
            <w:vAlign w:val="center"/>
          </w:tcPr>
          <w:p w:rsidR="00000000" w:rsidDel="00000000" w:rsidP="00000000" w:rsidRDefault="00000000" w:rsidRPr="00000000" w14:paraId="0000025F">
            <w:pPr>
              <w:spacing w:line="240" w:lineRule="auto"/>
              <w:jc w:val="center"/>
              <w:rPr>
                <w:b w:val="1"/>
              </w:rPr>
            </w:pPr>
            <w:r w:rsidDel="00000000" w:rsidR="00000000" w:rsidRPr="00000000">
              <w:rPr>
                <w:b w:val="1"/>
                <w:rtl w:val="0"/>
              </w:rPr>
              <w:t xml:space="preserve">0,2%</w:t>
            </w:r>
          </w:p>
        </w:tc>
        <w:tc>
          <w:tcPr>
            <w:tcBorders>
              <w:top w:color="000000" w:space="0" w:sz="0" w:val="nil"/>
              <w:left w:color="000000" w:space="0" w:sz="4" w:val="single"/>
              <w:bottom w:color="000000" w:space="0" w:sz="4" w:val="single"/>
              <w:right w:color="000000" w:space="0" w:sz="4" w:val="single"/>
            </w:tcBorders>
            <w:shd w:fill="00ff00" w:val="clear"/>
            <w:vAlign w:val="center"/>
          </w:tcPr>
          <w:p w:rsidR="00000000" w:rsidDel="00000000" w:rsidP="00000000" w:rsidRDefault="00000000" w:rsidRPr="00000000" w14:paraId="00000260">
            <w:pPr>
              <w:spacing w:line="240" w:lineRule="auto"/>
              <w:jc w:val="center"/>
              <w:rPr>
                <w:b w:val="1"/>
              </w:rPr>
            </w:pPr>
            <w:r w:rsidDel="00000000" w:rsidR="00000000" w:rsidRPr="00000000">
              <w:rPr>
                <w:b w:val="1"/>
                <w:rtl w:val="0"/>
              </w:rPr>
              <w:t xml:space="preserve">0,1%</w:t>
            </w:r>
          </w:p>
        </w:tc>
      </w:tr>
    </w:tbl>
    <w:p w:rsidR="00000000" w:rsidDel="00000000" w:rsidP="00000000" w:rsidRDefault="00000000" w:rsidRPr="00000000" w14:paraId="00000261">
      <w:pPr>
        <w:spacing w:line="360" w:lineRule="auto"/>
        <w:ind w:left="360" w:firstLine="0"/>
        <w:jc w:val="center"/>
        <w:rPr/>
      </w:pPr>
      <w:r w:rsidDel="00000000" w:rsidR="00000000" w:rsidRPr="00000000">
        <w:rPr>
          <w:rtl w:val="0"/>
        </w:rPr>
      </w:r>
    </w:p>
    <w:p w:rsidR="00000000" w:rsidDel="00000000" w:rsidP="00000000" w:rsidRDefault="00000000" w:rsidRPr="00000000" w14:paraId="00000262">
      <w:pPr>
        <w:spacing w:after="160" w:line="360" w:lineRule="auto"/>
        <w:ind w:left="0" w:firstLine="0"/>
        <w:jc w:val="both"/>
        <w:rPr/>
      </w:pPr>
      <w:r w:rsidDel="00000000" w:rsidR="00000000" w:rsidRPr="00000000">
        <w:rPr>
          <w:rtl w:val="0"/>
        </w:rPr>
        <w:t xml:space="preserve">La repetibilidad, para cada tiempo de exposición nominal programado, se calcula a partir de la expresión:</w:t>
      </w:r>
    </w:p>
    <w:tbl>
      <w:tblPr>
        <w:tblStyle w:val="Table24"/>
        <w:tblW w:w="8270.0" w:type="dxa"/>
        <w:jc w:val="left"/>
        <w:tblInd w:w="61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04"/>
        <w:gridCol w:w="6494"/>
        <w:gridCol w:w="872"/>
        <w:tblGridChange w:id="0">
          <w:tblGrid>
            <w:gridCol w:w="904"/>
            <w:gridCol w:w="6494"/>
            <w:gridCol w:w="872"/>
          </w:tblGrid>
        </w:tblGridChange>
      </w:tblGrid>
      <w:tr>
        <w:trPr>
          <w:cantSplit w:val="0"/>
          <w:trHeight w:val="662" w:hRule="atLeast"/>
          <w:tblHeader w:val="0"/>
        </w:trPr>
        <w:tc>
          <w:tcPr>
            <w:vAlign w:val="center"/>
          </w:tcPr>
          <w:p w:rsidR="00000000" w:rsidDel="00000000" w:rsidP="00000000" w:rsidRDefault="00000000" w:rsidRPr="00000000" w14:paraId="00000263">
            <w:pPr>
              <w:rPr/>
            </w:pPr>
            <w:r w:rsidDel="00000000" w:rsidR="00000000" w:rsidRPr="00000000">
              <w:rPr>
                <w:rtl w:val="0"/>
              </w:rPr>
            </w:r>
          </w:p>
        </w:tc>
        <w:tc>
          <w:tcPr>
            <w:vAlign w:val="center"/>
          </w:tcPr>
          <w:p w:rsidR="00000000" w:rsidDel="00000000" w:rsidP="00000000" w:rsidRDefault="00000000" w:rsidRPr="00000000" w14:paraId="00000264">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m:t>
                  </m:r>
                </m:e>
                <m:sub>
                  <m:r>
                    <w:rPr>
                      <w:rFonts w:ascii="Cambria Math" w:cs="Cambria Math" w:eastAsia="Cambria Math" w:hAnsi="Cambria Math"/>
                    </w:rPr>
                    <m:t xml:space="preserve">Repetib.</m:t>
                  </m:r>
                </m:sub>
              </m:sSub>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ind,i</m:t>
                      </m:r>
                    </m:sub>
                  </m:sSub>
                </m:e>
              </m:d>
              <m:r>
                <w:rPr>
                  <w:rFonts w:ascii="Cambria Math" w:cs="Cambria Math" w:eastAsia="Cambria Math" w:hAnsi="Cambria Math"/>
                </w:rPr>
                <m:t xml:space="preserve"> </m:t>
              </m:r>
              <m:d>
                <m:dPr>
                  <m:begChr m:val="("/>
                  <m:endChr m:val=")"/>
                  <m:ctrlPr>
                    <w:rPr>
                      <w:rFonts w:ascii="Cambria Math" w:cs="Cambria Math" w:eastAsia="Cambria Math" w:hAnsi="Cambria Math"/>
                    </w:rPr>
                  </m:ctrlPr>
                </m:dPr>
                <m:e>
                  <m:r>
                    <w:rPr>
                      <w:rFonts w:ascii="Cambria Math" w:cs="Cambria Math" w:eastAsia="Cambria Math" w:hAnsi="Cambria Math"/>
                    </w:rPr>
                    <m:t xml:space="preserve">%</m:t>
                  </m:r>
                </m:e>
              </m:d>
              <m:r>
                <w:rPr>
                  <w:rFonts w:ascii="Cambria Math" w:cs="Cambria Math" w:eastAsia="Cambria Math" w:hAnsi="Cambria Math"/>
                </w:rPr>
                <m:t xml:space="preserve">=</m:t>
              </m:r>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máx,i</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mín,i</m:t>
                      </m:r>
                    </m:sub>
                  </m:sSub>
                </m:num>
                <m:den>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máx,i</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mín,i</m:t>
                          </m:r>
                        </m:sub>
                      </m:sSub>
                    </m:e>
                  </m:d>
                  <m:r>
                    <w:rPr>
                      <w:rFonts w:ascii="Cambria Math" w:cs="Cambria Math" w:eastAsia="Cambria Math" w:hAnsi="Cambria Math"/>
                    </w:rPr>
                    <m:t xml:space="preserve">/2</m:t>
                  </m:r>
                </m:den>
              </m:f>
              <m:r>
                <w:rPr>
                  <w:rFonts w:ascii="Cambria Math" w:cs="Cambria Math" w:eastAsia="Cambria Math" w:hAnsi="Cambria Math"/>
                </w:rPr>
                <m:t xml:space="preserve">×100% ,</m:t>
              </m:r>
            </m:oMath>
            <w:r w:rsidDel="00000000" w:rsidR="00000000" w:rsidRPr="00000000">
              <w:rPr>
                <w:rtl w:val="0"/>
              </w:rPr>
            </w:r>
          </w:p>
        </w:tc>
        <w:tc>
          <w:tcPr>
            <w:vAlign w:val="center"/>
          </w:tcPr>
          <w:p w:rsidR="00000000" w:rsidDel="00000000" w:rsidP="00000000" w:rsidRDefault="00000000" w:rsidRPr="00000000" w14:paraId="00000265">
            <w:pPr>
              <w:jc w:val="center"/>
              <w:rPr/>
            </w:pPr>
            <w:r w:rsidDel="00000000" w:rsidR="00000000" w:rsidRPr="00000000">
              <w:rPr>
                <w:rtl w:val="0"/>
              </w:rPr>
              <w:t xml:space="preserve">(8)</w:t>
            </w:r>
          </w:p>
        </w:tc>
      </w:tr>
    </w:tbl>
    <w:p w:rsidR="00000000" w:rsidDel="00000000" w:rsidP="00000000" w:rsidRDefault="00000000" w:rsidRPr="00000000" w14:paraId="00000266">
      <w:pPr>
        <w:spacing w:line="360" w:lineRule="auto"/>
        <w:ind w:left="360" w:firstLine="0"/>
        <w:jc w:val="both"/>
        <w:rPr/>
      </w:pPr>
      <w:r w:rsidDel="00000000" w:rsidR="00000000" w:rsidRPr="00000000">
        <w:rPr>
          <w:rtl w:val="0"/>
        </w:rPr>
      </w:r>
    </w:p>
    <w:p w:rsidR="00000000" w:rsidDel="00000000" w:rsidP="00000000" w:rsidRDefault="00000000" w:rsidRPr="00000000" w14:paraId="00000267">
      <w:pPr>
        <w:spacing w:line="360" w:lineRule="auto"/>
        <w:ind w:left="0" w:firstLine="0"/>
        <w:jc w:val="both"/>
        <w:rPr/>
      </w:pPr>
      <w:r w:rsidDel="00000000" w:rsidR="00000000" w:rsidRPr="00000000">
        <w:rPr>
          <w:rtl w:val="0"/>
        </w:rPr>
        <w:t xml:space="preserve">siendo el valor máximo de esta ecuación el valor sombreado en amarillo para cada tiempo programado, y el valor mínimo correspondiente el sombreado en azul. La repetibilidad tiene un rango de tolerancia de 10%.</w:t>
      </w:r>
    </w:p>
    <w:p w:rsidR="00000000" w:rsidDel="00000000" w:rsidP="00000000" w:rsidRDefault="00000000" w:rsidRPr="00000000" w14:paraId="00000268">
      <w:pPr>
        <w:spacing w:after="160" w:line="360" w:lineRule="auto"/>
        <w:ind w:left="0" w:firstLine="0"/>
        <w:jc w:val="both"/>
        <w:rPr/>
      </w:pPr>
      <w:r w:rsidDel="00000000" w:rsidR="00000000" w:rsidRPr="00000000">
        <w:rPr>
          <w:rtl w:val="0"/>
        </w:rPr>
        <w:t xml:space="preserve">Por su parte, la exactitud del tiempo de exposición se calcula a partir del valor medido más discrepante a partir de la fórmula:</w:t>
      </w:r>
    </w:p>
    <w:tbl>
      <w:tblPr>
        <w:tblStyle w:val="Table25"/>
        <w:tblW w:w="8270.0" w:type="dxa"/>
        <w:jc w:val="left"/>
        <w:tblInd w:w="61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04"/>
        <w:gridCol w:w="6494"/>
        <w:gridCol w:w="872"/>
        <w:tblGridChange w:id="0">
          <w:tblGrid>
            <w:gridCol w:w="904"/>
            <w:gridCol w:w="6494"/>
            <w:gridCol w:w="872"/>
          </w:tblGrid>
        </w:tblGridChange>
      </w:tblGrid>
      <w:tr>
        <w:trPr>
          <w:cantSplit w:val="0"/>
          <w:trHeight w:val="662" w:hRule="atLeast"/>
          <w:tblHeader w:val="0"/>
        </w:trPr>
        <w:tc>
          <w:tcPr>
            <w:vAlign w:val="center"/>
          </w:tcPr>
          <w:p w:rsidR="00000000" w:rsidDel="00000000" w:rsidP="00000000" w:rsidRDefault="00000000" w:rsidRPr="00000000" w14:paraId="00000269">
            <w:pPr>
              <w:rPr/>
            </w:pPr>
            <w:r w:rsidDel="00000000" w:rsidR="00000000" w:rsidRPr="00000000">
              <w:rPr>
                <w:rtl w:val="0"/>
              </w:rPr>
            </w:r>
          </w:p>
        </w:tc>
        <w:tc>
          <w:tcPr>
            <w:vAlign w:val="center"/>
          </w:tcPr>
          <w:p w:rsidR="00000000" w:rsidDel="00000000" w:rsidP="00000000" w:rsidRDefault="00000000" w:rsidRPr="00000000" w14:paraId="0000026A">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m:t>
                  </m:r>
                </m:e>
                <m:sub>
                  <m:r>
                    <w:rPr>
                      <w:rFonts w:ascii="Cambria Math" w:cs="Cambria Math" w:eastAsia="Cambria Math" w:hAnsi="Cambria Math"/>
                    </w:rPr>
                    <m:t xml:space="preserve">Exact.</m:t>
                  </m:r>
                </m:sub>
              </m:sSub>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ind,i</m:t>
                      </m:r>
                    </m:sub>
                  </m:sSub>
                </m:e>
              </m:d>
              <m:r>
                <w:rPr>
                  <w:rFonts w:ascii="Cambria Math" w:cs="Cambria Math" w:eastAsia="Cambria Math" w:hAnsi="Cambria Math"/>
                </w:rPr>
                <m:t xml:space="preserve"> </m:t>
              </m:r>
              <m:d>
                <m:dPr>
                  <m:begChr m:val="("/>
                  <m:endChr m:val=")"/>
                  <m:ctrlPr>
                    <w:rPr>
                      <w:rFonts w:ascii="Cambria Math" w:cs="Cambria Math" w:eastAsia="Cambria Math" w:hAnsi="Cambria Math"/>
                    </w:rPr>
                  </m:ctrlPr>
                </m:dPr>
                <m:e>
                  <m:r>
                    <w:rPr>
                      <w:rFonts w:ascii="Cambria Math" w:cs="Cambria Math" w:eastAsia="Cambria Math" w:hAnsi="Cambria Math"/>
                    </w:rPr>
                    <m:t xml:space="preserve">%</m:t>
                  </m:r>
                </m:e>
              </m:d>
              <m:r>
                <w:rPr>
                  <w:rFonts w:ascii="Cambria Math" w:cs="Cambria Math" w:eastAsia="Cambria Math" w:hAnsi="Cambria Math"/>
                </w:rPr>
                <m:t xml:space="preserve">=</m:t>
              </m:r>
              <m:f>
                <m:fPr>
                  <m:ctrlPr>
                    <w:rPr>
                      <w:rFonts w:ascii="Cambria Math" w:cs="Cambria Math" w:eastAsia="Cambria Math" w:hAnsi="Cambria Math"/>
                    </w:rPr>
                  </m:ctrlPr>
                </m:fPr>
                <m:num>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ind,i</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máx desv, i</m:t>
                      </m:r>
                    </m:sub>
                  </m:sSub>
                </m:num>
                <m:den>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ind,i</m:t>
                      </m:r>
                    </m:sub>
                  </m:sSub>
                </m:den>
              </m:f>
              <m:r>
                <w:rPr>
                  <w:rFonts w:ascii="Cambria Math" w:cs="Cambria Math" w:eastAsia="Cambria Math" w:hAnsi="Cambria Math"/>
                </w:rPr>
                <m:t xml:space="preserve">×100% ,</m:t>
              </m:r>
            </m:oMath>
            <w:r w:rsidDel="00000000" w:rsidR="00000000" w:rsidRPr="00000000">
              <w:rPr>
                <w:rtl w:val="0"/>
              </w:rPr>
            </w:r>
          </w:p>
        </w:tc>
        <w:tc>
          <w:tcPr>
            <w:vAlign w:val="center"/>
          </w:tcPr>
          <w:p w:rsidR="00000000" w:rsidDel="00000000" w:rsidP="00000000" w:rsidRDefault="00000000" w:rsidRPr="00000000" w14:paraId="0000026B">
            <w:pPr>
              <w:jc w:val="center"/>
              <w:rPr/>
            </w:pPr>
            <w:r w:rsidDel="00000000" w:rsidR="00000000" w:rsidRPr="00000000">
              <w:rPr>
                <w:rtl w:val="0"/>
              </w:rPr>
              <w:t xml:space="preserve">(9)</w:t>
            </w:r>
          </w:p>
        </w:tc>
      </w:tr>
    </w:tbl>
    <w:p w:rsidR="00000000" w:rsidDel="00000000" w:rsidP="00000000" w:rsidRDefault="00000000" w:rsidRPr="00000000" w14:paraId="0000026C">
      <w:pPr>
        <w:spacing w:line="360" w:lineRule="auto"/>
        <w:ind w:left="360" w:firstLine="0"/>
        <w:jc w:val="both"/>
        <w:rPr/>
      </w:pPr>
      <w:r w:rsidDel="00000000" w:rsidR="00000000" w:rsidRPr="00000000">
        <w:rPr>
          <w:rtl w:val="0"/>
        </w:rPr>
      </w:r>
    </w:p>
    <w:p w:rsidR="00000000" w:rsidDel="00000000" w:rsidP="00000000" w:rsidRDefault="00000000" w:rsidRPr="00000000" w14:paraId="0000026D">
      <w:pPr>
        <w:spacing w:line="360" w:lineRule="auto"/>
        <w:ind w:left="0" w:firstLine="0"/>
        <w:jc w:val="both"/>
        <w:rPr/>
      </w:pPr>
      <w:r w:rsidDel="00000000" w:rsidR="00000000" w:rsidRPr="00000000">
        <w:rPr>
          <w:rtl w:val="0"/>
        </w:rPr>
        <w:t xml:space="preserve">siendo la tolerancia de ±10% para tiempos superiores a 20 ms, y ±15% para tiempos iguales o inferiores a 20 ms.</w:t>
      </w:r>
    </w:p>
    <w:p w:rsidR="00000000" w:rsidDel="00000000" w:rsidP="00000000" w:rsidRDefault="00000000" w:rsidRPr="00000000" w14:paraId="0000026E">
      <w:pPr>
        <w:spacing w:line="360" w:lineRule="auto"/>
        <w:jc w:val="both"/>
        <w:rPr/>
      </w:pPr>
      <w:r w:rsidDel="00000000" w:rsidR="00000000" w:rsidRPr="00000000">
        <w:rPr>
          <w:rtl w:val="0"/>
        </w:rPr>
      </w:r>
    </w:p>
    <w:p w:rsidR="00000000" w:rsidDel="00000000" w:rsidP="00000000" w:rsidRDefault="00000000" w:rsidRPr="00000000" w14:paraId="0000026F">
      <w:pPr>
        <w:pStyle w:val="Heading3"/>
        <w:keepNext w:val="0"/>
        <w:keepLines w:val="0"/>
        <w:spacing w:after="0" w:before="0" w:line="360" w:lineRule="auto"/>
        <w:ind w:left="0" w:firstLine="0"/>
        <w:jc w:val="center"/>
        <w:rPr>
          <w:b w:val="1"/>
          <w:color w:val="000000"/>
          <w:sz w:val="22"/>
          <w:szCs w:val="22"/>
        </w:rPr>
      </w:pPr>
      <w:bookmarkStart w:colFirst="0" w:colLast="0" w:name="_a5sczowmu3p6" w:id="34"/>
      <w:bookmarkEnd w:id="34"/>
      <w:r w:rsidDel="00000000" w:rsidR="00000000" w:rsidRPr="00000000">
        <w:rPr>
          <w:b w:val="1"/>
          <w:color w:val="000000"/>
          <w:sz w:val="22"/>
          <w:szCs w:val="22"/>
          <w:rtl w:val="0"/>
        </w:rPr>
        <w:t xml:space="preserve">2.7.3. Conclusiones</w:t>
      </w:r>
    </w:p>
    <w:p w:rsidR="00000000" w:rsidDel="00000000" w:rsidP="00000000" w:rsidRDefault="00000000" w:rsidRPr="00000000" w14:paraId="00000270">
      <w:pPr>
        <w:spacing w:line="360" w:lineRule="auto"/>
        <w:ind w:left="0" w:firstLine="0"/>
        <w:jc w:val="both"/>
        <w:rPr/>
      </w:pPr>
      <w:r w:rsidDel="00000000" w:rsidR="00000000" w:rsidRPr="00000000">
        <w:rPr>
          <w:rtl w:val="0"/>
        </w:rPr>
        <w:t xml:space="preserve">Resultados dentro de los rangos de tolerancia para las pruebas de repetibilidad y exactitud del tiempo de exposición.</w:t>
      </w:r>
    </w:p>
    <w:p w:rsidR="00000000" w:rsidDel="00000000" w:rsidP="00000000" w:rsidRDefault="00000000" w:rsidRPr="00000000" w14:paraId="00000271">
      <w:pPr>
        <w:jc w:val="center"/>
        <w:rPr/>
      </w:pPr>
      <w:r w:rsidDel="00000000" w:rsidR="00000000" w:rsidRPr="00000000">
        <w:rPr>
          <w:rtl w:val="0"/>
        </w:rPr>
      </w:r>
    </w:p>
    <w:p w:rsidR="00000000" w:rsidDel="00000000" w:rsidP="00000000" w:rsidRDefault="00000000" w:rsidRPr="00000000" w14:paraId="00000272">
      <w:pPr>
        <w:jc w:val="center"/>
        <w:rPr/>
      </w:pPr>
      <w:r w:rsidDel="00000000" w:rsidR="00000000" w:rsidRPr="00000000">
        <w:rPr>
          <w:rtl w:val="0"/>
        </w:rPr>
      </w:r>
    </w:p>
    <w:p w:rsidR="00000000" w:rsidDel="00000000" w:rsidP="00000000" w:rsidRDefault="00000000" w:rsidRPr="00000000" w14:paraId="00000273">
      <w:pPr>
        <w:jc w:val="left"/>
        <w:rPr>
          <w:b w:val="1"/>
        </w:rPr>
      </w:pPr>
      <w:r w:rsidDel="00000000" w:rsidR="00000000" w:rsidRPr="00000000">
        <w:rPr>
          <w:b w:val="1"/>
          <w:rtl w:val="0"/>
        </w:rPr>
        <w:t xml:space="preserve">2.8. CAPA HEMIRREDUCTORA (HVL)</w:t>
      </w:r>
    </w:p>
    <w:p w:rsidR="00000000" w:rsidDel="00000000" w:rsidP="00000000" w:rsidRDefault="00000000" w:rsidRPr="00000000" w14:paraId="00000274">
      <w:pPr>
        <w:jc w:val="center"/>
        <w:rPr>
          <w:b w:val="1"/>
        </w:rPr>
      </w:pPr>
      <w:r w:rsidDel="00000000" w:rsidR="00000000" w:rsidRPr="00000000">
        <w:rPr>
          <w:rtl w:val="0"/>
        </w:rPr>
      </w:r>
    </w:p>
    <w:p w:rsidR="00000000" w:rsidDel="00000000" w:rsidP="00000000" w:rsidRDefault="00000000" w:rsidRPr="00000000" w14:paraId="00000275">
      <w:pPr>
        <w:jc w:val="center"/>
        <w:rPr>
          <w:b w:val="1"/>
        </w:rPr>
      </w:pPr>
      <w:r w:rsidDel="00000000" w:rsidR="00000000" w:rsidRPr="00000000">
        <w:rPr>
          <w:b w:val="1"/>
          <w:rtl w:val="0"/>
        </w:rPr>
        <w:t xml:space="preserve">2.8.1. Objetivo</w:t>
      </w:r>
    </w:p>
    <w:p w:rsidR="00000000" w:rsidDel="00000000" w:rsidP="00000000" w:rsidRDefault="00000000" w:rsidRPr="00000000" w14:paraId="00000276">
      <w:pPr>
        <w:jc w:val="center"/>
        <w:rPr>
          <w:b w:val="1"/>
        </w:rPr>
      </w:pPr>
      <w:r w:rsidDel="00000000" w:rsidR="00000000" w:rsidRPr="00000000">
        <w:rPr>
          <w:rtl w:val="0"/>
        </w:rPr>
      </w:r>
    </w:p>
    <w:p w:rsidR="00000000" w:rsidDel="00000000" w:rsidP="00000000" w:rsidRDefault="00000000" w:rsidRPr="00000000" w14:paraId="00000277">
      <w:pPr>
        <w:spacing w:line="360" w:lineRule="auto"/>
        <w:ind w:left="0" w:firstLine="0"/>
        <w:jc w:val="both"/>
        <w:rPr/>
      </w:pPr>
      <w:r w:rsidDel="00000000" w:rsidR="00000000" w:rsidRPr="00000000">
        <w:rPr>
          <w:rtl w:val="0"/>
        </w:rPr>
        <w:t xml:space="preserve">Verificar si la filtración total del haz está en correspondencia con los requisitos mínimos.</w:t>
      </w:r>
    </w:p>
    <w:p w:rsidR="00000000" w:rsidDel="00000000" w:rsidP="00000000" w:rsidRDefault="00000000" w:rsidRPr="00000000" w14:paraId="00000278">
      <w:pPr>
        <w:spacing w:line="360" w:lineRule="auto"/>
        <w:ind w:left="360" w:firstLine="0"/>
        <w:jc w:val="both"/>
        <w:rPr/>
      </w:pPr>
      <w:r w:rsidDel="00000000" w:rsidR="00000000" w:rsidRPr="00000000">
        <w:rPr>
          <w:rtl w:val="0"/>
        </w:rPr>
      </w:r>
    </w:p>
    <w:p w:rsidR="00000000" w:rsidDel="00000000" w:rsidP="00000000" w:rsidRDefault="00000000" w:rsidRPr="00000000" w14:paraId="00000279">
      <w:pPr>
        <w:spacing w:line="360" w:lineRule="auto"/>
        <w:ind w:left="360" w:firstLine="0"/>
        <w:jc w:val="both"/>
        <w:rPr/>
      </w:pPr>
      <w:r w:rsidDel="00000000" w:rsidR="00000000" w:rsidRPr="00000000">
        <w:rPr>
          <w:rtl w:val="0"/>
        </w:rPr>
      </w:r>
    </w:p>
    <w:p w:rsidR="00000000" w:rsidDel="00000000" w:rsidP="00000000" w:rsidRDefault="00000000" w:rsidRPr="00000000" w14:paraId="0000027A">
      <w:pPr>
        <w:spacing w:line="360" w:lineRule="auto"/>
        <w:ind w:left="360" w:firstLine="0"/>
        <w:jc w:val="both"/>
        <w:rPr/>
      </w:pPr>
      <w:r w:rsidDel="00000000" w:rsidR="00000000" w:rsidRPr="00000000">
        <w:rPr>
          <w:rtl w:val="0"/>
        </w:rPr>
      </w:r>
    </w:p>
    <w:p w:rsidR="00000000" w:rsidDel="00000000" w:rsidP="00000000" w:rsidRDefault="00000000" w:rsidRPr="00000000" w14:paraId="0000027B">
      <w:pPr>
        <w:spacing w:line="360" w:lineRule="auto"/>
        <w:ind w:left="0" w:firstLine="0"/>
        <w:jc w:val="left"/>
        <w:rPr>
          <w:b w:val="1"/>
        </w:rPr>
      </w:pPr>
      <w:r w:rsidDel="00000000" w:rsidR="00000000" w:rsidRPr="00000000">
        <w:rPr>
          <w:b w:val="1"/>
          <w:rtl w:val="0"/>
        </w:rPr>
        <w:t xml:space="preserve">2.8.2. Resultados</w:t>
      </w:r>
    </w:p>
    <w:p w:rsidR="00000000" w:rsidDel="00000000" w:rsidP="00000000" w:rsidRDefault="00000000" w:rsidRPr="00000000" w14:paraId="0000027C">
      <w:pPr>
        <w:spacing w:line="360" w:lineRule="auto"/>
        <w:ind w:left="0" w:firstLine="0"/>
        <w:jc w:val="both"/>
        <w:rPr/>
      </w:pPr>
      <w:r w:rsidDel="00000000" w:rsidR="00000000" w:rsidRPr="00000000">
        <w:rPr>
          <w:rtl w:val="0"/>
        </w:rPr>
        <w:t xml:space="preserve">De las mediciones de la prueba 2.5 se toman las medidas de la capa hemirreductora del haz que se muestran en la Tabla 12, donde la primera columna contiene los valores de tensión evaluados, la segunda columna contiene el valor de HVL mínimo sugerido para un generador multipulsos en [1], y en la última columna se tiene el valor medido. Para la tensión de 60 kV se realiza una extrapolación por función cuadrática de la filtración mínima dada en [1].</w:t>
      </w:r>
    </w:p>
    <w:p w:rsidR="00000000" w:rsidDel="00000000" w:rsidP="00000000" w:rsidRDefault="00000000" w:rsidRPr="00000000" w14:paraId="0000027D">
      <w:pPr>
        <w:spacing w:after="160" w:line="360" w:lineRule="auto"/>
        <w:ind w:left="360" w:firstLine="0"/>
        <w:jc w:val="both"/>
        <w:rPr/>
      </w:pPr>
      <w:r w:rsidDel="00000000" w:rsidR="00000000" w:rsidRPr="00000000">
        <w:rPr>
          <w:rtl w:val="0"/>
        </w:rPr>
      </w:r>
    </w:p>
    <w:p w:rsidR="00000000" w:rsidDel="00000000" w:rsidP="00000000" w:rsidRDefault="00000000" w:rsidRPr="00000000" w14:paraId="0000027E">
      <w:pPr>
        <w:keepNext w:val="1"/>
        <w:spacing w:after="200" w:line="240" w:lineRule="auto"/>
        <w:jc w:val="center"/>
        <w:rPr>
          <w:sz w:val="20"/>
          <w:szCs w:val="20"/>
        </w:rPr>
      </w:pPr>
      <w:bookmarkStart w:colFirst="0" w:colLast="0" w:name="_2grqrue" w:id="35"/>
      <w:bookmarkEnd w:id="35"/>
      <w:r w:rsidDel="00000000" w:rsidR="00000000" w:rsidRPr="00000000">
        <w:rPr>
          <w:sz w:val="20"/>
          <w:szCs w:val="20"/>
          <w:rtl w:val="0"/>
        </w:rPr>
        <w:t xml:space="preserve">Tabla 12. Resultados de la prueba de filtración del haz.</w:t>
      </w:r>
    </w:p>
    <w:tbl>
      <w:tblPr>
        <w:tblStyle w:val="Table26"/>
        <w:tblW w:w="38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0"/>
        <w:gridCol w:w="1380"/>
        <w:gridCol w:w="1240"/>
        <w:tblGridChange w:id="0">
          <w:tblGrid>
            <w:gridCol w:w="1240"/>
            <w:gridCol w:w="1380"/>
            <w:gridCol w:w="1240"/>
          </w:tblGrid>
        </w:tblGridChange>
      </w:tblGrid>
      <w:tr>
        <w:trPr>
          <w:cantSplit w:val="0"/>
          <w:trHeight w:val="312" w:hRule="atLeast"/>
          <w:tblHeader w:val="1"/>
        </w:trPr>
        <w:tc>
          <w:tcPr>
            <w:shd w:fill="acb9ca" w:val="clear"/>
            <w:vAlign w:val="center"/>
          </w:tcPr>
          <w:p w:rsidR="00000000" w:rsidDel="00000000" w:rsidP="00000000" w:rsidRDefault="00000000" w:rsidRPr="00000000" w14:paraId="0000027F">
            <w:pPr>
              <w:spacing w:line="240" w:lineRule="auto"/>
              <w:jc w:val="center"/>
              <w:rPr>
                <w:b w:val="1"/>
              </w:rPr>
            </w:pPr>
            <w:r w:rsidDel="00000000" w:rsidR="00000000" w:rsidRPr="00000000">
              <w:rPr>
                <w:b w:val="1"/>
                <w:rtl w:val="0"/>
              </w:rPr>
              <w:t xml:space="preserve">kV</w:t>
            </w:r>
          </w:p>
        </w:tc>
        <w:tc>
          <w:tcPr>
            <w:shd w:fill="acb9ca" w:val="clear"/>
            <w:vAlign w:val="center"/>
          </w:tcPr>
          <w:p w:rsidR="00000000" w:rsidDel="00000000" w:rsidP="00000000" w:rsidRDefault="00000000" w:rsidRPr="00000000" w14:paraId="00000280">
            <w:pPr>
              <w:spacing w:line="240" w:lineRule="auto"/>
              <w:jc w:val="center"/>
              <w:rPr>
                <w:b w:val="1"/>
              </w:rPr>
            </w:pPr>
            <w:r w:rsidDel="00000000" w:rsidR="00000000" w:rsidRPr="00000000">
              <w:rPr>
                <w:b w:val="1"/>
                <w:rtl w:val="0"/>
              </w:rPr>
              <w:t xml:space="preserve">Filtración</w:t>
            </w:r>
            <w:r w:rsidDel="00000000" w:rsidR="00000000" w:rsidRPr="00000000">
              <w:rPr>
                <w:b w:val="1"/>
                <w:vertAlign w:val="subscript"/>
                <w:rtl w:val="0"/>
              </w:rPr>
              <w:t xml:space="preserve">min</w:t>
            </w:r>
            <w:r w:rsidDel="00000000" w:rsidR="00000000" w:rsidRPr="00000000">
              <w:rPr>
                <w:b w:val="1"/>
                <w:rtl w:val="0"/>
              </w:rPr>
              <w:t xml:space="preserve"> (mm Al)</w:t>
            </w:r>
          </w:p>
        </w:tc>
        <w:tc>
          <w:tcPr>
            <w:shd w:fill="acb9ca" w:val="clear"/>
            <w:vAlign w:val="center"/>
          </w:tcPr>
          <w:p w:rsidR="00000000" w:rsidDel="00000000" w:rsidP="00000000" w:rsidRDefault="00000000" w:rsidRPr="00000000" w14:paraId="00000281">
            <w:pPr>
              <w:spacing w:line="240" w:lineRule="auto"/>
              <w:jc w:val="center"/>
              <w:rPr>
                <w:b w:val="1"/>
              </w:rPr>
            </w:pPr>
            <w:r w:rsidDel="00000000" w:rsidR="00000000" w:rsidRPr="00000000">
              <w:rPr>
                <w:b w:val="1"/>
                <w:rtl w:val="0"/>
              </w:rPr>
              <w:t xml:space="preserve">Filtración</w:t>
            </w:r>
          </w:p>
          <w:p w:rsidR="00000000" w:rsidDel="00000000" w:rsidP="00000000" w:rsidRDefault="00000000" w:rsidRPr="00000000" w14:paraId="00000282">
            <w:pPr>
              <w:spacing w:line="240" w:lineRule="auto"/>
              <w:jc w:val="center"/>
              <w:rPr>
                <w:b w:val="1"/>
              </w:rPr>
            </w:pPr>
            <w:r w:rsidDel="00000000" w:rsidR="00000000" w:rsidRPr="00000000">
              <w:rPr>
                <w:b w:val="1"/>
                <w:rtl w:val="0"/>
              </w:rPr>
              <w:t xml:space="preserve">(mm Al)</w:t>
            </w:r>
          </w:p>
        </w:tc>
      </w:tr>
      <w:tr>
        <w:trPr>
          <w:cantSplit w:val="0"/>
          <w:trHeight w:val="312" w:hRule="atLeast"/>
          <w:tblHeader w:val="0"/>
        </w:trPr>
        <w:tc>
          <w:tcPr>
            <w:shd w:fill="auto" w:val="clear"/>
            <w:vAlign w:val="center"/>
          </w:tcPr>
          <w:p w:rsidR="00000000" w:rsidDel="00000000" w:rsidP="00000000" w:rsidRDefault="00000000" w:rsidRPr="00000000" w14:paraId="00000283">
            <w:pPr>
              <w:spacing w:line="240" w:lineRule="auto"/>
              <w:jc w:val="center"/>
              <w:rPr/>
            </w:pPr>
            <w:r w:rsidDel="00000000" w:rsidR="00000000" w:rsidRPr="00000000">
              <w:rPr>
                <w:rtl w:val="0"/>
              </w:rPr>
              <w:t xml:space="preserve">60*</w:t>
            </w:r>
          </w:p>
        </w:tc>
        <w:tc>
          <w:tcPr>
            <w:shd w:fill="acb9ca" w:val="clear"/>
            <w:vAlign w:val="center"/>
          </w:tcPr>
          <w:p w:rsidR="00000000" w:rsidDel="00000000" w:rsidP="00000000" w:rsidRDefault="00000000" w:rsidRPr="00000000" w14:paraId="00000284">
            <w:pPr>
              <w:spacing w:line="240" w:lineRule="auto"/>
              <w:jc w:val="center"/>
              <w:rPr/>
            </w:pPr>
            <w:r w:rsidDel="00000000" w:rsidR="00000000" w:rsidRPr="00000000">
              <w:rPr>
                <w:rtl w:val="0"/>
              </w:rPr>
              <w:t xml:space="preserve">2,0</w:t>
            </w:r>
          </w:p>
        </w:tc>
        <w:tc>
          <w:tcPr>
            <w:shd w:fill="00ff00" w:val="clear"/>
            <w:vAlign w:val="center"/>
          </w:tcPr>
          <w:p w:rsidR="00000000" w:rsidDel="00000000" w:rsidP="00000000" w:rsidRDefault="00000000" w:rsidRPr="00000000" w14:paraId="00000285">
            <w:pPr>
              <w:spacing w:line="240" w:lineRule="auto"/>
              <w:jc w:val="center"/>
              <w:rPr/>
            </w:pPr>
            <w:r w:rsidDel="00000000" w:rsidR="00000000" w:rsidRPr="00000000">
              <w:rPr>
                <w:rtl w:val="0"/>
              </w:rPr>
              <w:t xml:space="preserve">3,3</w:t>
            </w:r>
          </w:p>
        </w:tc>
      </w:tr>
      <w:tr>
        <w:trPr>
          <w:cantSplit w:val="0"/>
          <w:trHeight w:val="312" w:hRule="atLeast"/>
          <w:tblHeader w:val="0"/>
        </w:trPr>
        <w:tc>
          <w:tcPr>
            <w:shd w:fill="auto" w:val="clear"/>
            <w:vAlign w:val="center"/>
          </w:tcPr>
          <w:p w:rsidR="00000000" w:rsidDel="00000000" w:rsidP="00000000" w:rsidRDefault="00000000" w:rsidRPr="00000000" w14:paraId="00000286">
            <w:pPr>
              <w:spacing w:line="240" w:lineRule="auto"/>
              <w:jc w:val="center"/>
              <w:rPr/>
            </w:pPr>
            <w:r w:rsidDel="00000000" w:rsidR="00000000" w:rsidRPr="00000000">
              <w:rPr>
                <w:rtl w:val="0"/>
              </w:rPr>
              <w:t xml:space="preserve">80</w:t>
            </w:r>
          </w:p>
        </w:tc>
        <w:tc>
          <w:tcPr>
            <w:shd w:fill="acb9ca" w:val="clear"/>
            <w:vAlign w:val="center"/>
          </w:tcPr>
          <w:p w:rsidR="00000000" w:rsidDel="00000000" w:rsidP="00000000" w:rsidRDefault="00000000" w:rsidRPr="00000000" w14:paraId="00000287">
            <w:pPr>
              <w:spacing w:line="240" w:lineRule="auto"/>
              <w:jc w:val="center"/>
              <w:rPr/>
            </w:pPr>
            <w:r w:rsidDel="00000000" w:rsidR="00000000" w:rsidRPr="00000000">
              <w:rPr>
                <w:rtl w:val="0"/>
              </w:rPr>
              <w:t xml:space="preserve">2,6</w:t>
            </w:r>
          </w:p>
        </w:tc>
        <w:tc>
          <w:tcPr>
            <w:shd w:fill="00ff00" w:val="clear"/>
            <w:vAlign w:val="center"/>
          </w:tcPr>
          <w:p w:rsidR="00000000" w:rsidDel="00000000" w:rsidP="00000000" w:rsidRDefault="00000000" w:rsidRPr="00000000" w14:paraId="00000288">
            <w:pPr>
              <w:spacing w:line="240" w:lineRule="auto"/>
              <w:jc w:val="center"/>
              <w:rPr/>
            </w:pPr>
            <w:r w:rsidDel="00000000" w:rsidR="00000000" w:rsidRPr="00000000">
              <w:rPr>
                <w:rtl w:val="0"/>
              </w:rPr>
              <w:t xml:space="preserve">4,5</w:t>
            </w:r>
          </w:p>
        </w:tc>
      </w:tr>
      <w:tr>
        <w:trPr>
          <w:cantSplit w:val="0"/>
          <w:trHeight w:val="312" w:hRule="atLeast"/>
          <w:tblHeader w:val="0"/>
        </w:trPr>
        <w:tc>
          <w:tcPr>
            <w:shd w:fill="auto" w:val="clear"/>
            <w:vAlign w:val="center"/>
          </w:tcPr>
          <w:p w:rsidR="00000000" w:rsidDel="00000000" w:rsidP="00000000" w:rsidRDefault="00000000" w:rsidRPr="00000000" w14:paraId="00000289">
            <w:pPr>
              <w:spacing w:line="240" w:lineRule="auto"/>
              <w:jc w:val="center"/>
              <w:rPr/>
            </w:pPr>
            <w:r w:rsidDel="00000000" w:rsidR="00000000" w:rsidRPr="00000000">
              <w:rPr>
                <w:rtl w:val="0"/>
              </w:rPr>
              <w:t xml:space="preserve">100</w:t>
            </w:r>
          </w:p>
        </w:tc>
        <w:tc>
          <w:tcPr>
            <w:shd w:fill="acb9ca" w:val="clear"/>
            <w:vAlign w:val="center"/>
          </w:tcPr>
          <w:p w:rsidR="00000000" w:rsidDel="00000000" w:rsidP="00000000" w:rsidRDefault="00000000" w:rsidRPr="00000000" w14:paraId="0000028A">
            <w:pPr>
              <w:spacing w:line="240" w:lineRule="auto"/>
              <w:jc w:val="center"/>
              <w:rPr/>
            </w:pPr>
            <w:r w:rsidDel="00000000" w:rsidR="00000000" w:rsidRPr="00000000">
              <w:rPr>
                <w:rtl w:val="0"/>
              </w:rPr>
              <w:t xml:space="preserve">3,2</w:t>
            </w:r>
          </w:p>
        </w:tc>
        <w:tc>
          <w:tcPr>
            <w:shd w:fill="00ff00" w:val="clear"/>
            <w:vAlign w:val="center"/>
          </w:tcPr>
          <w:p w:rsidR="00000000" w:rsidDel="00000000" w:rsidP="00000000" w:rsidRDefault="00000000" w:rsidRPr="00000000" w14:paraId="0000028B">
            <w:pPr>
              <w:spacing w:line="240" w:lineRule="auto"/>
              <w:jc w:val="center"/>
              <w:rPr/>
            </w:pPr>
            <w:r w:rsidDel="00000000" w:rsidR="00000000" w:rsidRPr="00000000">
              <w:rPr>
                <w:rtl w:val="0"/>
              </w:rPr>
              <w:t xml:space="preserve">5,4</w:t>
            </w:r>
          </w:p>
        </w:tc>
      </w:tr>
      <w:tr>
        <w:trPr>
          <w:cantSplit w:val="0"/>
          <w:trHeight w:val="312" w:hRule="atLeast"/>
          <w:tblHeader w:val="0"/>
        </w:trPr>
        <w:tc>
          <w:tcPr>
            <w:shd w:fill="auto" w:val="clear"/>
            <w:vAlign w:val="center"/>
          </w:tcPr>
          <w:p w:rsidR="00000000" w:rsidDel="00000000" w:rsidP="00000000" w:rsidRDefault="00000000" w:rsidRPr="00000000" w14:paraId="0000028C">
            <w:pPr>
              <w:spacing w:line="240" w:lineRule="auto"/>
              <w:jc w:val="center"/>
              <w:rPr/>
            </w:pPr>
            <w:r w:rsidDel="00000000" w:rsidR="00000000" w:rsidRPr="00000000">
              <w:rPr>
                <w:rtl w:val="0"/>
              </w:rPr>
              <w:t xml:space="preserve">120</w:t>
            </w:r>
          </w:p>
        </w:tc>
        <w:tc>
          <w:tcPr>
            <w:shd w:fill="acb9ca" w:val="clear"/>
            <w:vAlign w:val="center"/>
          </w:tcPr>
          <w:p w:rsidR="00000000" w:rsidDel="00000000" w:rsidP="00000000" w:rsidRDefault="00000000" w:rsidRPr="00000000" w14:paraId="0000028D">
            <w:pPr>
              <w:spacing w:line="240" w:lineRule="auto"/>
              <w:jc w:val="center"/>
              <w:rPr/>
            </w:pPr>
            <w:r w:rsidDel="00000000" w:rsidR="00000000" w:rsidRPr="00000000">
              <w:rPr>
                <w:rtl w:val="0"/>
              </w:rPr>
              <w:t xml:space="preserve">3,9</w:t>
            </w:r>
          </w:p>
        </w:tc>
        <w:tc>
          <w:tcPr>
            <w:shd w:fill="00ff00" w:val="clear"/>
            <w:vAlign w:val="center"/>
          </w:tcPr>
          <w:p w:rsidR="00000000" w:rsidDel="00000000" w:rsidP="00000000" w:rsidRDefault="00000000" w:rsidRPr="00000000" w14:paraId="0000028E">
            <w:pPr>
              <w:spacing w:line="240" w:lineRule="auto"/>
              <w:jc w:val="center"/>
              <w:rPr/>
            </w:pPr>
            <w:r w:rsidDel="00000000" w:rsidR="00000000" w:rsidRPr="00000000">
              <w:rPr>
                <w:rtl w:val="0"/>
              </w:rPr>
              <w:t xml:space="preserve">6,4</w:t>
            </w:r>
          </w:p>
        </w:tc>
      </w:tr>
    </w:tbl>
    <w:p w:rsidR="00000000" w:rsidDel="00000000" w:rsidP="00000000" w:rsidRDefault="00000000" w:rsidRPr="00000000" w14:paraId="0000028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290">
      <w:pPr>
        <w:pStyle w:val="Heading3"/>
        <w:keepNext w:val="0"/>
        <w:keepLines w:val="0"/>
        <w:spacing w:after="0" w:before="0" w:line="360" w:lineRule="auto"/>
        <w:ind w:left="0" w:firstLine="0"/>
        <w:jc w:val="left"/>
        <w:rPr>
          <w:b w:val="1"/>
          <w:color w:val="000000"/>
          <w:sz w:val="22"/>
          <w:szCs w:val="22"/>
        </w:rPr>
      </w:pPr>
      <w:bookmarkStart w:colFirst="0" w:colLast="0" w:name="_76rzdgjjbqd3" w:id="36"/>
      <w:bookmarkEnd w:id="36"/>
      <w:r w:rsidDel="00000000" w:rsidR="00000000" w:rsidRPr="00000000">
        <w:rPr>
          <w:b w:val="1"/>
          <w:color w:val="000000"/>
          <w:sz w:val="22"/>
          <w:szCs w:val="22"/>
          <w:rtl w:val="0"/>
        </w:rPr>
        <w:t xml:space="preserve">2.8.3. Conclusiones</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spacing w:line="360" w:lineRule="auto"/>
        <w:ind w:left="0" w:firstLine="0"/>
        <w:jc w:val="both"/>
        <w:rPr/>
      </w:pPr>
      <w:r w:rsidDel="00000000" w:rsidR="00000000" w:rsidRPr="00000000">
        <w:rPr>
          <w:rtl w:val="0"/>
        </w:rPr>
        <w:t xml:space="preserve">Resultados dentro de los rangos de tolerancia para la prueba de capa hemirreductora (HVL).</w:t>
      </w:r>
    </w:p>
    <w:p w:rsidR="00000000" w:rsidDel="00000000" w:rsidP="00000000" w:rsidRDefault="00000000" w:rsidRPr="00000000" w14:paraId="00000293">
      <w:pPr>
        <w:jc w:val="center"/>
        <w:rPr/>
      </w:pPr>
      <w:r w:rsidDel="00000000" w:rsidR="00000000" w:rsidRPr="00000000">
        <w:rPr>
          <w:rtl w:val="0"/>
        </w:rPr>
      </w:r>
    </w:p>
    <w:p w:rsidR="00000000" w:rsidDel="00000000" w:rsidP="00000000" w:rsidRDefault="00000000" w:rsidRPr="00000000" w14:paraId="00000294">
      <w:pPr>
        <w:pStyle w:val="Heading2"/>
        <w:keepNext w:val="0"/>
        <w:keepLines w:val="0"/>
        <w:spacing w:after="0" w:before="0" w:line="360" w:lineRule="auto"/>
        <w:ind w:left="0" w:firstLine="0"/>
        <w:jc w:val="both"/>
        <w:rPr>
          <w:b w:val="1"/>
          <w:sz w:val="22"/>
          <w:szCs w:val="22"/>
        </w:rPr>
      </w:pPr>
      <w:r w:rsidDel="00000000" w:rsidR="00000000" w:rsidRPr="00000000">
        <w:rPr>
          <w:b w:val="1"/>
          <w:sz w:val="22"/>
          <w:szCs w:val="22"/>
          <w:rtl w:val="0"/>
        </w:rPr>
        <w:t xml:space="preserve">2.9. PUNTO FOCAL</w:t>
      </w:r>
    </w:p>
    <w:p w:rsidR="00000000" w:rsidDel="00000000" w:rsidP="00000000" w:rsidRDefault="00000000" w:rsidRPr="00000000" w14:paraId="00000295">
      <w:pPr>
        <w:spacing w:line="360" w:lineRule="auto"/>
        <w:jc w:val="both"/>
        <w:rPr/>
      </w:pPr>
      <w:r w:rsidDel="00000000" w:rsidR="00000000" w:rsidRPr="00000000">
        <w:rPr>
          <w:rtl w:val="0"/>
        </w:rPr>
      </w:r>
    </w:p>
    <w:p w:rsidR="00000000" w:rsidDel="00000000" w:rsidP="00000000" w:rsidRDefault="00000000" w:rsidRPr="00000000" w14:paraId="00000296">
      <w:pPr>
        <w:pStyle w:val="Heading3"/>
        <w:keepNext w:val="0"/>
        <w:keepLines w:val="0"/>
        <w:spacing w:after="0" w:before="0" w:line="360" w:lineRule="auto"/>
        <w:ind w:left="0" w:firstLine="0"/>
        <w:jc w:val="left"/>
        <w:rPr>
          <w:b w:val="1"/>
          <w:color w:val="000000"/>
          <w:sz w:val="22"/>
          <w:szCs w:val="22"/>
        </w:rPr>
      </w:pPr>
      <w:r w:rsidDel="00000000" w:rsidR="00000000" w:rsidRPr="00000000">
        <w:rPr>
          <w:b w:val="1"/>
          <w:color w:val="000000"/>
          <w:sz w:val="22"/>
          <w:szCs w:val="22"/>
          <w:rtl w:val="0"/>
        </w:rPr>
        <w:t xml:space="preserve">2.9.1. Objetivo</w:t>
      </w:r>
    </w:p>
    <w:p w:rsidR="00000000" w:rsidDel="00000000" w:rsidP="00000000" w:rsidRDefault="00000000" w:rsidRPr="00000000" w14:paraId="00000297">
      <w:pPr>
        <w:spacing w:line="360" w:lineRule="auto"/>
        <w:ind w:left="0" w:firstLine="0"/>
        <w:jc w:val="both"/>
        <w:rPr/>
      </w:pPr>
      <w:r w:rsidDel="00000000" w:rsidR="00000000" w:rsidRPr="00000000">
        <w:rPr>
          <w:rtl w:val="0"/>
        </w:rPr>
        <w:t xml:space="preserve">Evaluar si las dimensiones del punto focal coinciden con los valores nominales o</w:t>
      </w:r>
    </w:p>
    <w:p w:rsidR="00000000" w:rsidDel="00000000" w:rsidP="00000000" w:rsidRDefault="00000000" w:rsidRPr="00000000" w14:paraId="00000298">
      <w:pPr>
        <w:spacing w:line="360" w:lineRule="auto"/>
        <w:ind w:left="0" w:firstLine="0"/>
        <w:jc w:val="both"/>
        <w:rPr/>
      </w:pPr>
      <w:r w:rsidDel="00000000" w:rsidR="00000000" w:rsidRPr="00000000">
        <w:rPr>
          <w:rtl w:val="0"/>
        </w:rPr>
        <w:t xml:space="preserve">valores de base.</w:t>
      </w:r>
    </w:p>
    <w:p w:rsidR="00000000" w:rsidDel="00000000" w:rsidP="00000000" w:rsidRDefault="00000000" w:rsidRPr="00000000" w14:paraId="00000299">
      <w:pPr>
        <w:pStyle w:val="Heading3"/>
        <w:keepNext w:val="0"/>
        <w:keepLines w:val="0"/>
        <w:spacing w:after="0" w:before="0" w:line="360" w:lineRule="auto"/>
        <w:ind w:left="0" w:firstLine="0"/>
        <w:rPr>
          <w:b w:val="1"/>
          <w:color w:val="000000"/>
          <w:sz w:val="22"/>
          <w:szCs w:val="22"/>
        </w:rPr>
      </w:pPr>
      <w:bookmarkStart w:colFirst="0" w:colLast="0" w:name="_llqgh4r50580" w:id="37"/>
      <w:bookmarkEnd w:id="37"/>
      <w:r w:rsidDel="00000000" w:rsidR="00000000" w:rsidRPr="00000000">
        <w:rPr>
          <w:rtl w:val="0"/>
        </w:rPr>
      </w:r>
    </w:p>
    <w:p w:rsidR="00000000" w:rsidDel="00000000" w:rsidP="00000000" w:rsidRDefault="00000000" w:rsidRPr="00000000" w14:paraId="0000029A">
      <w:pPr>
        <w:pStyle w:val="Heading3"/>
        <w:keepNext w:val="0"/>
        <w:keepLines w:val="0"/>
        <w:spacing w:after="0" w:before="0" w:line="360" w:lineRule="auto"/>
        <w:ind w:left="0" w:firstLine="0"/>
        <w:jc w:val="left"/>
        <w:rPr>
          <w:b w:val="1"/>
          <w:color w:val="000000"/>
          <w:sz w:val="22"/>
          <w:szCs w:val="22"/>
        </w:rPr>
      </w:pPr>
      <w:bookmarkStart w:colFirst="0" w:colLast="0" w:name="_8yejqg3ahuq" w:id="38"/>
      <w:bookmarkEnd w:id="38"/>
      <w:r w:rsidDel="00000000" w:rsidR="00000000" w:rsidRPr="00000000">
        <w:rPr>
          <w:b w:val="1"/>
          <w:color w:val="000000"/>
          <w:sz w:val="22"/>
          <w:szCs w:val="22"/>
          <w:rtl w:val="0"/>
        </w:rPr>
        <w:t xml:space="preserve">2.9.2. Resultados</w:t>
      </w:r>
    </w:p>
    <w:p w:rsidR="00000000" w:rsidDel="00000000" w:rsidP="00000000" w:rsidRDefault="00000000" w:rsidRPr="00000000" w14:paraId="0000029B">
      <w:pPr>
        <w:spacing w:line="360" w:lineRule="auto"/>
        <w:ind w:left="0" w:firstLine="0"/>
        <w:jc w:val="both"/>
        <w:rPr/>
      </w:pPr>
      <w:r w:rsidDel="00000000" w:rsidR="00000000" w:rsidRPr="00000000">
        <w:rPr>
          <w:rtl w:val="0"/>
        </w:rPr>
        <w:t xml:space="preserve">Se utiliza patrón de estrella de </w:t>
      </w:r>
      <m:oMath>
        <m:r>
          <w:rPr>
            <w:rFonts w:ascii="Cambria Math" w:cs="Cambria Math" w:eastAsia="Cambria Math" w:hAnsi="Cambria Math"/>
          </w:rPr>
          <m:t xml:space="preserve">θ=</m:t>
        </m:r>
      </m:oMath>
      <w:r w:rsidDel="00000000" w:rsidR="00000000" w:rsidRPr="00000000">
        <w:rPr>
          <w:rtl w:val="0"/>
        </w:rPr>
        <w:t xml:space="preserve"> 1.5° de 45 mm de diámetro, ubicando el objeto de prueba en la ventana de salida del haz en el colimador, como se aprecia en la Figura 11, a una Distancia Foco-Objeto de Prueba (DFO) de </w:t>
      </w:r>
      <w:r w:rsidDel="00000000" w:rsidR="00000000" w:rsidRPr="00000000">
        <w:rPr>
          <w:rtl w:val="0"/>
        </w:rPr>
        <w:t xml:space="preserve">{{distancia_estrella}}</w:t>
      </w:r>
      <w:r w:rsidDel="00000000" w:rsidR="00000000" w:rsidRPr="00000000">
        <w:rPr>
          <w:rtl w:val="0"/>
        </w:rPr>
        <w:t xml:space="preserve"> cm del foco, siendo la distancia Foco-Detector de Imagen (DFD) de </w:t>
      </w:r>
      <w:r w:rsidDel="00000000" w:rsidR="00000000" w:rsidRPr="00000000">
        <w:rPr>
          <w:rtl w:val="0"/>
        </w:rPr>
        <w:t xml:space="preserve">{{distancia_foco_imagen}}</w:t>
      </w:r>
      <w:r w:rsidDel="00000000" w:rsidR="00000000" w:rsidRPr="00000000">
        <w:rPr>
          <w:rtl w:val="0"/>
        </w:rPr>
        <w:t xml:space="preserve"> cm. En la imagen a la izquierda en la Figura 12 se muestra el resultado de la prueba para el foco fino, de tamaño nominal </w:t>
      </w:r>
      <w:r w:rsidDel="00000000" w:rsidR="00000000" w:rsidRPr="00000000">
        <w:rPr>
          <w:rtl w:val="0"/>
        </w:rPr>
        <w:t xml:space="preserve">{{itubo_focofinogrueso}}</w:t>
      </w:r>
      <w:r w:rsidDel="00000000" w:rsidR="00000000" w:rsidRPr="00000000">
        <w:rPr>
          <w:rtl w:val="0"/>
        </w:rPr>
        <w:t xml:space="preserve"> mm, y a la derecha el resultado para el foco grueso, de tamaño nominal </w:t>
      </w:r>
      <w:r w:rsidDel="00000000" w:rsidR="00000000" w:rsidRPr="00000000">
        <w:rPr>
          <w:rtl w:val="0"/>
        </w:rPr>
        <w:t xml:space="preserve">{{itubo_focofinogrueso2}}</w:t>
      </w:r>
      <w:r w:rsidDel="00000000" w:rsidR="00000000" w:rsidRPr="00000000">
        <w:rPr>
          <w:rtl w:val="0"/>
        </w:rPr>
        <w:t xml:space="preserve"> mm.</w:t>
      </w:r>
    </w:p>
    <w:p w:rsidR="00000000" w:rsidDel="00000000" w:rsidP="00000000" w:rsidRDefault="00000000" w:rsidRPr="00000000" w14:paraId="0000029C">
      <w:pPr>
        <w:spacing w:line="360" w:lineRule="auto"/>
        <w:ind w:firstLine="360"/>
        <w:jc w:val="both"/>
        <w:rPr/>
      </w:pPr>
      <w:r w:rsidDel="00000000" w:rsidR="00000000" w:rsidRPr="00000000">
        <w:rPr>
          <w:rtl w:val="0"/>
        </w:rPr>
      </w:r>
    </w:p>
    <w:p w:rsidR="00000000" w:rsidDel="00000000" w:rsidP="00000000" w:rsidRDefault="00000000" w:rsidRPr="00000000" w14:paraId="0000029D">
      <w:pPr>
        <w:spacing w:after="160" w:line="360" w:lineRule="auto"/>
        <w:ind w:left="0" w:firstLine="0"/>
        <w:jc w:val="both"/>
        <w:rPr/>
      </w:pPr>
      <w:r w:rsidDel="00000000" w:rsidR="00000000" w:rsidRPr="00000000">
        <w:rPr>
          <w:rtl w:val="0"/>
        </w:rPr>
        <w:t xml:space="preserve">El tamaño del foco se calcula por la expresión:</w:t>
      </w:r>
    </w:p>
    <w:tbl>
      <w:tblPr>
        <w:tblStyle w:val="Table27"/>
        <w:tblW w:w="8270.0" w:type="dxa"/>
        <w:jc w:val="left"/>
        <w:tblInd w:w="61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04"/>
        <w:gridCol w:w="6494"/>
        <w:gridCol w:w="872"/>
        <w:tblGridChange w:id="0">
          <w:tblGrid>
            <w:gridCol w:w="904"/>
            <w:gridCol w:w="6494"/>
            <w:gridCol w:w="872"/>
          </w:tblGrid>
        </w:tblGridChange>
      </w:tblGrid>
      <w:tr>
        <w:trPr>
          <w:cantSplit w:val="0"/>
          <w:trHeight w:val="662" w:hRule="atLeast"/>
          <w:tblHeader w:val="0"/>
        </w:trPr>
        <w:tc>
          <w:tcPr>
            <w:vAlign w:val="center"/>
          </w:tcPr>
          <w:p w:rsidR="00000000" w:rsidDel="00000000" w:rsidP="00000000" w:rsidRDefault="00000000" w:rsidRPr="00000000" w14:paraId="0000029E">
            <w:pPr>
              <w:rPr/>
            </w:pPr>
            <w:r w:rsidDel="00000000" w:rsidR="00000000" w:rsidRPr="00000000">
              <w:rPr>
                <w:rtl w:val="0"/>
              </w:rPr>
            </w:r>
          </w:p>
        </w:tc>
        <w:tc>
          <w:tcPr>
            <w:vAlign w:val="center"/>
          </w:tcPr>
          <w:p w:rsidR="00000000" w:rsidDel="00000000" w:rsidP="00000000" w:rsidRDefault="00000000" w:rsidRPr="00000000" w14:paraId="0000029F">
            <w:pPr>
              <w:jc w:val="center"/>
              <w:rPr>
                <w:rFonts w:ascii="Cambria Math" w:cs="Cambria Math" w:eastAsia="Cambria Math" w:hAnsi="Cambria Math"/>
              </w:rPr>
            </w:pPr>
            <m:oMath>
              <m:r>
                <w:rPr>
                  <w:rFonts w:ascii="Cambria Math" w:cs="Cambria Math" w:eastAsia="Cambria Math" w:hAnsi="Cambria Math"/>
                </w:rPr>
                <m:t xml:space="preserve">f=</m:t>
              </m:r>
              <m:d>
                <m:dPr>
                  <m:begChr m:val="("/>
                  <m:endChr m:val=")"/>
                  <m:ctrlPr>
                    <w:rPr>
                      <w:rFonts w:ascii="Cambria Math" w:cs="Cambria Math" w:eastAsia="Cambria Math" w:hAnsi="Cambria Math"/>
                    </w:rPr>
                  </m:ctrlPr>
                </m:dPr>
                <m:e>
                  <m:f>
                    <m:fPr>
                      <m:ctrlPr>
                        <w:rPr>
                          <w:rFonts w:ascii="Cambria Math" w:cs="Cambria Math" w:eastAsia="Cambria Math" w:hAnsi="Cambria Math"/>
                        </w:rPr>
                      </m:ctrlPr>
                    </m:fPr>
                    <m:num>
                      <m:r>
                        <w:rPr>
                          <w:rFonts w:ascii="Cambria Math" w:cs="Cambria Math" w:eastAsia="Cambria Math" w:hAnsi="Cambria Math"/>
                        </w:rPr>
                        <m:t xml:space="preserve">πθ</m:t>
                      </m:r>
                    </m:num>
                    <m:den>
                      <m:r>
                        <w:rPr>
                          <w:rFonts w:ascii="Cambria Math" w:cs="Cambria Math" w:eastAsia="Cambria Math" w:hAnsi="Cambria Math"/>
                        </w:rPr>
                        <m:t xml:space="preserve">180°</m:t>
                      </m:r>
                    </m:den>
                  </m:f>
                </m:e>
              </m:d>
              <m:f>
                <m:fPr>
                  <m:ctrlPr>
                    <w:rPr>
                      <w:rFonts w:ascii="Cambria Math" w:cs="Cambria Math" w:eastAsia="Cambria Math" w:hAnsi="Cambria Math"/>
                    </w:rPr>
                  </m:ctrlPr>
                </m:fPr>
                <m:num>
                  <m:r>
                    <w:rPr>
                      <w:rFonts w:ascii="Cambria Math" w:cs="Cambria Math" w:eastAsia="Cambria Math" w:hAnsi="Cambria Math"/>
                    </w:rPr>
                    <m:t xml:space="preserve">d</m:t>
                  </m:r>
                </m:num>
                <m:den>
                  <m:r>
                    <w:rPr>
                      <w:rFonts w:ascii="Cambria Math" w:cs="Cambria Math" w:eastAsia="Cambria Math" w:hAnsi="Cambria Math"/>
                    </w:rPr>
                    <m:t xml:space="preserve">M-1</m:t>
                  </m:r>
                </m:den>
              </m:f>
              <m:r>
                <w:rPr>
                  <w:rFonts w:ascii="Cambria Math" w:cs="Cambria Math" w:eastAsia="Cambria Math" w:hAnsi="Cambria Math"/>
                </w:rPr>
                <m:t xml:space="preserve">=</m:t>
              </m:r>
              <m:d>
                <m:dPr>
                  <m:begChr m:val="("/>
                  <m:endChr m:val=")"/>
                  <m:ctrlPr>
                    <w:rPr>
                      <w:rFonts w:ascii="Cambria Math" w:cs="Cambria Math" w:eastAsia="Cambria Math" w:hAnsi="Cambria Math"/>
                    </w:rPr>
                  </m:ctrlPr>
                </m:dPr>
                <m:e>
                  <m:f>
                    <m:fPr>
                      <m:ctrlPr>
                        <w:rPr>
                          <w:rFonts w:ascii="Cambria Math" w:cs="Cambria Math" w:eastAsia="Cambria Math" w:hAnsi="Cambria Math"/>
                        </w:rPr>
                      </m:ctrlPr>
                    </m:fPr>
                    <m:num>
                      <m:r>
                        <w:rPr>
                          <w:rFonts w:ascii="Cambria Math" w:cs="Cambria Math" w:eastAsia="Cambria Math" w:hAnsi="Cambria Math"/>
                        </w:rPr>
                        <m:t xml:space="preserve">π1,5</m:t>
                      </m:r>
                    </m:num>
                    <m:den>
                      <m:r>
                        <w:rPr>
                          <w:rFonts w:ascii="Cambria Math" w:cs="Cambria Math" w:eastAsia="Cambria Math" w:hAnsi="Cambria Math"/>
                        </w:rPr>
                        <m:t xml:space="preserve">180°</m:t>
                      </m:r>
                    </m:den>
                  </m:f>
                </m:e>
              </m:d>
              <m:f>
                <m:fPr>
                  <m:ctrlPr>
                    <w:rPr>
                      <w:rFonts w:ascii="Cambria Math" w:cs="Cambria Math" w:eastAsia="Cambria Math" w:hAnsi="Cambria Math"/>
                    </w:rPr>
                  </m:ctrlPr>
                </m:fPr>
                <m:num>
                  <m:r>
                    <w:rPr>
                      <w:rFonts w:ascii="Cambria Math" w:cs="Cambria Math" w:eastAsia="Cambria Math" w:hAnsi="Cambria Math"/>
                    </w:rPr>
                    <m:t xml:space="preserve">d</m:t>
                  </m:r>
                </m:num>
                <m:den>
                  <m:r>
                    <w:rPr>
                      <w:rFonts w:ascii="Cambria Math" w:cs="Cambria Math" w:eastAsia="Cambria Math" w:hAnsi="Cambria Math"/>
                    </w:rPr>
                    <m:t xml:space="preserve">4,2-1</m:t>
                  </m:r>
                </m:den>
              </m:f>
              <m:r>
                <w:rPr>
                  <w:rFonts w:ascii="Cambria Math" w:cs="Cambria Math" w:eastAsia="Cambria Math" w:hAnsi="Cambria Math"/>
                </w:rPr>
                <m:t xml:space="preserve">=</m:t>
              </m:r>
              <m:f>
                <m:fPr>
                  <m:ctrlPr>
                    <w:rPr>
                      <w:rFonts w:ascii="Cambria Math" w:cs="Cambria Math" w:eastAsia="Cambria Math" w:hAnsi="Cambria Math"/>
                    </w:rPr>
                  </m:ctrlPr>
                </m:fPr>
                <m:num>
                  <m:r>
                    <w:rPr>
                      <w:rFonts w:ascii="Cambria Math" w:cs="Cambria Math" w:eastAsia="Cambria Math" w:hAnsi="Cambria Math"/>
                    </w:rPr>
                    <m:t xml:space="preserve">d</m:t>
                  </m:r>
                </m:num>
                <m:den>
                  <m:r>
                    <w:rPr>
                      <w:rFonts w:ascii="Cambria Math" w:cs="Cambria Math" w:eastAsia="Cambria Math" w:hAnsi="Cambria Math"/>
                    </w:rPr>
                    <m:t xml:space="preserve">121,0</m:t>
                  </m:r>
                </m:den>
              </m:f>
              <m:r>
                <w:rPr>
                  <w:rFonts w:ascii="Cambria Math" w:cs="Cambria Math" w:eastAsia="Cambria Math" w:hAnsi="Cambria Math"/>
                </w:rPr>
                <m:t xml:space="preserve">,</m:t>
              </m:r>
            </m:oMath>
            <w:r w:rsidDel="00000000" w:rsidR="00000000" w:rsidRPr="00000000">
              <w:rPr>
                <w:rtl w:val="0"/>
              </w:rPr>
            </w:r>
          </w:p>
        </w:tc>
        <w:tc>
          <w:tcPr>
            <w:vAlign w:val="center"/>
          </w:tcPr>
          <w:p w:rsidR="00000000" w:rsidDel="00000000" w:rsidP="00000000" w:rsidRDefault="00000000" w:rsidRPr="00000000" w14:paraId="000002A0">
            <w:pPr>
              <w:jc w:val="center"/>
              <w:rPr/>
            </w:pPr>
            <w:bookmarkStart w:colFirst="0" w:colLast="0" w:name="_vx1227" w:id="39"/>
            <w:bookmarkEnd w:id="39"/>
            <w:r w:rsidDel="00000000" w:rsidR="00000000" w:rsidRPr="00000000">
              <w:rPr>
                <w:rtl w:val="0"/>
              </w:rPr>
              <w:t xml:space="preserve">(10)</w:t>
            </w:r>
          </w:p>
        </w:tc>
      </w:tr>
    </w:tbl>
    <w:p w:rsidR="00000000" w:rsidDel="00000000" w:rsidP="00000000" w:rsidRDefault="00000000" w:rsidRPr="00000000" w14:paraId="000002A1">
      <w:pPr>
        <w:spacing w:after="160" w:line="360" w:lineRule="auto"/>
        <w:ind w:left="0" w:firstLine="0"/>
        <w:jc w:val="both"/>
        <w:rPr/>
      </w:pPr>
      <w:r w:rsidDel="00000000" w:rsidR="00000000" w:rsidRPr="00000000">
        <w:rPr>
          <w:rtl w:val="0"/>
        </w:rPr>
        <w:t xml:space="preserve">donde M es la magnificación calculada como:</w:t>
      </w:r>
    </w:p>
    <w:tbl>
      <w:tblPr>
        <w:tblStyle w:val="Table28"/>
        <w:tblW w:w="8270.0" w:type="dxa"/>
        <w:jc w:val="left"/>
        <w:tblInd w:w="61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04"/>
        <w:gridCol w:w="6494"/>
        <w:gridCol w:w="872"/>
        <w:tblGridChange w:id="0">
          <w:tblGrid>
            <w:gridCol w:w="904"/>
            <w:gridCol w:w="6494"/>
            <w:gridCol w:w="872"/>
          </w:tblGrid>
        </w:tblGridChange>
      </w:tblGrid>
      <w:tr>
        <w:trPr>
          <w:cantSplit w:val="0"/>
          <w:trHeight w:val="662" w:hRule="atLeast"/>
          <w:tblHeader w:val="0"/>
        </w:trPr>
        <w:tc>
          <w:tcPr>
            <w:vAlign w:val="center"/>
          </w:tcPr>
          <w:p w:rsidR="00000000" w:rsidDel="00000000" w:rsidP="00000000" w:rsidRDefault="00000000" w:rsidRPr="00000000" w14:paraId="000002A2">
            <w:pPr>
              <w:rPr/>
            </w:pPr>
            <w:r w:rsidDel="00000000" w:rsidR="00000000" w:rsidRPr="00000000">
              <w:rPr>
                <w:rtl w:val="0"/>
              </w:rPr>
            </w:r>
          </w:p>
        </w:tc>
        <w:tc>
          <w:tcPr>
            <w:vAlign w:val="center"/>
          </w:tcPr>
          <w:p w:rsidR="00000000" w:rsidDel="00000000" w:rsidP="00000000" w:rsidRDefault="00000000" w:rsidRPr="00000000" w14:paraId="000002A3">
            <w:pPr>
              <w:jc w:val="center"/>
              <w:rPr>
                <w:rFonts w:ascii="Cambria Math" w:cs="Cambria Math" w:eastAsia="Cambria Math" w:hAnsi="Cambria Math"/>
              </w:rPr>
            </w:pPr>
            <m:oMath>
              <m:r>
                <w:rPr>
                  <w:rFonts w:ascii="Cambria Math" w:cs="Cambria Math" w:eastAsia="Cambria Math" w:hAnsi="Cambria Math"/>
                </w:rPr>
                <m:t xml:space="preserve">M=</m:t>
              </m:r>
              <m:f>
                <m:fPr>
                  <m:ctrlPr>
                    <w:rPr>
                      <w:rFonts w:ascii="Cambria Math" w:cs="Cambria Math" w:eastAsia="Cambria Math" w:hAnsi="Cambria Math"/>
                    </w:rPr>
                  </m:ctrlPr>
                </m:fPr>
                <m:num>
                  <m:r>
                    <w:rPr>
                      <w:rFonts w:ascii="Cambria Math" w:cs="Cambria Math" w:eastAsia="Cambria Math" w:hAnsi="Cambria Math"/>
                    </w:rPr>
                    <m:t xml:space="preserve">SDD</m:t>
                  </m:r>
                </m:num>
                <m:den>
                  <m:r>
                    <w:rPr>
                      <w:rFonts w:ascii="Cambria Math" w:cs="Cambria Math" w:eastAsia="Cambria Math" w:hAnsi="Cambria Math"/>
                    </w:rPr>
                    <m:t xml:space="preserve">SOD</m:t>
                  </m:r>
                </m:den>
              </m:f>
              <m:r>
                <w:rPr>
                  <w:rFonts w:ascii="Cambria Math" w:cs="Cambria Math" w:eastAsia="Cambria Math" w:hAnsi="Cambria Math"/>
                </w:rPr>
                <m:t xml:space="preserve">,</m:t>
              </m:r>
            </m:oMath>
            <w:r w:rsidDel="00000000" w:rsidR="00000000" w:rsidRPr="00000000">
              <w:rPr>
                <w:rtl w:val="0"/>
              </w:rPr>
            </w:r>
          </w:p>
        </w:tc>
        <w:tc>
          <w:tcPr>
            <w:vAlign w:val="center"/>
          </w:tcPr>
          <w:p w:rsidR="00000000" w:rsidDel="00000000" w:rsidP="00000000" w:rsidRDefault="00000000" w:rsidRPr="00000000" w14:paraId="000002A4">
            <w:pPr>
              <w:jc w:val="center"/>
              <w:rPr/>
            </w:pPr>
            <w:r w:rsidDel="00000000" w:rsidR="00000000" w:rsidRPr="00000000">
              <w:rPr>
                <w:rtl w:val="0"/>
              </w:rPr>
              <w:t xml:space="preserve">(11)</w:t>
            </w:r>
          </w:p>
        </w:tc>
      </w:tr>
    </w:tbl>
    <w:p w:rsidR="00000000" w:rsidDel="00000000" w:rsidP="00000000" w:rsidRDefault="00000000" w:rsidRPr="00000000" w14:paraId="000002A5">
      <w:pPr>
        <w:spacing w:line="360" w:lineRule="auto"/>
        <w:ind w:left="0" w:firstLine="0"/>
        <w:jc w:val="both"/>
        <w:rPr/>
      </w:pPr>
      <w:r w:rsidDel="00000000" w:rsidR="00000000" w:rsidRPr="00000000">
        <w:rPr>
          <w:rtl w:val="0"/>
        </w:rPr>
        <w:t xml:space="preserve">y d es el diámetro de la parte difusa del patrón de estrella proyectado sobre el detector de imagen. En la tercera fila de la Tabla 13 se muestran las medidas d a lo largo del eje del tubo y perpendicular a éste para cada tamaño de foco, y a partir de la expresión (10) se obtiene los resultados del tamaño de foco en cada caso, que se presentan en la cuarta fila de la Tabla 13. En la última fila de esta tabla se presentan los valores máximos de tolerancia para cada tipo de foco y para cada orientación, obteniéndose resultados satisfactorios en todos los casos.</w:t>
      </w:r>
    </w:p>
    <w:p w:rsidR="00000000" w:rsidDel="00000000" w:rsidP="00000000" w:rsidRDefault="00000000" w:rsidRPr="00000000" w14:paraId="000002A6">
      <w:pPr>
        <w:jc w:val="center"/>
        <w:rPr>
          <w:sz w:val="20"/>
          <w:szCs w:val="20"/>
        </w:rPr>
      </w:pPr>
      <w:r w:rsidDel="00000000" w:rsidR="00000000" w:rsidRPr="00000000">
        <w:rPr/>
        <w:drawing>
          <wp:inline distB="114300" distT="114300" distL="114300" distR="114300">
            <wp:extent cx="2428875" cy="4131042"/>
            <wp:effectExtent b="0" l="0" r="0" t="0"/>
            <wp:docPr id="9"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428875" cy="4131042"/>
                    </a:xfrm>
                    <a:prstGeom prst="rect"/>
                    <a:ln/>
                  </pic:spPr>
                </pic:pic>
              </a:graphicData>
            </a:graphic>
          </wp:inline>
        </w:drawing>
      </w:r>
      <w:r w:rsidDel="00000000" w:rsidR="00000000" w:rsidRPr="00000000">
        <w:rPr>
          <w:rtl w:val="0"/>
        </w:rPr>
      </w:r>
    </w:p>
    <w:p w:rsidR="00000000" w:rsidDel="00000000" w:rsidP="00000000" w:rsidRDefault="00000000" w:rsidRPr="00000000" w14:paraId="000002A7">
      <w:pPr>
        <w:spacing w:after="200" w:line="240" w:lineRule="auto"/>
        <w:jc w:val="center"/>
        <w:rPr>
          <w:sz w:val="20"/>
          <w:szCs w:val="20"/>
        </w:rPr>
      </w:pPr>
      <w:bookmarkStart w:colFirst="0" w:colLast="0" w:name="_3fwokq0" w:id="40"/>
      <w:bookmarkEnd w:id="40"/>
      <w:r w:rsidDel="00000000" w:rsidR="00000000" w:rsidRPr="00000000">
        <w:rPr>
          <w:sz w:val="20"/>
          <w:szCs w:val="20"/>
          <w:rtl w:val="0"/>
        </w:rPr>
        <w:t xml:space="preserve">Figura 11. Montaje para la determinación del tamaño de punto focal.</w:t>
      </w:r>
    </w:p>
    <w:p w:rsidR="00000000" w:rsidDel="00000000" w:rsidP="00000000" w:rsidRDefault="00000000" w:rsidRPr="00000000" w14:paraId="000002A8">
      <w:pPr>
        <w:keepNext w:val="1"/>
        <w:spacing w:after="200" w:line="240" w:lineRule="auto"/>
        <w:jc w:val="center"/>
        <w:rPr>
          <w:sz w:val="20"/>
          <w:szCs w:val="20"/>
        </w:rPr>
      </w:pPr>
      <w:bookmarkStart w:colFirst="0" w:colLast="0" w:name="_4f1mdlm" w:id="41"/>
      <w:bookmarkEnd w:id="41"/>
      <w:r w:rsidDel="00000000" w:rsidR="00000000" w:rsidRPr="00000000">
        <w:rPr>
          <w:sz w:val="20"/>
          <w:szCs w:val="20"/>
          <w:rtl w:val="0"/>
        </w:rPr>
        <w:t xml:space="preserve">Tabla 13. Resultados de la prueba de tamaño de punto focal.</w:t>
      </w:r>
    </w:p>
    <w:tbl>
      <w:tblPr>
        <w:tblStyle w:val="Table29"/>
        <w:tblW w:w="6713.0" w:type="dxa"/>
        <w:jc w:val="center"/>
        <w:tblLayout w:type="fixed"/>
        <w:tblLook w:val="0400"/>
      </w:tblPr>
      <w:tblGrid>
        <w:gridCol w:w="1113"/>
        <w:gridCol w:w="1498"/>
        <w:gridCol w:w="1302"/>
        <w:gridCol w:w="1498"/>
        <w:gridCol w:w="1302"/>
        <w:tblGridChange w:id="0">
          <w:tblGrid>
            <w:gridCol w:w="1113"/>
            <w:gridCol w:w="1498"/>
            <w:gridCol w:w="1302"/>
            <w:gridCol w:w="1498"/>
            <w:gridCol w:w="1302"/>
          </w:tblGrid>
        </w:tblGridChange>
      </w:tblGrid>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A9">
            <w:pPr>
              <w:spacing w:line="240" w:lineRule="auto"/>
              <w:rPr>
                <w:sz w:val="20"/>
                <w:szCs w:val="2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cb9ca" w:val="clear"/>
            <w:vAlign w:val="center"/>
          </w:tcPr>
          <w:p w:rsidR="00000000" w:rsidDel="00000000" w:rsidP="00000000" w:rsidRDefault="00000000" w:rsidRPr="00000000" w14:paraId="000002AA">
            <w:pPr>
              <w:spacing w:line="240" w:lineRule="auto"/>
              <w:jc w:val="center"/>
              <w:rPr>
                <w:b w:val="1"/>
                <w:sz w:val="20"/>
                <w:szCs w:val="20"/>
              </w:rPr>
            </w:pPr>
            <w:r w:rsidDel="00000000" w:rsidR="00000000" w:rsidRPr="00000000">
              <w:rPr>
                <w:b w:val="1"/>
                <w:sz w:val="20"/>
                <w:szCs w:val="20"/>
                <w:rtl w:val="0"/>
              </w:rPr>
              <w:t xml:space="preserve">Foco Fino (0.6 mm)</w:t>
            </w:r>
          </w:p>
        </w:tc>
        <w:tc>
          <w:tcPr>
            <w:gridSpan w:val="2"/>
            <w:tcBorders>
              <w:top w:color="000000" w:space="0" w:sz="4" w:val="single"/>
              <w:left w:color="000000" w:space="0" w:sz="0" w:val="nil"/>
              <w:bottom w:color="000000" w:space="0" w:sz="4" w:val="single"/>
              <w:right w:color="000000" w:space="0" w:sz="4" w:val="single"/>
            </w:tcBorders>
            <w:shd w:fill="acb9ca" w:val="clear"/>
            <w:vAlign w:val="center"/>
          </w:tcPr>
          <w:p w:rsidR="00000000" w:rsidDel="00000000" w:rsidP="00000000" w:rsidRDefault="00000000" w:rsidRPr="00000000" w14:paraId="000002AC">
            <w:pPr>
              <w:spacing w:line="240" w:lineRule="auto"/>
              <w:jc w:val="center"/>
              <w:rPr>
                <w:b w:val="1"/>
                <w:sz w:val="20"/>
                <w:szCs w:val="20"/>
              </w:rPr>
            </w:pPr>
            <w:r w:rsidDel="00000000" w:rsidR="00000000" w:rsidRPr="00000000">
              <w:rPr>
                <w:b w:val="1"/>
                <w:sz w:val="20"/>
                <w:szCs w:val="20"/>
                <w:rtl w:val="0"/>
              </w:rPr>
              <w:t xml:space="preserve">Foco Grueso (1.2 mm)</w:t>
            </w:r>
          </w:p>
        </w:tc>
      </w:tr>
      <w:tr>
        <w:trPr>
          <w:cantSplit w:val="0"/>
          <w:trHeight w:val="288"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2AE">
            <w:pPr>
              <w:spacing w:line="240" w:lineRule="auto"/>
              <w:jc w:val="center"/>
              <w:rPr>
                <w:b w:val="1"/>
                <w:sz w:val="20"/>
                <w:szCs w:val="20"/>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shd w:fill="acb9ca" w:val="clear"/>
            <w:vAlign w:val="bottom"/>
          </w:tcPr>
          <w:p w:rsidR="00000000" w:rsidDel="00000000" w:rsidP="00000000" w:rsidRDefault="00000000" w:rsidRPr="00000000" w14:paraId="000002AF">
            <w:pPr>
              <w:spacing w:line="240" w:lineRule="auto"/>
              <w:jc w:val="center"/>
              <w:rPr>
                <w:b w:val="1"/>
                <w:sz w:val="20"/>
                <w:szCs w:val="20"/>
              </w:rPr>
            </w:pPr>
            <w:r w:rsidDel="00000000" w:rsidR="00000000" w:rsidRPr="00000000">
              <w:rPr>
                <w:b w:val="1"/>
                <w:sz w:val="20"/>
                <w:szCs w:val="20"/>
                <w:rtl w:val="0"/>
              </w:rPr>
              <w:t xml:space="preserve">Ancho</w:t>
            </w:r>
          </w:p>
        </w:tc>
        <w:tc>
          <w:tcPr>
            <w:tcBorders>
              <w:top w:color="000000" w:space="0" w:sz="0" w:val="nil"/>
              <w:left w:color="000000" w:space="0" w:sz="0" w:val="nil"/>
              <w:bottom w:color="000000" w:space="0" w:sz="0" w:val="nil"/>
              <w:right w:color="000000" w:space="0" w:sz="4" w:val="single"/>
            </w:tcBorders>
            <w:shd w:fill="acb9ca" w:val="clear"/>
            <w:vAlign w:val="bottom"/>
          </w:tcPr>
          <w:p w:rsidR="00000000" w:rsidDel="00000000" w:rsidP="00000000" w:rsidRDefault="00000000" w:rsidRPr="00000000" w14:paraId="000002B0">
            <w:pPr>
              <w:spacing w:line="240" w:lineRule="auto"/>
              <w:jc w:val="center"/>
              <w:rPr>
                <w:b w:val="1"/>
                <w:sz w:val="20"/>
                <w:szCs w:val="20"/>
              </w:rPr>
            </w:pPr>
            <w:r w:rsidDel="00000000" w:rsidR="00000000" w:rsidRPr="00000000">
              <w:rPr>
                <w:b w:val="1"/>
                <w:sz w:val="20"/>
                <w:szCs w:val="20"/>
                <w:rtl w:val="0"/>
              </w:rPr>
              <w:t xml:space="preserve">Largo</w:t>
            </w:r>
          </w:p>
        </w:tc>
        <w:tc>
          <w:tcPr>
            <w:tcBorders>
              <w:top w:color="000000" w:space="0" w:sz="0" w:val="nil"/>
              <w:left w:color="000000" w:space="0" w:sz="0" w:val="nil"/>
              <w:bottom w:color="000000" w:space="0" w:sz="0" w:val="nil"/>
              <w:right w:color="000000" w:space="0" w:sz="4" w:val="single"/>
            </w:tcBorders>
            <w:shd w:fill="acb9ca" w:val="clear"/>
            <w:vAlign w:val="bottom"/>
          </w:tcPr>
          <w:p w:rsidR="00000000" w:rsidDel="00000000" w:rsidP="00000000" w:rsidRDefault="00000000" w:rsidRPr="00000000" w14:paraId="000002B1">
            <w:pPr>
              <w:spacing w:line="240" w:lineRule="auto"/>
              <w:jc w:val="center"/>
              <w:rPr>
                <w:b w:val="1"/>
                <w:sz w:val="20"/>
                <w:szCs w:val="20"/>
              </w:rPr>
            </w:pPr>
            <w:r w:rsidDel="00000000" w:rsidR="00000000" w:rsidRPr="00000000">
              <w:rPr>
                <w:b w:val="1"/>
                <w:sz w:val="20"/>
                <w:szCs w:val="20"/>
                <w:rtl w:val="0"/>
              </w:rPr>
              <w:t xml:space="preserve">Ancho</w:t>
            </w:r>
          </w:p>
        </w:tc>
        <w:tc>
          <w:tcPr>
            <w:tcBorders>
              <w:top w:color="000000" w:space="0" w:sz="0" w:val="nil"/>
              <w:left w:color="000000" w:space="0" w:sz="0" w:val="nil"/>
              <w:bottom w:color="000000" w:space="0" w:sz="0" w:val="nil"/>
              <w:right w:color="000000" w:space="0" w:sz="4" w:val="single"/>
            </w:tcBorders>
            <w:shd w:fill="acb9ca" w:val="clear"/>
            <w:vAlign w:val="bottom"/>
          </w:tcPr>
          <w:p w:rsidR="00000000" w:rsidDel="00000000" w:rsidP="00000000" w:rsidRDefault="00000000" w:rsidRPr="00000000" w14:paraId="000002B2">
            <w:pPr>
              <w:spacing w:line="240" w:lineRule="auto"/>
              <w:jc w:val="center"/>
              <w:rPr>
                <w:b w:val="1"/>
                <w:sz w:val="20"/>
                <w:szCs w:val="20"/>
              </w:rPr>
            </w:pPr>
            <w:r w:rsidDel="00000000" w:rsidR="00000000" w:rsidRPr="00000000">
              <w:rPr>
                <w:b w:val="1"/>
                <w:sz w:val="20"/>
                <w:szCs w:val="20"/>
                <w:rtl w:val="0"/>
              </w:rPr>
              <w:t xml:space="preserve">Largo</w:t>
            </w:r>
          </w:p>
        </w:tc>
      </w:tr>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acb9ca" w:val="clear"/>
            <w:vAlign w:val="bottom"/>
          </w:tcPr>
          <w:p w:rsidR="00000000" w:rsidDel="00000000" w:rsidP="00000000" w:rsidRDefault="00000000" w:rsidRPr="00000000" w14:paraId="000002B3">
            <w:pPr>
              <w:spacing w:line="240" w:lineRule="auto"/>
              <w:jc w:val="center"/>
              <w:rPr>
                <w:b w:val="1"/>
                <w:sz w:val="20"/>
                <w:szCs w:val="20"/>
              </w:rPr>
            </w:pPr>
            <w:r w:rsidDel="00000000" w:rsidR="00000000" w:rsidRPr="00000000">
              <w:rPr>
                <w:b w:val="1"/>
                <w:sz w:val="20"/>
                <w:szCs w:val="20"/>
                <w:rtl w:val="0"/>
              </w:rPr>
              <w:t xml:space="preserve">d (mm)</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4">
            <w:pPr>
              <w:spacing w:line="240" w:lineRule="auto"/>
              <w:jc w:val="center"/>
              <w:rPr>
                <w:sz w:val="20"/>
                <w:szCs w:val="20"/>
              </w:rPr>
            </w:pPr>
            <w:r w:rsidDel="00000000" w:rsidR="00000000" w:rsidRPr="00000000">
              <w:rPr>
                <w:rtl w:val="0"/>
              </w:rPr>
              <w:t xml:space="preserve">30,9</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5">
            <w:pPr>
              <w:spacing w:line="240" w:lineRule="auto"/>
              <w:jc w:val="center"/>
              <w:rPr>
                <w:sz w:val="20"/>
                <w:szCs w:val="20"/>
              </w:rPr>
            </w:pPr>
            <w:r w:rsidDel="00000000" w:rsidR="00000000" w:rsidRPr="00000000">
              <w:rPr>
                <w:rtl w:val="0"/>
              </w:rPr>
              <w:t xml:space="preserve">59,8</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6">
            <w:pPr>
              <w:spacing w:line="240" w:lineRule="auto"/>
              <w:jc w:val="center"/>
              <w:rPr>
                <w:sz w:val="20"/>
                <w:szCs w:val="20"/>
              </w:rPr>
            </w:pPr>
            <w:r w:rsidDel="00000000" w:rsidR="00000000" w:rsidRPr="00000000">
              <w:rPr>
                <w:rtl w:val="0"/>
              </w:rPr>
              <w:t xml:space="preserve">36,2</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B7">
            <w:pPr>
              <w:spacing w:line="240" w:lineRule="auto"/>
              <w:jc w:val="center"/>
              <w:rPr>
                <w:sz w:val="20"/>
                <w:szCs w:val="20"/>
              </w:rPr>
            </w:pPr>
            <w:r w:rsidDel="00000000" w:rsidR="00000000" w:rsidRPr="00000000">
              <w:rPr>
                <w:rtl w:val="0"/>
              </w:rPr>
              <w:t xml:space="preserve">65,5</w:t>
            </w: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cb9ca" w:val="clear"/>
            <w:vAlign w:val="bottom"/>
          </w:tcPr>
          <w:p w:rsidR="00000000" w:rsidDel="00000000" w:rsidP="00000000" w:rsidRDefault="00000000" w:rsidRPr="00000000" w14:paraId="000002B8">
            <w:pPr>
              <w:spacing w:line="240" w:lineRule="auto"/>
              <w:jc w:val="center"/>
              <w:rPr>
                <w:b w:val="1"/>
                <w:sz w:val="20"/>
                <w:szCs w:val="20"/>
              </w:rPr>
            </w:pPr>
            <w:r w:rsidDel="00000000" w:rsidR="00000000" w:rsidRPr="00000000">
              <w:rPr>
                <w:b w:val="1"/>
                <w:sz w:val="20"/>
                <w:szCs w:val="20"/>
                <w:rtl w:val="0"/>
              </w:rPr>
              <w:t xml:space="preserve">f (mm)</w:t>
            </w:r>
          </w:p>
        </w:tc>
        <w:tc>
          <w:tcPr>
            <w:tcBorders>
              <w:top w:color="000000" w:space="0" w:sz="4" w:val="single"/>
              <w:left w:color="000000" w:space="0" w:sz="4" w:val="single"/>
              <w:bottom w:color="000000" w:space="0" w:sz="4" w:val="single"/>
              <w:right w:color="000000" w:space="0" w:sz="4" w:val="single"/>
            </w:tcBorders>
            <w:shd w:fill="00ff00" w:val="clear"/>
            <w:vAlign w:val="bottom"/>
          </w:tcPr>
          <w:p w:rsidR="00000000" w:rsidDel="00000000" w:rsidP="00000000" w:rsidRDefault="00000000" w:rsidRPr="00000000" w14:paraId="000002B9">
            <w:pPr>
              <w:spacing w:line="240" w:lineRule="auto"/>
              <w:jc w:val="center"/>
              <w:rPr>
                <w:sz w:val="20"/>
                <w:szCs w:val="20"/>
              </w:rPr>
            </w:pPr>
            <w:r w:rsidDel="00000000" w:rsidR="00000000" w:rsidRPr="00000000">
              <w:rPr>
                <w:rtl w:val="0"/>
              </w:rPr>
              <w:t xml:space="preserve">0,26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vAlign w:val="bottom"/>
          </w:tcPr>
          <w:p w:rsidR="00000000" w:rsidDel="00000000" w:rsidP="00000000" w:rsidRDefault="00000000" w:rsidRPr="00000000" w14:paraId="000002BA">
            <w:pPr>
              <w:spacing w:line="240" w:lineRule="auto"/>
              <w:jc w:val="center"/>
              <w:rPr>
                <w:sz w:val="20"/>
                <w:szCs w:val="20"/>
              </w:rPr>
            </w:pPr>
            <w:r w:rsidDel="00000000" w:rsidR="00000000" w:rsidRPr="00000000">
              <w:rPr>
                <w:rtl w:val="0"/>
              </w:rPr>
              <w:t xml:space="preserve">0,49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vAlign w:val="bottom"/>
          </w:tcPr>
          <w:p w:rsidR="00000000" w:rsidDel="00000000" w:rsidP="00000000" w:rsidRDefault="00000000" w:rsidRPr="00000000" w14:paraId="000002BB">
            <w:pPr>
              <w:spacing w:line="240" w:lineRule="auto"/>
              <w:jc w:val="center"/>
              <w:rPr>
                <w:sz w:val="20"/>
                <w:szCs w:val="20"/>
              </w:rPr>
            </w:pPr>
            <w:r w:rsidDel="00000000" w:rsidR="00000000" w:rsidRPr="00000000">
              <w:rPr>
                <w:rtl w:val="0"/>
              </w:rPr>
              <w:t xml:space="preserve">0,30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00ff00" w:val="clear"/>
            <w:vAlign w:val="bottom"/>
          </w:tcPr>
          <w:p w:rsidR="00000000" w:rsidDel="00000000" w:rsidP="00000000" w:rsidRDefault="00000000" w:rsidRPr="00000000" w14:paraId="000002BC">
            <w:pPr>
              <w:spacing w:line="240" w:lineRule="auto"/>
              <w:jc w:val="center"/>
              <w:rPr>
                <w:sz w:val="20"/>
                <w:szCs w:val="20"/>
              </w:rPr>
            </w:pPr>
            <w:r w:rsidDel="00000000" w:rsidR="00000000" w:rsidRPr="00000000">
              <w:rPr>
                <w:rtl w:val="0"/>
              </w:rPr>
              <w:t xml:space="preserve">0,54</w:t>
            </w:r>
            <w:r w:rsidDel="00000000" w:rsidR="00000000" w:rsidRPr="00000000">
              <w:rPr>
                <w:rtl w:val="0"/>
              </w:rPr>
            </w:r>
          </w:p>
        </w:tc>
      </w:tr>
      <w:tr>
        <w:trPr>
          <w:cantSplit w:val="0"/>
          <w:trHeight w:val="312" w:hRule="atLeast"/>
          <w:tblHeader w:val="0"/>
        </w:trPr>
        <w:tc>
          <w:tcPr>
            <w:tcBorders>
              <w:top w:color="000000" w:space="0" w:sz="0" w:val="nil"/>
              <w:left w:color="000000" w:space="0" w:sz="4" w:val="single"/>
              <w:bottom w:color="000000" w:space="0" w:sz="4" w:val="single"/>
              <w:right w:color="000000" w:space="0" w:sz="4" w:val="single"/>
            </w:tcBorders>
            <w:shd w:fill="acb9ca" w:val="clear"/>
            <w:vAlign w:val="bottom"/>
          </w:tcPr>
          <w:p w:rsidR="00000000" w:rsidDel="00000000" w:rsidP="00000000" w:rsidRDefault="00000000" w:rsidRPr="00000000" w14:paraId="000002BD">
            <w:pPr>
              <w:spacing w:line="240" w:lineRule="auto"/>
              <w:jc w:val="center"/>
              <w:rPr>
                <w:b w:val="1"/>
                <w:sz w:val="20"/>
                <w:szCs w:val="20"/>
              </w:rPr>
            </w:pPr>
            <w:r w:rsidDel="00000000" w:rsidR="00000000" w:rsidRPr="00000000">
              <w:rPr>
                <w:b w:val="1"/>
                <w:sz w:val="20"/>
                <w:szCs w:val="20"/>
                <w:rtl w:val="0"/>
              </w:rPr>
              <w:t xml:space="preserve">f</w:t>
            </w:r>
            <w:r w:rsidDel="00000000" w:rsidR="00000000" w:rsidRPr="00000000">
              <w:rPr>
                <w:b w:val="1"/>
                <w:sz w:val="20"/>
                <w:szCs w:val="20"/>
                <w:vertAlign w:val="subscript"/>
                <w:rtl w:val="0"/>
              </w:rPr>
              <w:t xml:space="preserve">Máx</w:t>
            </w:r>
            <w:r w:rsidDel="00000000" w:rsidR="00000000" w:rsidRPr="00000000">
              <w:rPr>
                <w:b w:val="1"/>
                <w:sz w:val="20"/>
                <w:szCs w:val="20"/>
                <w:rtl w:val="0"/>
              </w:rPr>
              <w:t xml:space="preserve"> (mm)</w:t>
            </w:r>
          </w:p>
        </w:tc>
        <w:tc>
          <w:tcPr>
            <w:tcBorders>
              <w:top w:color="000000" w:space="0" w:sz="0" w:val="nil"/>
              <w:left w:color="000000" w:space="0" w:sz="0" w:val="nil"/>
              <w:bottom w:color="000000" w:space="0" w:sz="4" w:val="single"/>
              <w:right w:color="000000" w:space="0" w:sz="4" w:val="single"/>
            </w:tcBorders>
            <w:shd w:fill="acb9ca" w:val="clear"/>
            <w:vAlign w:val="bottom"/>
          </w:tcPr>
          <w:p w:rsidR="00000000" w:rsidDel="00000000" w:rsidP="00000000" w:rsidRDefault="00000000" w:rsidRPr="00000000" w14:paraId="000002BE">
            <w:pPr>
              <w:spacing w:line="240" w:lineRule="auto"/>
              <w:jc w:val="center"/>
              <w:rPr>
                <w:sz w:val="20"/>
                <w:szCs w:val="20"/>
              </w:rPr>
            </w:pPr>
            <w:r w:rsidDel="00000000" w:rsidR="00000000" w:rsidRPr="00000000">
              <w:rPr>
                <w:rtl w:val="0"/>
              </w:rPr>
              <w:t xml:space="preserve">0,90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cb9ca" w:val="clear"/>
            <w:vAlign w:val="bottom"/>
          </w:tcPr>
          <w:p w:rsidR="00000000" w:rsidDel="00000000" w:rsidP="00000000" w:rsidRDefault="00000000" w:rsidRPr="00000000" w14:paraId="000002BF">
            <w:pPr>
              <w:spacing w:line="240" w:lineRule="auto"/>
              <w:jc w:val="center"/>
              <w:rPr>
                <w:sz w:val="20"/>
                <w:szCs w:val="20"/>
              </w:rPr>
            </w:pPr>
            <w:r w:rsidDel="00000000" w:rsidR="00000000" w:rsidRPr="00000000">
              <w:rPr>
                <w:rtl w:val="0"/>
              </w:rPr>
              <w:t xml:space="preserve">1,30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cb9ca" w:val="clear"/>
            <w:vAlign w:val="bottom"/>
          </w:tcPr>
          <w:p w:rsidR="00000000" w:rsidDel="00000000" w:rsidP="00000000" w:rsidRDefault="00000000" w:rsidRPr="00000000" w14:paraId="000002C0">
            <w:pPr>
              <w:spacing w:line="240" w:lineRule="auto"/>
              <w:jc w:val="center"/>
              <w:rPr>
                <w:sz w:val="20"/>
                <w:szCs w:val="20"/>
              </w:rPr>
            </w:pPr>
            <w:r w:rsidDel="00000000" w:rsidR="00000000" w:rsidRPr="00000000">
              <w:rPr>
                <w:rtl w:val="0"/>
              </w:rPr>
              <w:t xml:space="preserve">1,70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cb9ca" w:val="clear"/>
            <w:vAlign w:val="bottom"/>
          </w:tcPr>
          <w:p w:rsidR="00000000" w:rsidDel="00000000" w:rsidP="00000000" w:rsidRDefault="00000000" w:rsidRPr="00000000" w14:paraId="000002C1">
            <w:pPr>
              <w:spacing w:line="240" w:lineRule="auto"/>
              <w:jc w:val="center"/>
              <w:rPr>
                <w:sz w:val="20"/>
                <w:szCs w:val="20"/>
              </w:rPr>
            </w:pPr>
            <w:r w:rsidDel="00000000" w:rsidR="00000000" w:rsidRPr="00000000">
              <w:rPr>
                <w:rtl w:val="0"/>
              </w:rPr>
              <w:t xml:space="preserve">2,40</w:t>
            </w:r>
            <w:r w:rsidDel="00000000" w:rsidR="00000000" w:rsidRPr="00000000">
              <w:rPr>
                <w:rtl w:val="0"/>
              </w:rPr>
            </w:r>
          </w:p>
        </w:tc>
      </w:tr>
    </w:tbl>
    <w:p w:rsidR="00000000" w:rsidDel="00000000" w:rsidP="00000000" w:rsidRDefault="00000000" w:rsidRPr="00000000" w14:paraId="000002C2">
      <w:pPr>
        <w:spacing w:line="360" w:lineRule="auto"/>
        <w:ind w:firstLine="360"/>
        <w:jc w:val="center"/>
        <w:rPr/>
      </w:pPr>
      <w:r w:rsidDel="00000000" w:rsidR="00000000" w:rsidRPr="00000000">
        <w:rPr>
          <w:rtl w:val="0"/>
        </w:rPr>
      </w:r>
    </w:p>
    <w:p w:rsidR="00000000" w:rsidDel="00000000" w:rsidP="00000000" w:rsidRDefault="00000000" w:rsidRPr="00000000" w14:paraId="000002C3">
      <w:pPr>
        <w:spacing w:after="160" w:line="360" w:lineRule="auto"/>
        <w:ind w:firstLine="360"/>
        <w:jc w:val="center"/>
        <w:rPr/>
      </w:pPr>
      <w:r w:rsidDel="00000000" w:rsidR="00000000" w:rsidRPr="00000000">
        <w:rPr/>
        <w:drawing>
          <wp:inline distB="114300" distT="114300" distL="114300" distR="114300">
            <wp:extent cx="2165165" cy="2154603"/>
            <wp:effectExtent b="0" l="0" r="0" t="0"/>
            <wp:docPr id="6"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2165165" cy="2154603"/>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176294" cy="2155062"/>
            <wp:effectExtent b="0" l="0" r="0" t="0"/>
            <wp:docPr id="8"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2176294" cy="2155062"/>
                    </a:xfrm>
                    <a:prstGeom prst="rect"/>
                    <a:ln/>
                  </pic:spPr>
                </pic:pic>
              </a:graphicData>
            </a:graphic>
          </wp:inline>
        </w:drawing>
      </w:r>
      <w:r w:rsidDel="00000000" w:rsidR="00000000" w:rsidRPr="00000000">
        <w:rPr>
          <w:rtl w:val="0"/>
        </w:rPr>
      </w:r>
    </w:p>
    <w:p w:rsidR="00000000" w:rsidDel="00000000" w:rsidP="00000000" w:rsidRDefault="00000000" w:rsidRPr="00000000" w14:paraId="000002C4">
      <w:pPr>
        <w:spacing w:after="200" w:line="240" w:lineRule="auto"/>
        <w:ind w:left="360" w:firstLine="0"/>
        <w:jc w:val="center"/>
        <w:rPr>
          <w:sz w:val="20"/>
          <w:szCs w:val="20"/>
        </w:rPr>
      </w:pPr>
      <w:bookmarkStart w:colFirst="0" w:colLast="0" w:name="_2u6wntf" w:id="42"/>
      <w:bookmarkEnd w:id="42"/>
      <w:r w:rsidDel="00000000" w:rsidR="00000000" w:rsidRPr="00000000">
        <w:rPr>
          <w:sz w:val="20"/>
          <w:szCs w:val="20"/>
          <w:rtl w:val="0"/>
        </w:rPr>
        <w:t xml:space="preserve">Figura 12. Resultados de la prueba de punto focal; a la izquierda foco fino, a la derecha foco grueso.</w:t>
      </w:r>
    </w:p>
    <w:p w:rsidR="00000000" w:rsidDel="00000000" w:rsidP="00000000" w:rsidRDefault="00000000" w:rsidRPr="00000000" w14:paraId="000002C5">
      <w:pPr>
        <w:spacing w:line="360" w:lineRule="auto"/>
        <w:jc w:val="both"/>
        <w:rPr/>
      </w:pPr>
      <w:r w:rsidDel="00000000" w:rsidR="00000000" w:rsidRPr="00000000">
        <w:rPr>
          <w:rtl w:val="0"/>
        </w:rPr>
      </w:r>
    </w:p>
    <w:p w:rsidR="00000000" w:rsidDel="00000000" w:rsidP="00000000" w:rsidRDefault="00000000" w:rsidRPr="00000000" w14:paraId="000002C6">
      <w:pPr>
        <w:pStyle w:val="Heading3"/>
        <w:keepNext w:val="0"/>
        <w:keepLines w:val="0"/>
        <w:spacing w:after="0" w:before="0" w:line="360" w:lineRule="auto"/>
        <w:ind w:left="0" w:firstLine="0"/>
        <w:jc w:val="left"/>
        <w:rPr>
          <w:b w:val="1"/>
          <w:color w:val="000000"/>
          <w:sz w:val="22"/>
          <w:szCs w:val="22"/>
        </w:rPr>
      </w:pPr>
      <w:bookmarkStart w:colFirst="0" w:colLast="0" w:name="_rdqv93umaa1b" w:id="43"/>
      <w:bookmarkEnd w:id="43"/>
      <w:r w:rsidDel="00000000" w:rsidR="00000000" w:rsidRPr="00000000">
        <w:rPr>
          <w:b w:val="1"/>
          <w:color w:val="000000"/>
          <w:sz w:val="22"/>
          <w:szCs w:val="22"/>
          <w:rtl w:val="0"/>
        </w:rPr>
        <w:t xml:space="preserve">2.9.3. Conclusiones</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spacing w:after="160" w:line="360" w:lineRule="auto"/>
        <w:ind w:left="0" w:firstLine="0"/>
        <w:jc w:val="both"/>
        <w:rPr/>
      </w:pPr>
      <w:r w:rsidDel="00000000" w:rsidR="00000000" w:rsidRPr="00000000">
        <w:rPr>
          <w:rtl w:val="0"/>
        </w:rPr>
        <w:t xml:space="preserve">Resultados dentro de los rangos de tolerancia para la prueba de tamaño de mancha focal para foco fino y foco grueso del tubo.</w:t>
      </w:r>
    </w:p>
    <w:p w:rsidR="00000000" w:rsidDel="00000000" w:rsidP="00000000" w:rsidRDefault="00000000" w:rsidRPr="00000000" w14:paraId="000002C9">
      <w:pPr>
        <w:jc w:val="left"/>
        <w:rPr/>
      </w:pPr>
      <w:r w:rsidDel="00000000" w:rsidR="00000000" w:rsidRPr="00000000">
        <w:rPr>
          <w:rtl w:val="0"/>
        </w:rPr>
      </w:r>
    </w:p>
    <w:p w:rsidR="00000000" w:rsidDel="00000000" w:rsidP="00000000" w:rsidRDefault="00000000" w:rsidRPr="00000000" w14:paraId="000002CA">
      <w:pPr>
        <w:jc w:val="center"/>
        <w:rPr/>
      </w:pPr>
      <w:r w:rsidDel="00000000" w:rsidR="00000000" w:rsidRPr="00000000">
        <w:rPr>
          <w:rtl w:val="0"/>
        </w:rPr>
      </w:r>
    </w:p>
    <w:p w:rsidR="00000000" w:rsidDel="00000000" w:rsidP="00000000" w:rsidRDefault="00000000" w:rsidRPr="00000000" w14:paraId="000002CB">
      <w:pPr>
        <w:pStyle w:val="Heading2"/>
        <w:keepNext w:val="0"/>
        <w:keepLines w:val="0"/>
        <w:spacing w:after="0" w:before="0" w:line="360" w:lineRule="auto"/>
        <w:ind w:left="0" w:firstLine="0"/>
        <w:jc w:val="left"/>
        <w:rPr>
          <w:b w:val="1"/>
          <w:sz w:val="22"/>
          <w:szCs w:val="22"/>
        </w:rPr>
      </w:pPr>
      <w:r w:rsidDel="00000000" w:rsidR="00000000" w:rsidRPr="00000000">
        <w:rPr>
          <w:b w:val="1"/>
          <w:sz w:val="22"/>
          <w:szCs w:val="22"/>
          <w:rtl w:val="0"/>
        </w:rPr>
        <w:t xml:space="preserve">2.10. RESOLUCIÓN DE ALTO CONTRASTE</w:t>
      </w:r>
    </w:p>
    <w:p w:rsidR="00000000" w:rsidDel="00000000" w:rsidP="00000000" w:rsidRDefault="00000000" w:rsidRPr="00000000" w14:paraId="000002CC">
      <w:pPr>
        <w:pStyle w:val="Heading3"/>
        <w:keepNext w:val="0"/>
        <w:keepLines w:val="0"/>
        <w:spacing w:after="0" w:before="0" w:line="360" w:lineRule="auto"/>
        <w:ind w:left="0" w:firstLine="0"/>
        <w:rPr>
          <w:b w:val="1"/>
          <w:color w:val="000000"/>
          <w:sz w:val="22"/>
          <w:szCs w:val="22"/>
        </w:rPr>
      </w:pPr>
      <w:r w:rsidDel="00000000" w:rsidR="00000000" w:rsidRPr="00000000">
        <w:rPr>
          <w:rtl w:val="0"/>
        </w:rPr>
      </w:r>
    </w:p>
    <w:p w:rsidR="00000000" w:rsidDel="00000000" w:rsidP="00000000" w:rsidRDefault="00000000" w:rsidRPr="00000000" w14:paraId="000002CD">
      <w:pPr>
        <w:pStyle w:val="Heading3"/>
        <w:keepNext w:val="0"/>
        <w:keepLines w:val="0"/>
        <w:spacing w:after="0" w:before="0" w:line="360" w:lineRule="auto"/>
        <w:ind w:left="0" w:firstLine="0"/>
        <w:rPr>
          <w:b w:val="1"/>
          <w:color w:val="000000"/>
          <w:sz w:val="22"/>
          <w:szCs w:val="22"/>
        </w:rPr>
      </w:pPr>
      <w:r w:rsidDel="00000000" w:rsidR="00000000" w:rsidRPr="00000000">
        <w:rPr>
          <w:b w:val="1"/>
          <w:color w:val="000000"/>
          <w:sz w:val="22"/>
          <w:szCs w:val="22"/>
          <w:rtl w:val="0"/>
        </w:rPr>
        <w:t xml:space="preserve">2.10.1. Objetivo</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spacing w:line="360" w:lineRule="auto"/>
        <w:ind w:left="0" w:firstLine="0"/>
        <w:jc w:val="both"/>
        <w:rPr/>
      </w:pPr>
      <w:r w:rsidDel="00000000" w:rsidR="00000000" w:rsidRPr="00000000">
        <w:rPr>
          <w:rtl w:val="0"/>
        </w:rPr>
        <w:t xml:space="preserve">Verificar la resolución espacial del sistema radiográfico.</w:t>
      </w:r>
    </w:p>
    <w:p w:rsidR="00000000" w:rsidDel="00000000" w:rsidP="00000000" w:rsidRDefault="00000000" w:rsidRPr="00000000" w14:paraId="000002D0">
      <w:pPr>
        <w:pStyle w:val="Heading3"/>
        <w:keepNext w:val="0"/>
        <w:keepLines w:val="0"/>
        <w:spacing w:after="0" w:before="0" w:line="360" w:lineRule="auto"/>
        <w:ind w:left="0" w:firstLine="0"/>
        <w:rPr>
          <w:b w:val="1"/>
          <w:color w:val="000000"/>
          <w:sz w:val="22"/>
          <w:szCs w:val="22"/>
        </w:rPr>
      </w:pPr>
      <w:bookmarkStart w:colFirst="0" w:colLast="0" w:name="_n9l1teab3o65" w:id="44"/>
      <w:bookmarkEnd w:id="44"/>
      <w:r w:rsidDel="00000000" w:rsidR="00000000" w:rsidRPr="00000000">
        <w:rPr>
          <w:rtl w:val="0"/>
        </w:rPr>
      </w:r>
    </w:p>
    <w:p w:rsidR="00000000" w:rsidDel="00000000" w:rsidP="00000000" w:rsidRDefault="00000000" w:rsidRPr="00000000" w14:paraId="000002D1">
      <w:pPr>
        <w:pStyle w:val="Heading3"/>
        <w:keepNext w:val="0"/>
        <w:keepLines w:val="0"/>
        <w:spacing w:after="0" w:before="0" w:line="360" w:lineRule="auto"/>
        <w:ind w:left="0" w:firstLine="0"/>
        <w:rPr>
          <w:b w:val="1"/>
          <w:color w:val="000000"/>
          <w:sz w:val="22"/>
          <w:szCs w:val="22"/>
        </w:rPr>
      </w:pPr>
      <w:bookmarkStart w:colFirst="0" w:colLast="0" w:name="_i4asrwcwatw2" w:id="45"/>
      <w:bookmarkEnd w:id="45"/>
      <w:r w:rsidDel="00000000" w:rsidR="00000000" w:rsidRPr="00000000">
        <w:rPr>
          <w:b w:val="1"/>
          <w:color w:val="000000"/>
          <w:sz w:val="22"/>
          <w:szCs w:val="22"/>
          <w:rtl w:val="0"/>
        </w:rPr>
        <w:t xml:space="preserve">2.10.2. Resultados</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spacing w:line="360" w:lineRule="auto"/>
        <w:ind w:left="0" w:firstLine="0"/>
        <w:jc w:val="both"/>
        <w:rPr/>
      </w:pPr>
      <w:bookmarkStart w:colFirst="0" w:colLast="0" w:name="_19c6y18" w:id="46"/>
      <w:bookmarkEnd w:id="46"/>
      <w:r w:rsidDel="00000000" w:rsidR="00000000" w:rsidRPr="00000000">
        <w:rPr>
          <w:rtl w:val="0"/>
        </w:rPr>
        <w:t xml:space="preserve">De la imagen en la Figura 9 y se obtiene la imagen que se muestra en la Figura 13 para la evaluación de la resolución de alto contraste.</w:t>
      </w:r>
    </w:p>
    <w:p w:rsidR="00000000" w:rsidDel="00000000" w:rsidP="00000000" w:rsidRDefault="00000000" w:rsidRPr="00000000" w14:paraId="000002D4">
      <w:pPr>
        <w:spacing w:line="360" w:lineRule="auto"/>
        <w:ind w:left="0" w:firstLine="0"/>
        <w:jc w:val="center"/>
        <w:rPr/>
      </w:pPr>
      <w:bookmarkStart w:colFirst="0" w:colLast="0" w:name="_g7wbfv5sv31i" w:id="47"/>
      <w:bookmarkEnd w:id="47"/>
      <w:r w:rsidDel="00000000" w:rsidR="00000000" w:rsidRPr="00000000">
        <w:rPr>
          <w:rtl w:val="0"/>
        </w:rPr>
      </w:r>
    </w:p>
    <w:p w:rsidR="00000000" w:rsidDel="00000000" w:rsidP="00000000" w:rsidRDefault="00000000" w:rsidRPr="00000000" w14:paraId="000002D5">
      <w:pPr>
        <w:jc w:val="center"/>
        <w:rPr/>
      </w:pPr>
      <w:r w:rsidDel="00000000" w:rsidR="00000000" w:rsidRPr="00000000">
        <w:rPr/>
        <w:drawing>
          <wp:inline distB="114300" distT="114300" distL="114300" distR="114300">
            <wp:extent cx="2958938" cy="2947897"/>
            <wp:effectExtent b="0" l="0" r="0" t="0"/>
            <wp:docPr id="18"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2958938" cy="2947897"/>
                    </a:xfrm>
                    <a:prstGeom prst="rect"/>
                    <a:ln/>
                  </pic:spPr>
                </pic:pic>
              </a:graphicData>
            </a:graphic>
          </wp:inline>
        </w:drawing>
      </w:r>
      <w:r w:rsidDel="00000000" w:rsidR="00000000" w:rsidRPr="00000000">
        <w:rPr>
          <w:rtl w:val="0"/>
        </w:rPr>
      </w:r>
    </w:p>
    <w:p w:rsidR="00000000" w:rsidDel="00000000" w:rsidP="00000000" w:rsidRDefault="00000000" w:rsidRPr="00000000" w14:paraId="000002D6">
      <w:pPr>
        <w:spacing w:after="200" w:line="240" w:lineRule="auto"/>
        <w:ind w:firstLine="360"/>
        <w:jc w:val="center"/>
        <w:rPr>
          <w:sz w:val="20"/>
          <w:szCs w:val="20"/>
        </w:rPr>
      </w:pPr>
      <w:bookmarkStart w:colFirst="0" w:colLast="0" w:name="_3tbugp1" w:id="48"/>
      <w:bookmarkEnd w:id="48"/>
      <w:r w:rsidDel="00000000" w:rsidR="00000000" w:rsidRPr="00000000">
        <w:rPr>
          <w:sz w:val="20"/>
          <w:szCs w:val="20"/>
          <w:rtl w:val="0"/>
        </w:rPr>
        <w:t xml:space="preserve">Figura 13. Imagen tomada del Primus A.</w:t>
      </w:r>
    </w:p>
    <w:p w:rsidR="00000000" w:rsidDel="00000000" w:rsidP="00000000" w:rsidRDefault="00000000" w:rsidRPr="00000000" w14:paraId="000002D7">
      <w:pPr>
        <w:spacing w:after="200" w:line="240" w:lineRule="auto"/>
        <w:ind w:firstLine="360"/>
        <w:jc w:val="center"/>
        <w:rPr>
          <w:sz w:val="20"/>
          <w:szCs w:val="20"/>
        </w:rPr>
      </w:pPr>
      <w:bookmarkStart w:colFirst="0" w:colLast="0" w:name="_7lxwgqcbqxmf" w:id="49"/>
      <w:bookmarkEnd w:id="49"/>
      <w:r w:rsidDel="00000000" w:rsidR="00000000" w:rsidRPr="00000000">
        <w:rPr>
          <w:rtl w:val="0"/>
        </w:rPr>
      </w:r>
    </w:p>
    <w:p w:rsidR="00000000" w:rsidDel="00000000" w:rsidP="00000000" w:rsidRDefault="00000000" w:rsidRPr="00000000" w14:paraId="000002D8">
      <w:pPr>
        <w:jc w:val="center"/>
        <w:rPr/>
      </w:pPr>
      <w:r w:rsidDel="00000000" w:rsidR="00000000" w:rsidRPr="00000000">
        <w:rPr/>
        <w:drawing>
          <wp:inline distB="114300" distT="114300" distL="114300" distR="114300">
            <wp:extent cx="4324350" cy="2428875"/>
            <wp:effectExtent b="0" l="0" r="0" t="0"/>
            <wp:docPr id="17"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324350"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2D9">
      <w:pPr>
        <w:spacing w:after="200" w:line="240" w:lineRule="auto"/>
        <w:ind w:firstLine="573"/>
        <w:jc w:val="center"/>
        <w:rPr>
          <w:sz w:val="20"/>
          <w:szCs w:val="20"/>
        </w:rPr>
      </w:pPr>
      <w:bookmarkStart w:colFirst="0" w:colLast="0" w:name="_28h4qwu" w:id="50"/>
      <w:bookmarkEnd w:id="50"/>
      <w:r w:rsidDel="00000000" w:rsidR="00000000" w:rsidRPr="00000000">
        <w:rPr>
          <w:sz w:val="20"/>
          <w:szCs w:val="20"/>
          <w:rtl w:val="0"/>
        </w:rPr>
        <w:t xml:space="preserve">Figura 14. Función de Modulación de Transferencia (MTF) arrojado por el  software de análisis IQ Analizer de IBA.</w:t>
      </w:r>
    </w:p>
    <w:p w:rsidR="00000000" w:rsidDel="00000000" w:rsidP="00000000" w:rsidRDefault="00000000" w:rsidRPr="00000000" w14:paraId="000002DA">
      <w:pPr>
        <w:spacing w:after="200" w:line="240" w:lineRule="auto"/>
        <w:ind w:left="0" w:firstLine="0"/>
        <w:jc w:val="left"/>
        <w:rPr>
          <w:sz w:val="20"/>
          <w:szCs w:val="20"/>
        </w:rPr>
      </w:pPr>
      <w:bookmarkStart w:colFirst="0" w:colLast="0" w:name="_id3x7zyn4s8x" w:id="51"/>
      <w:bookmarkEnd w:id="51"/>
      <w:r w:rsidDel="00000000" w:rsidR="00000000" w:rsidRPr="00000000">
        <w:rPr>
          <w:rtl w:val="0"/>
        </w:rPr>
      </w:r>
    </w:p>
    <w:p w:rsidR="00000000" w:rsidDel="00000000" w:rsidP="00000000" w:rsidRDefault="00000000" w:rsidRPr="00000000" w14:paraId="000002DB">
      <w:pPr>
        <w:spacing w:line="360" w:lineRule="auto"/>
        <w:ind w:left="0" w:firstLine="0"/>
        <w:jc w:val="both"/>
        <w:rPr/>
      </w:pPr>
      <w:r w:rsidDel="00000000" w:rsidR="00000000" w:rsidRPr="00000000">
        <w:rPr>
          <w:rtl w:val="0"/>
        </w:rPr>
        <w:t xml:space="preserve">En la Figura 14 se muestra una gráfica de los valores de la función de modulación de transferencia (MTF) para las 20 áreas (pares de líneas por mm) del objeto de prueba, que van desde 0.6 pl/mm hasta 5.0 pl/mm. En la Tabla 14 se muestran los valores tabulados representados por esta gráfica.</w:t>
      </w:r>
    </w:p>
    <w:p w:rsidR="00000000" w:rsidDel="00000000" w:rsidP="00000000" w:rsidRDefault="00000000" w:rsidRPr="00000000" w14:paraId="000002DC">
      <w:pPr>
        <w:spacing w:after="160" w:line="360" w:lineRule="auto"/>
        <w:ind w:left="360" w:firstLine="0"/>
        <w:jc w:val="both"/>
        <w:rPr/>
      </w:pPr>
      <w:r w:rsidDel="00000000" w:rsidR="00000000" w:rsidRPr="00000000">
        <w:rPr>
          <w:rtl w:val="0"/>
        </w:rPr>
      </w:r>
    </w:p>
    <w:p w:rsidR="00000000" w:rsidDel="00000000" w:rsidP="00000000" w:rsidRDefault="00000000" w:rsidRPr="00000000" w14:paraId="000002DD">
      <w:pPr>
        <w:keepNext w:val="1"/>
        <w:spacing w:after="200" w:line="240" w:lineRule="auto"/>
        <w:jc w:val="center"/>
        <w:rPr>
          <w:sz w:val="20"/>
          <w:szCs w:val="20"/>
        </w:rPr>
      </w:pPr>
      <w:bookmarkStart w:colFirst="0" w:colLast="0" w:name="_nmf14n" w:id="52"/>
      <w:bookmarkEnd w:id="52"/>
      <w:r w:rsidDel="00000000" w:rsidR="00000000" w:rsidRPr="00000000">
        <w:rPr>
          <w:sz w:val="20"/>
          <w:szCs w:val="20"/>
          <w:rtl w:val="0"/>
        </w:rPr>
        <w:t xml:space="preserve">Tabla 14. MFT evaluados para cada área del objeto de prueba de resolución de alto contraste.</w:t>
      </w:r>
    </w:p>
    <w:tbl>
      <w:tblPr>
        <w:tblStyle w:val="Table30"/>
        <w:tblW w:w="4876.0" w:type="dxa"/>
        <w:jc w:val="center"/>
        <w:tblLayout w:type="fixed"/>
        <w:tblLook w:val="0400"/>
      </w:tblPr>
      <w:tblGrid>
        <w:gridCol w:w="740"/>
        <w:gridCol w:w="788"/>
        <w:gridCol w:w="740"/>
        <w:gridCol w:w="380"/>
        <w:gridCol w:w="720"/>
        <w:gridCol w:w="788"/>
        <w:gridCol w:w="720"/>
        <w:tblGridChange w:id="0">
          <w:tblGrid>
            <w:gridCol w:w="740"/>
            <w:gridCol w:w="788"/>
            <w:gridCol w:w="740"/>
            <w:gridCol w:w="380"/>
            <w:gridCol w:w="720"/>
            <w:gridCol w:w="788"/>
            <w:gridCol w:w="720"/>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acb9ca" w:val="clear"/>
            <w:vAlign w:val="center"/>
          </w:tcPr>
          <w:p w:rsidR="00000000" w:rsidDel="00000000" w:rsidP="00000000" w:rsidRDefault="00000000" w:rsidRPr="00000000" w14:paraId="000002DE">
            <w:pPr>
              <w:spacing w:line="240" w:lineRule="auto"/>
              <w:jc w:val="center"/>
              <w:rPr>
                <w:b w:val="1"/>
                <w:sz w:val="20"/>
                <w:szCs w:val="20"/>
              </w:rPr>
            </w:pPr>
            <w:r w:rsidDel="00000000" w:rsidR="00000000" w:rsidRPr="00000000">
              <w:rPr>
                <w:b w:val="1"/>
                <w:rtl w:val="0"/>
              </w:rPr>
              <w:t xml:space="preserve">Área</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cb9ca" w:val="clear"/>
            <w:vAlign w:val="center"/>
          </w:tcPr>
          <w:p w:rsidR="00000000" w:rsidDel="00000000" w:rsidP="00000000" w:rsidRDefault="00000000" w:rsidRPr="00000000" w14:paraId="000002DF">
            <w:pPr>
              <w:spacing w:line="240" w:lineRule="auto"/>
              <w:jc w:val="center"/>
              <w:rPr>
                <w:b w:val="1"/>
                <w:sz w:val="20"/>
                <w:szCs w:val="20"/>
              </w:rPr>
            </w:pPr>
            <w:r w:rsidDel="00000000" w:rsidR="00000000" w:rsidRPr="00000000">
              <w:rPr>
                <w:b w:val="1"/>
                <w:rtl w:val="0"/>
              </w:rPr>
              <w:t xml:space="preserve">pl/mm</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cb9ca" w:val="clear"/>
            <w:vAlign w:val="center"/>
          </w:tcPr>
          <w:p w:rsidR="00000000" w:rsidDel="00000000" w:rsidP="00000000" w:rsidRDefault="00000000" w:rsidRPr="00000000" w14:paraId="000002E0">
            <w:pPr>
              <w:spacing w:line="240" w:lineRule="auto"/>
              <w:jc w:val="center"/>
              <w:rPr>
                <w:b w:val="1"/>
                <w:sz w:val="20"/>
                <w:szCs w:val="20"/>
              </w:rPr>
            </w:pPr>
            <w:r w:rsidDel="00000000" w:rsidR="00000000" w:rsidRPr="00000000">
              <w:rPr>
                <w:b w:val="1"/>
                <w:rtl w:val="0"/>
              </w:rPr>
              <w:t xml:space="preserve">MTF</w:t>
            </w:r>
            <w:r w:rsidDel="00000000" w:rsidR="00000000" w:rsidRPr="00000000">
              <w:rPr>
                <w:rtl w:val="0"/>
              </w:rPr>
            </w:r>
          </w:p>
        </w:tc>
        <w:tc>
          <w:tcPr>
            <w:vMerge w:val="restart"/>
            <w:tcBorders>
              <w:top w:color="000000" w:space="0" w:sz="0" w:val="nil"/>
              <w:left w:color="000000" w:space="0" w:sz="4" w:val="single"/>
              <w:bottom w:color="000000" w:space="0" w:sz="0" w:val="nil"/>
              <w:right w:color="000000" w:space="0" w:sz="4" w:val="single"/>
            </w:tcBorders>
            <w:shd w:fill="auto" w:val="clear"/>
            <w:vAlign w:val="bottom"/>
          </w:tcPr>
          <w:p w:rsidR="00000000" w:rsidDel="00000000" w:rsidP="00000000" w:rsidRDefault="00000000" w:rsidRPr="00000000" w14:paraId="000002E1">
            <w:pPr>
              <w:spacing w:line="240" w:lineRule="auto"/>
              <w:jc w:val="center"/>
              <w:rPr>
                <w:sz w:val="20"/>
                <w:szCs w:val="20"/>
              </w:rPr>
            </w:pPr>
            <w:r w:rsidDel="00000000" w:rsidR="00000000" w:rsidRPr="00000000">
              <w:rPr>
                <w:rtl w:val="0"/>
              </w:rPr>
              <w:t xml:space="preserve">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cb9ca" w:val="clear"/>
            <w:vAlign w:val="center"/>
          </w:tcPr>
          <w:p w:rsidR="00000000" w:rsidDel="00000000" w:rsidP="00000000" w:rsidRDefault="00000000" w:rsidRPr="00000000" w14:paraId="000002E2">
            <w:pPr>
              <w:spacing w:line="240" w:lineRule="auto"/>
              <w:jc w:val="center"/>
              <w:rPr>
                <w:b w:val="1"/>
                <w:sz w:val="20"/>
                <w:szCs w:val="20"/>
              </w:rPr>
            </w:pPr>
            <w:r w:rsidDel="00000000" w:rsidR="00000000" w:rsidRPr="00000000">
              <w:rPr>
                <w:b w:val="1"/>
                <w:rtl w:val="0"/>
              </w:rPr>
              <w:t xml:space="preserve">Área</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cb9ca" w:val="clear"/>
            <w:vAlign w:val="center"/>
          </w:tcPr>
          <w:p w:rsidR="00000000" w:rsidDel="00000000" w:rsidP="00000000" w:rsidRDefault="00000000" w:rsidRPr="00000000" w14:paraId="000002E3">
            <w:pPr>
              <w:spacing w:line="240" w:lineRule="auto"/>
              <w:jc w:val="center"/>
              <w:rPr>
                <w:b w:val="1"/>
                <w:sz w:val="20"/>
                <w:szCs w:val="20"/>
              </w:rPr>
            </w:pPr>
            <w:r w:rsidDel="00000000" w:rsidR="00000000" w:rsidRPr="00000000">
              <w:rPr>
                <w:b w:val="1"/>
                <w:rtl w:val="0"/>
              </w:rPr>
              <w:t xml:space="preserve">pl/mm</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cb9ca" w:val="clear"/>
            <w:vAlign w:val="center"/>
          </w:tcPr>
          <w:p w:rsidR="00000000" w:rsidDel="00000000" w:rsidP="00000000" w:rsidRDefault="00000000" w:rsidRPr="00000000" w14:paraId="000002E4">
            <w:pPr>
              <w:spacing w:line="240" w:lineRule="auto"/>
              <w:jc w:val="center"/>
              <w:rPr>
                <w:b w:val="1"/>
                <w:sz w:val="20"/>
                <w:szCs w:val="20"/>
              </w:rPr>
            </w:pPr>
            <w:r w:rsidDel="00000000" w:rsidR="00000000" w:rsidRPr="00000000">
              <w:rPr>
                <w:b w:val="1"/>
                <w:rtl w:val="0"/>
              </w:rPr>
              <w:t xml:space="preserve">MTF</w:t>
            </w: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E5">
            <w:pPr>
              <w:spacing w:line="240" w:lineRule="auto"/>
              <w:jc w:val="center"/>
              <w:rPr>
                <w:sz w:val="20"/>
                <w:szCs w:val="20"/>
              </w:rPr>
            </w:pPr>
            <w:r w:rsidDel="00000000" w:rsidR="00000000" w:rsidRPr="00000000">
              <w:rPr>
                <w:rtl w:val="0"/>
              </w:rPr>
              <w:t xml:space="preserve">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6">
            <w:pPr>
              <w:spacing w:line="240" w:lineRule="auto"/>
              <w:jc w:val="center"/>
              <w:rPr>
                <w:sz w:val="20"/>
                <w:szCs w:val="20"/>
              </w:rPr>
            </w:pPr>
            <w:r w:rsidDel="00000000" w:rsidR="00000000" w:rsidRPr="00000000">
              <w:rPr>
                <w:rtl w:val="0"/>
              </w:rPr>
              <w:t xml:space="preserve">0,6</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7">
            <w:pPr>
              <w:spacing w:line="240" w:lineRule="auto"/>
              <w:jc w:val="center"/>
              <w:rPr>
                <w:sz w:val="20"/>
                <w:szCs w:val="20"/>
              </w:rPr>
            </w:pPr>
            <w:r w:rsidDel="00000000" w:rsidR="00000000" w:rsidRPr="00000000">
              <w:rPr>
                <w:rtl w:val="0"/>
              </w:rPr>
              <w:t xml:space="preserve">0,89</w:t>
            </w:r>
            <w:r w:rsidDel="00000000" w:rsidR="00000000" w:rsidRPr="00000000">
              <w:rPr>
                <w:rtl w:val="0"/>
              </w:rPr>
            </w:r>
          </w:p>
        </w:tc>
        <w:tc>
          <w:tcPr>
            <w:vMerge w:val="continue"/>
            <w:tcBorders>
              <w:top w:color="000000" w:space="0" w:sz="0" w:val="nil"/>
              <w:left w:color="000000" w:space="0" w:sz="4" w:val="single"/>
              <w:bottom w:color="000000" w:space="0" w:sz="0" w:val="nil"/>
              <w:right w:color="000000" w:space="0" w:sz="4" w:val="single"/>
            </w:tcBorders>
            <w:shd w:fill="auto" w:val="clear"/>
            <w:vAlign w:val="bottom"/>
          </w:tcPr>
          <w:p w:rsidR="00000000" w:rsidDel="00000000" w:rsidP="00000000" w:rsidRDefault="00000000" w:rsidRPr="00000000" w14:paraId="000002E8">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9">
            <w:pPr>
              <w:spacing w:line="240" w:lineRule="auto"/>
              <w:jc w:val="center"/>
              <w:rPr>
                <w:sz w:val="20"/>
                <w:szCs w:val="20"/>
              </w:rPr>
            </w:pPr>
            <w:r w:rsidDel="00000000" w:rsidR="00000000" w:rsidRPr="00000000">
              <w:rPr>
                <w:rtl w:val="0"/>
              </w:rPr>
              <w:t xml:space="preserve">11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A">
            <w:pPr>
              <w:spacing w:line="240" w:lineRule="auto"/>
              <w:jc w:val="center"/>
              <w:rPr>
                <w:sz w:val="20"/>
                <w:szCs w:val="20"/>
              </w:rPr>
            </w:pPr>
            <w:r w:rsidDel="00000000" w:rsidR="00000000" w:rsidRPr="00000000">
              <w:rPr>
                <w:rtl w:val="0"/>
              </w:rPr>
              <w:t xml:space="preserve">2,2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B">
            <w:pPr>
              <w:spacing w:line="240" w:lineRule="auto"/>
              <w:jc w:val="center"/>
              <w:rPr>
                <w:sz w:val="20"/>
                <w:szCs w:val="20"/>
              </w:rPr>
            </w:pPr>
            <w:r w:rsidDel="00000000" w:rsidR="00000000" w:rsidRPr="00000000">
              <w:rPr>
                <w:rtl w:val="0"/>
              </w:rPr>
              <w:t xml:space="preserve">0,77</w:t>
            </w: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EC">
            <w:pPr>
              <w:spacing w:line="240" w:lineRule="auto"/>
              <w:jc w:val="center"/>
              <w:rPr>
                <w:sz w:val="20"/>
                <w:szCs w:val="20"/>
              </w:rPr>
            </w:pPr>
            <w:r w:rsidDel="00000000" w:rsidR="00000000" w:rsidRPr="00000000">
              <w:rPr>
                <w:rtl w:val="0"/>
              </w:rPr>
              <w:t xml:space="preserve">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D">
            <w:pPr>
              <w:spacing w:line="240" w:lineRule="auto"/>
              <w:jc w:val="center"/>
              <w:rPr>
                <w:sz w:val="20"/>
                <w:szCs w:val="20"/>
              </w:rPr>
            </w:pPr>
            <w:r w:rsidDel="00000000" w:rsidR="00000000" w:rsidRPr="00000000">
              <w:rPr>
                <w:rtl w:val="0"/>
              </w:rPr>
              <w:t xml:space="preserve">0,7</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EE">
            <w:pPr>
              <w:spacing w:line="240" w:lineRule="auto"/>
              <w:jc w:val="center"/>
              <w:rPr>
                <w:sz w:val="20"/>
                <w:szCs w:val="20"/>
              </w:rPr>
            </w:pPr>
            <w:r w:rsidDel="00000000" w:rsidR="00000000" w:rsidRPr="00000000">
              <w:rPr>
                <w:rtl w:val="0"/>
              </w:rPr>
              <w:t xml:space="preserve">0,92</w:t>
            </w:r>
            <w:r w:rsidDel="00000000" w:rsidR="00000000" w:rsidRPr="00000000">
              <w:rPr>
                <w:rtl w:val="0"/>
              </w:rPr>
            </w:r>
          </w:p>
        </w:tc>
        <w:tc>
          <w:tcPr>
            <w:vMerge w:val="continue"/>
            <w:tcBorders>
              <w:top w:color="000000" w:space="0" w:sz="0" w:val="nil"/>
              <w:left w:color="000000" w:space="0" w:sz="4" w:val="single"/>
              <w:bottom w:color="000000" w:space="0" w:sz="0" w:val="nil"/>
              <w:right w:color="000000" w:space="0" w:sz="4" w:val="single"/>
            </w:tcBorders>
            <w:shd w:fill="auto" w:val="clear"/>
            <w:vAlign w:val="bottom"/>
          </w:tcPr>
          <w:p w:rsidR="00000000" w:rsidDel="00000000" w:rsidP="00000000" w:rsidRDefault="00000000" w:rsidRPr="00000000" w14:paraId="000002EF">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0">
            <w:pPr>
              <w:spacing w:line="240" w:lineRule="auto"/>
              <w:jc w:val="center"/>
              <w:rPr>
                <w:sz w:val="20"/>
                <w:szCs w:val="20"/>
              </w:rPr>
            </w:pPr>
            <w:r w:rsidDel="00000000" w:rsidR="00000000" w:rsidRPr="00000000">
              <w:rPr>
                <w:rtl w:val="0"/>
              </w:rPr>
              <w:t xml:space="preserve">12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1">
            <w:pPr>
              <w:spacing w:line="240" w:lineRule="auto"/>
              <w:jc w:val="center"/>
              <w:rPr>
                <w:sz w:val="20"/>
                <w:szCs w:val="20"/>
              </w:rPr>
            </w:pPr>
            <w:r w:rsidDel="00000000" w:rsidR="00000000" w:rsidRPr="00000000">
              <w:rPr>
                <w:rtl w:val="0"/>
              </w:rPr>
              <w:t xml:space="preserve">2,5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2">
            <w:pPr>
              <w:spacing w:line="240" w:lineRule="auto"/>
              <w:jc w:val="center"/>
              <w:rPr>
                <w:sz w:val="20"/>
                <w:szCs w:val="20"/>
              </w:rPr>
            </w:pPr>
            <w:r w:rsidDel="00000000" w:rsidR="00000000" w:rsidRPr="00000000">
              <w:rPr>
                <w:rtl w:val="0"/>
              </w:rPr>
              <w:t xml:space="preserve">0,67</w:t>
            </w: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F3">
            <w:pPr>
              <w:spacing w:line="240" w:lineRule="auto"/>
              <w:jc w:val="center"/>
              <w:rPr>
                <w:sz w:val="20"/>
                <w:szCs w:val="20"/>
              </w:rPr>
            </w:pPr>
            <w:r w:rsidDel="00000000" w:rsidR="00000000" w:rsidRPr="00000000">
              <w:rPr>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4">
            <w:pPr>
              <w:spacing w:line="240" w:lineRule="auto"/>
              <w:jc w:val="center"/>
              <w:rPr>
                <w:sz w:val="20"/>
                <w:szCs w:val="20"/>
              </w:rPr>
            </w:pPr>
            <w:r w:rsidDel="00000000" w:rsidR="00000000" w:rsidRPr="00000000">
              <w:rPr>
                <w:rtl w:val="0"/>
              </w:rPr>
              <w:t xml:space="preserve">0,8</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5">
            <w:pPr>
              <w:spacing w:line="240" w:lineRule="auto"/>
              <w:jc w:val="center"/>
              <w:rPr>
                <w:sz w:val="20"/>
                <w:szCs w:val="20"/>
              </w:rPr>
            </w:pPr>
            <w:r w:rsidDel="00000000" w:rsidR="00000000" w:rsidRPr="00000000">
              <w:rPr>
                <w:rtl w:val="0"/>
              </w:rPr>
              <w:t xml:space="preserve">0,92</w:t>
            </w:r>
            <w:r w:rsidDel="00000000" w:rsidR="00000000" w:rsidRPr="00000000">
              <w:rPr>
                <w:rtl w:val="0"/>
              </w:rPr>
            </w:r>
          </w:p>
        </w:tc>
        <w:tc>
          <w:tcPr>
            <w:vMerge w:val="continue"/>
            <w:tcBorders>
              <w:top w:color="000000" w:space="0" w:sz="0" w:val="nil"/>
              <w:left w:color="000000" w:space="0" w:sz="4" w:val="single"/>
              <w:bottom w:color="000000" w:space="0" w:sz="0" w:val="nil"/>
              <w:right w:color="000000" w:space="0" w:sz="4" w:val="single"/>
            </w:tcBorders>
            <w:shd w:fill="auto" w:val="clear"/>
            <w:vAlign w:val="bottom"/>
          </w:tcPr>
          <w:p w:rsidR="00000000" w:rsidDel="00000000" w:rsidP="00000000" w:rsidRDefault="00000000" w:rsidRPr="00000000" w14:paraId="000002F6">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7">
            <w:pPr>
              <w:spacing w:line="240" w:lineRule="auto"/>
              <w:jc w:val="center"/>
              <w:rPr>
                <w:sz w:val="20"/>
                <w:szCs w:val="20"/>
              </w:rPr>
            </w:pPr>
            <w:r w:rsidDel="00000000" w:rsidR="00000000" w:rsidRPr="00000000">
              <w:rPr>
                <w:rtl w:val="0"/>
              </w:rPr>
              <w:t xml:space="preserve">13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8">
            <w:pPr>
              <w:spacing w:line="240" w:lineRule="auto"/>
              <w:jc w:val="center"/>
              <w:rPr>
                <w:sz w:val="20"/>
                <w:szCs w:val="20"/>
              </w:rPr>
            </w:pPr>
            <w:r w:rsidDel="00000000" w:rsidR="00000000" w:rsidRPr="00000000">
              <w:rPr>
                <w:rtl w:val="0"/>
              </w:rPr>
              <w:t xml:space="preserve">2,8</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9">
            <w:pPr>
              <w:spacing w:line="240" w:lineRule="auto"/>
              <w:jc w:val="center"/>
              <w:rPr>
                <w:sz w:val="20"/>
                <w:szCs w:val="20"/>
              </w:rPr>
            </w:pPr>
            <w:r w:rsidDel="00000000" w:rsidR="00000000" w:rsidRPr="00000000">
              <w:rPr>
                <w:rtl w:val="0"/>
              </w:rPr>
              <w:t xml:space="preserve">0,62</w:t>
            </w: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FA">
            <w:pPr>
              <w:spacing w:line="240" w:lineRule="auto"/>
              <w:jc w:val="center"/>
              <w:rPr>
                <w:sz w:val="20"/>
                <w:szCs w:val="20"/>
              </w:rPr>
            </w:pPr>
            <w:r w:rsidDel="00000000" w:rsidR="00000000" w:rsidRPr="00000000">
              <w:rPr>
                <w:rtl w:val="0"/>
              </w:rPr>
              <w:t xml:space="preserve">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B">
            <w:pPr>
              <w:spacing w:line="240" w:lineRule="auto"/>
              <w:jc w:val="center"/>
              <w:rPr>
                <w:sz w:val="20"/>
                <w:szCs w:val="20"/>
              </w:rPr>
            </w:pPr>
            <w:r w:rsidDel="00000000" w:rsidR="00000000" w:rsidRPr="00000000">
              <w:rPr>
                <w:rtl w:val="0"/>
              </w:rPr>
              <w:t xml:space="preserve">0,9</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C">
            <w:pPr>
              <w:spacing w:line="240" w:lineRule="auto"/>
              <w:jc w:val="center"/>
              <w:rPr>
                <w:sz w:val="20"/>
                <w:szCs w:val="20"/>
              </w:rPr>
            </w:pPr>
            <w:r w:rsidDel="00000000" w:rsidR="00000000" w:rsidRPr="00000000">
              <w:rPr>
                <w:rtl w:val="0"/>
              </w:rPr>
              <w:t xml:space="preserve">0,87</w:t>
            </w:r>
            <w:r w:rsidDel="00000000" w:rsidR="00000000" w:rsidRPr="00000000">
              <w:rPr>
                <w:rtl w:val="0"/>
              </w:rPr>
            </w:r>
          </w:p>
        </w:tc>
        <w:tc>
          <w:tcPr>
            <w:vMerge w:val="continue"/>
            <w:tcBorders>
              <w:top w:color="000000" w:space="0" w:sz="0" w:val="nil"/>
              <w:left w:color="000000" w:space="0" w:sz="4" w:val="single"/>
              <w:bottom w:color="000000" w:space="0" w:sz="0" w:val="nil"/>
              <w:right w:color="000000" w:space="0" w:sz="4" w:val="single"/>
            </w:tcBorders>
            <w:shd w:fill="auto" w:val="clear"/>
            <w:vAlign w:val="bottom"/>
          </w:tcPr>
          <w:p w:rsidR="00000000" w:rsidDel="00000000" w:rsidP="00000000" w:rsidRDefault="00000000" w:rsidRPr="00000000" w14:paraId="000002FD">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E">
            <w:pPr>
              <w:spacing w:line="240" w:lineRule="auto"/>
              <w:jc w:val="center"/>
              <w:rPr>
                <w:sz w:val="20"/>
                <w:szCs w:val="20"/>
              </w:rPr>
            </w:pPr>
            <w:r w:rsidDel="00000000" w:rsidR="00000000" w:rsidRPr="00000000">
              <w:rPr>
                <w:rtl w:val="0"/>
              </w:rPr>
              <w:t xml:space="preserve">14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2FF">
            <w:pPr>
              <w:spacing w:line="240" w:lineRule="auto"/>
              <w:jc w:val="center"/>
              <w:rPr>
                <w:sz w:val="20"/>
                <w:szCs w:val="20"/>
              </w:rPr>
            </w:pPr>
            <w:r w:rsidDel="00000000" w:rsidR="00000000" w:rsidRPr="00000000">
              <w:rPr>
                <w:rtl w:val="0"/>
              </w:rPr>
              <w:t xml:space="preserve">3,1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0">
            <w:pPr>
              <w:spacing w:line="240" w:lineRule="auto"/>
              <w:jc w:val="center"/>
              <w:rPr>
                <w:sz w:val="20"/>
                <w:szCs w:val="20"/>
              </w:rPr>
            </w:pPr>
            <w:r w:rsidDel="00000000" w:rsidR="00000000" w:rsidRPr="00000000">
              <w:rPr>
                <w:rtl w:val="0"/>
              </w:rPr>
              <w:t xml:space="preserve">0,47</w:t>
            </w: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01">
            <w:pPr>
              <w:spacing w:line="240" w:lineRule="auto"/>
              <w:jc w:val="center"/>
              <w:rPr>
                <w:sz w:val="20"/>
                <w:szCs w:val="20"/>
              </w:rPr>
            </w:pPr>
            <w:r w:rsidDel="00000000" w:rsidR="00000000" w:rsidRPr="00000000">
              <w:rPr>
                <w:rtl w:val="0"/>
              </w:rPr>
              <w:t xml:space="preserve">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2">
            <w:pPr>
              <w:spacing w:line="240" w:lineRule="auto"/>
              <w:jc w:val="center"/>
              <w:rPr>
                <w:sz w:val="20"/>
                <w:szCs w:val="20"/>
              </w:rPr>
            </w:pPr>
            <w:r w:rsidDel="00000000" w:rsidR="00000000" w:rsidRPr="00000000">
              <w:rPr>
                <w:rtl w:val="0"/>
              </w:rPr>
              <w:t xml:space="preserve">1,0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3">
            <w:pPr>
              <w:spacing w:line="240" w:lineRule="auto"/>
              <w:jc w:val="center"/>
              <w:rPr>
                <w:sz w:val="20"/>
                <w:szCs w:val="20"/>
              </w:rPr>
            </w:pPr>
            <w:r w:rsidDel="00000000" w:rsidR="00000000" w:rsidRPr="00000000">
              <w:rPr>
                <w:rtl w:val="0"/>
              </w:rPr>
              <w:t xml:space="preserve">0,89</w:t>
            </w:r>
            <w:r w:rsidDel="00000000" w:rsidR="00000000" w:rsidRPr="00000000">
              <w:rPr>
                <w:rtl w:val="0"/>
              </w:rPr>
            </w:r>
          </w:p>
        </w:tc>
        <w:tc>
          <w:tcPr>
            <w:vMerge w:val="continue"/>
            <w:tcBorders>
              <w:top w:color="000000" w:space="0" w:sz="0" w:val="nil"/>
              <w:left w:color="000000" w:space="0" w:sz="4" w:val="single"/>
              <w:bottom w:color="000000" w:space="0" w:sz="0" w:val="nil"/>
              <w:right w:color="000000" w:space="0" w:sz="4" w:val="single"/>
            </w:tcBorders>
            <w:shd w:fill="auto" w:val="clear"/>
            <w:vAlign w:val="bottom"/>
          </w:tcPr>
          <w:p w:rsidR="00000000" w:rsidDel="00000000" w:rsidP="00000000" w:rsidRDefault="00000000" w:rsidRPr="00000000" w14:paraId="00000304">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5">
            <w:pPr>
              <w:spacing w:line="240" w:lineRule="auto"/>
              <w:jc w:val="center"/>
              <w:rPr>
                <w:sz w:val="20"/>
                <w:szCs w:val="20"/>
              </w:rPr>
            </w:pPr>
            <w:r w:rsidDel="00000000" w:rsidR="00000000" w:rsidRPr="00000000">
              <w:rPr>
                <w:rtl w:val="0"/>
              </w:rPr>
              <w:t xml:space="preserve">15</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6">
            <w:pPr>
              <w:spacing w:line="240" w:lineRule="auto"/>
              <w:jc w:val="center"/>
              <w:rPr>
                <w:sz w:val="20"/>
                <w:szCs w:val="20"/>
              </w:rPr>
            </w:pPr>
            <w:r w:rsidDel="00000000" w:rsidR="00000000" w:rsidRPr="00000000">
              <w:rPr>
                <w:rtl w:val="0"/>
              </w:rPr>
              <w:t xml:space="preserve">3,4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7">
            <w:pPr>
              <w:spacing w:line="240" w:lineRule="auto"/>
              <w:jc w:val="center"/>
              <w:rPr>
                <w:sz w:val="20"/>
                <w:szCs w:val="20"/>
              </w:rPr>
            </w:pPr>
            <w:r w:rsidDel="00000000" w:rsidR="00000000" w:rsidRPr="00000000">
              <w:rPr>
                <w:rtl w:val="0"/>
              </w:rPr>
              <w:t xml:space="preserve">0,43</w:t>
            </w: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08">
            <w:pPr>
              <w:spacing w:line="240" w:lineRule="auto"/>
              <w:jc w:val="center"/>
              <w:rPr>
                <w:sz w:val="20"/>
                <w:szCs w:val="20"/>
              </w:rPr>
            </w:pPr>
            <w:r w:rsidDel="00000000" w:rsidR="00000000" w:rsidRPr="00000000">
              <w:rPr>
                <w:rtl w:val="0"/>
              </w:rPr>
              <w:t xml:space="preserve">6</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9">
            <w:pPr>
              <w:spacing w:line="240" w:lineRule="auto"/>
              <w:jc w:val="center"/>
              <w:rPr>
                <w:sz w:val="20"/>
                <w:szCs w:val="20"/>
              </w:rPr>
            </w:pPr>
            <w:r w:rsidDel="00000000" w:rsidR="00000000" w:rsidRPr="00000000">
              <w:rPr>
                <w:rtl w:val="0"/>
              </w:rPr>
              <w:t xml:space="preserve">1,2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A">
            <w:pPr>
              <w:spacing w:line="240" w:lineRule="auto"/>
              <w:jc w:val="center"/>
              <w:rPr>
                <w:sz w:val="20"/>
                <w:szCs w:val="20"/>
              </w:rPr>
            </w:pPr>
            <w:r w:rsidDel="00000000" w:rsidR="00000000" w:rsidRPr="00000000">
              <w:rPr>
                <w:rtl w:val="0"/>
              </w:rPr>
              <w:t xml:space="preserve">0,90</w:t>
            </w:r>
            <w:r w:rsidDel="00000000" w:rsidR="00000000" w:rsidRPr="00000000">
              <w:rPr>
                <w:rtl w:val="0"/>
              </w:rPr>
            </w:r>
          </w:p>
        </w:tc>
        <w:tc>
          <w:tcPr>
            <w:vMerge w:val="continue"/>
            <w:tcBorders>
              <w:top w:color="000000" w:space="0" w:sz="0" w:val="nil"/>
              <w:left w:color="000000" w:space="0" w:sz="4" w:val="single"/>
              <w:bottom w:color="000000" w:space="0" w:sz="0" w:val="nil"/>
              <w:right w:color="000000" w:space="0" w:sz="4" w:val="single"/>
            </w:tcBorders>
            <w:shd w:fill="auto" w:val="clear"/>
            <w:vAlign w:val="bottom"/>
          </w:tcPr>
          <w:p w:rsidR="00000000" w:rsidDel="00000000" w:rsidP="00000000" w:rsidRDefault="00000000" w:rsidRPr="00000000" w14:paraId="0000030B">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C">
            <w:pPr>
              <w:spacing w:line="240" w:lineRule="auto"/>
              <w:jc w:val="center"/>
              <w:rPr>
                <w:sz w:val="20"/>
                <w:szCs w:val="20"/>
              </w:rPr>
            </w:pPr>
            <w:r w:rsidDel="00000000" w:rsidR="00000000" w:rsidRPr="00000000">
              <w:rPr>
                <w:rtl w:val="0"/>
              </w:rPr>
              <w:t xml:space="preserve">16</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D">
            <w:pPr>
              <w:spacing w:line="240" w:lineRule="auto"/>
              <w:jc w:val="center"/>
              <w:rPr>
                <w:sz w:val="20"/>
                <w:szCs w:val="20"/>
              </w:rPr>
            </w:pPr>
            <w:r w:rsidDel="00000000" w:rsidR="00000000" w:rsidRPr="00000000">
              <w:rPr>
                <w:rtl w:val="0"/>
              </w:rPr>
              <w:t xml:space="preserve">3,7</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0E">
            <w:pPr>
              <w:spacing w:line="240" w:lineRule="auto"/>
              <w:jc w:val="center"/>
              <w:rPr>
                <w:sz w:val="20"/>
                <w:szCs w:val="20"/>
              </w:rPr>
            </w:pPr>
            <w:r w:rsidDel="00000000" w:rsidR="00000000" w:rsidRPr="00000000">
              <w:rPr>
                <w:rtl w:val="0"/>
              </w:rPr>
              <w:t xml:space="preserve">0,36</w:t>
            </w: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0F">
            <w:pPr>
              <w:spacing w:line="240" w:lineRule="auto"/>
              <w:jc w:val="center"/>
              <w:rPr>
                <w:sz w:val="20"/>
                <w:szCs w:val="20"/>
              </w:rPr>
            </w:pPr>
            <w:r w:rsidDel="00000000" w:rsidR="00000000" w:rsidRPr="00000000">
              <w:rPr>
                <w:rtl w:val="0"/>
              </w:rPr>
              <w:t xml:space="preserve">7</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0">
            <w:pPr>
              <w:spacing w:line="240" w:lineRule="auto"/>
              <w:jc w:val="center"/>
              <w:rPr>
                <w:sz w:val="20"/>
                <w:szCs w:val="20"/>
              </w:rPr>
            </w:pPr>
            <w:r w:rsidDel="00000000" w:rsidR="00000000" w:rsidRPr="00000000">
              <w:rPr>
                <w:rtl w:val="0"/>
              </w:rPr>
              <w:t xml:space="preserve">1,4</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1">
            <w:pPr>
              <w:spacing w:line="240" w:lineRule="auto"/>
              <w:jc w:val="center"/>
              <w:rPr>
                <w:sz w:val="20"/>
                <w:szCs w:val="20"/>
              </w:rPr>
            </w:pPr>
            <w:r w:rsidDel="00000000" w:rsidR="00000000" w:rsidRPr="00000000">
              <w:rPr>
                <w:rtl w:val="0"/>
              </w:rPr>
              <w:t xml:space="preserve">0,90</w:t>
            </w:r>
            <w:r w:rsidDel="00000000" w:rsidR="00000000" w:rsidRPr="00000000">
              <w:rPr>
                <w:rtl w:val="0"/>
              </w:rPr>
            </w:r>
          </w:p>
        </w:tc>
        <w:tc>
          <w:tcPr>
            <w:vMerge w:val="continue"/>
            <w:tcBorders>
              <w:top w:color="000000" w:space="0" w:sz="0" w:val="nil"/>
              <w:left w:color="000000" w:space="0" w:sz="4" w:val="single"/>
              <w:bottom w:color="000000" w:space="0" w:sz="0" w:val="nil"/>
              <w:right w:color="000000" w:space="0" w:sz="4" w:val="single"/>
            </w:tcBorders>
            <w:shd w:fill="auto" w:val="clear"/>
            <w:vAlign w:val="bottom"/>
          </w:tcPr>
          <w:p w:rsidR="00000000" w:rsidDel="00000000" w:rsidP="00000000" w:rsidRDefault="00000000" w:rsidRPr="00000000" w14:paraId="00000312">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3">
            <w:pPr>
              <w:spacing w:line="240" w:lineRule="auto"/>
              <w:jc w:val="center"/>
              <w:rPr>
                <w:sz w:val="20"/>
                <w:szCs w:val="20"/>
              </w:rPr>
            </w:pPr>
            <w:r w:rsidDel="00000000" w:rsidR="00000000" w:rsidRPr="00000000">
              <w:rPr>
                <w:rtl w:val="0"/>
              </w:rPr>
              <w:t xml:space="preserve">17</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4">
            <w:pPr>
              <w:spacing w:line="240" w:lineRule="auto"/>
              <w:jc w:val="center"/>
              <w:rPr>
                <w:sz w:val="20"/>
                <w:szCs w:val="20"/>
              </w:rPr>
            </w:pPr>
            <w:r w:rsidDel="00000000" w:rsidR="00000000" w:rsidRPr="00000000">
              <w:rPr>
                <w:rtl w:val="0"/>
              </w:rPr>
              <w:t xml:space="preserve">4,0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5">
            <w:pPr>
              <w:spacing w:line="240" w:lineRule="auto"/>
              <w:jc w:val="center"/>
              <w:rPr>
                <w:sz w:val="20"/>
                <w:szCs w:val="20"/>
              </w:rPr>
            </w:pPr>
            <w:r w:rsidDel="00000000" w:rsidR="00000000" w:rsidRPr="00000000">
              <w:rPr>
                <w:rtl w:val="0"/>
              </w:rPr>
              <w:t xml:space="preserve">0,39</w:t>
            </w: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16">
            <w:pPr>
              <w:spacing w:line="240" w:lineRule="auto"/>
              <w:jc w:val="center"/>
              <w:rPr>
                <w:sz w:val="20"/>
                <w:szCs w:val="20"/>
              </w:rPr>
            </w:pPr>
            <w:r w:rsidDel="00000000" w:rsidR="00000000" w:rsidRPr="00000000">
              <w:rPr>
                <w:rtl w:val="0"/>
              </w:rPr>
              <w:t xml:space="preserve">8</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7">
            <w:pPr>
              <w:spacing w:line="240" w:lineRule="auto"/>
              <w:jc w:val="center"/>
              <w:rPr>
                <w:sz w:val="20"/>
                <w:szCs w:val="20"/>
              </w:rPr>
            </w:pPr>
            <w:r w:rsidDel="00000000" w:rsidR="00000000" w:rsidRPr="00000000">
              <w:rPr>
                <w:rtl w:val="0"/>
              </w:rPr>
              <w:t xml:space="preserve">1,6</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8">
            <w:pPr>
              <w:spacing w:line="240" w:lineRule="auto"/>
              <w:jc w:val="center"/>
              <w:rPr>
                <w:sz w:val="20"/>
                <w:szCs w:val="20"/>
              </w:rPr>
            </w:pPr>
            <w:r w:rsidDel="00000000" w:rsidR="00000000" w:rsidRPr="00000000">
              <w:rPr>
                <w:rtl w:val="0"/>
              </w:rPr>
              <w:t xml:space="preserve">0,88</w:t>
            </w:r>
            <w:r w:rsidDel="00000000" w:rsidR="00000000" w:rsidRPr="00000000">
              <w:rPr>
                <w:rtl w:val="0"/>
              </w:rPr>
            </w:r>
          </w:p>
        </w:tc>
        <w:tc>
          <w:tcPr>
            <w:vMerge w:val="continue"/>
            <w:tcBorders>
              <w:top w:color="000000" w:space="0" w:sz="0" w:val="nil"/>
              <w:left w:color="000000" w:space="0" w:sz="4" w:val="single"/>
              <w:bottom w:color="000000" w:space="0" w:sz="0" w:val="nil"/>
              <w:right w:color="000000" w:space="0" w:sz="4" w:val="single"/>
            </w:tcBorders>
            <w:shd w:fill="auto" w:val="clear"/>
            <w:vAlign w:val="bottom"/>
          </w:tcPr>
          <w:p w:rsidR="00000000" w:rsidDel="00000000" w:rsidP="00000000" w:rsidRDefault="00000000" w:rsidRPr="00000000" w14:paraId="00000319">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A">
            <w:pPr>
              <w:spacing w:line="240" w:lineRule="auto"/>
              <w:jc w:val="center"/>
              <w:rPr>
                <w:sz w:val="20"/>
                <w:szCs w:val="20"/>
              </w:rPr>
            </w:pPr>
            <w:r w:rsidDel="00000000" w:rsidR="00000000" w:rsidRPr="00000000">
              <w:rPr>
                <w:rtl w:val="0"/>
              </w:rPr>
              <w:t xml:space="preserve">18</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B">
            <w:pPr>
              <w:spacing w:line="240" w:lineRule="auto"/>
              <w:jc w:val="center"/>
              <w:rPr>
                <w:sz w:val="20"/>
                <w:szCs w:val="20"/>
              </w:rPr>
            </w:pPr>
            <w:r w:rsidDel="00000000" w:rsidR="00000000" w:rsidRPr="00000000">
              <w:rPr>
                <w:rtl w:val="0"/>
              </w:rPr>
              <w:t xml:space="preserve">4,3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C">
            <w:pPr>
              <w:spacing w:line="240" w:lineRule="auto"/>
              <w:jc w:val="center"/>
              <w:rPr>
                <w:sz w:val="20"/>
                <w:szCs w:val="20"/>
              </w:rPr>
            </w:pPr>
            <w:r w:rsidDel="00000000" w:rsidR="00000000" w:rsidRPr="00000000">
              <w:rPr>
                <w:rtl w:val="0"/>
              </w:rPr>
              <w:t xml:space="preserve">0,32</w:t>
            </w: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1D">
            <w:pPr>
              <w:spacing w:line="240" w:lineRule="auto"/>
              <w:jc w:val="center"/>
              <w:rPr>
                <w:sz w:val="20"/>
                <w:szCs w:val="20"/>
              </w:rPr>
            </w:pPr>
            <w:r w:rsidDel="00000000" w:rsidR="00000000" w:rsidRPr="00000000">
              <w:rPr>
                <w:rtl w:val="0"/>
              </w:rPr>
              <w:t xml:space="preserve">9</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E">
            <w:pPr>
              <w:spacing w:line="240" w:lineRule="auto"/>
              <w:jc w:val="center"/>
              <w:rPr>
                <w:sz w:val="20"/>
                <w:szCs w:val="20"/>
              </w:rPr>
            </w:pPr>
            <w:r w:rsidDel="00000000" w:rsidR="00000000" w:rsidRPr="00000000">
              <w:rPr>
                <w:rtl w:val="0"/>
              </w:rPr>
              <w:t xml:space="preserve">1,8</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1F">
            <w:pPr>
              <w:spacing w:line="240" w:lineRule="auto"/>
              <w:jc w:val="center"/>
              <w:rPr>
                <w:sz w:val="20"/>
                <w:szCs w:val="20"/>
              </w:rPr>
            </w:pPr>
            <w:r w:rsidDel="00000000" w:rsidR="00000000" w:rsidRPr="00000000">
              <w:rPr>
                <w:rtl w:val="0"/>
              </w:rPr>
              <w:t xml:space="preserve">0,87</w:t>
            </w:r>
            <w:r w:rsidDel="00000000" w:rsidR="00000000" w:rsidRPr="00000000">
              <w:rPr>
                <w:rtl w:val="0"/>
              </w:rPr>
            </w:r>
          </w:p>
        </w:tc>
        <w:tc>
          <w:tcPr>
            <w:vMerge w:val="continue"/>
            <w:tcBorders>
              <w:top w:color="000000" w:space="0" w:sz="0" w:val="nil"/>
              <w:left w:color="000000" w:space="0" w:sz="4" w:val="single"/>
              <w:bottom w:color="000000" w:space="0" w:sz="0" w:val="nil"/>
              <w:right w:color="000000" w:space="0" w:sz="4" w:val="single"/>
            </w:tcBorders>
            <w:shd w:fill="auto" w:val="clear"/>
            <w:vAlign w:val="bottom"/>
          </w:tcPr>
          <w:p w:rsidR="00000000" w:rsidDel="00000000" w:rsidP="00000000" w:rsidRDefault="00000000" w:rsidRPr="00000000" w14:paraId="00000320">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1">
            <w:pPr>
              <w:spacing w:line="240" w:lineRule="auto"/>
              <w:jc w:val="center"/>
              <w:rPr>
                <w:sz w:val="20"/>
                <w:szCs w:val="20"/>
              </w:rPr>
            </w:pPr>
            <w:r w:rsidDel="00000000" w:rsidR="00000000" w:rsidRPr="00000000">
              <w:rPr>
                <w:rtl w:val="0"/>
              </w:rPr>
              <w:t xml:space="preserve">19</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2">
            <w:pPr>
              <w:spacing w:line="240" w:lineRule="auto"/>
              <w:jc w:val="center"/>
              <w:rPr>
                <w:sz w:val="20"/>
                <w:szCs w:val="20"/>
              </w:rPr>
            </w:pPr>
            <w:r w:rsidDel="00000000" w:rsidR="00000000" w:rsidRPr="00000000">
              <w:rPr>
                <w:rtl w:val="0"/>
              </w:rPr>
              <w:t xml:space="preserve">4,6</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3">
            <w:pPr>
              <w:spacing w:line="240" w:lineRule="auto"/>
              <w:jc w:val="center"/>
              <w:rPr>
                <w:sz w:val="20"/>
                <w:szCs w:val="20"/>
              </w:rPr>
            </w:pPr>
            <w:r w:rsidDel="00000000" w:rsidR="00000000" w:rsidRPr="00000000">
              <w:rPr>
                <w:rtl w:val="0"/>
              </w:rPr>
              <w:t xml:space="preserve">0,19</w:t>
            </w: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324">
            <w:pPr>
              <w:spacing w:line="240" w:lineRule="auto"/>
              <w:jc w:val="center"/>
              <w:rPr>
                <w:sz w:val="20"/>
                <w:szCs w:val="20"/>
              </w:rPr>
            </w:pPr>
            <w:r w:rsidDel="00000000" w:rsidR="00000000" w:rsidRPr="00000000">
              <w:rPr>
                <w:rtl w:val="0"/>
              </w:rPr>
              <w:t xml:space="preserve">10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5">
            <w:pPr>
              <w:spacing w:line="240" w:lineRule="auto"/>
              <w:jc w:val="center"/>
              <w:rPr>
                <w:sz w:val="20"/>
                <w:szCs w:val="20"/>
              </w:rPr>
            </w:pPr>
            <w:r w:rsidDel="00000000" w:rsidR="00000000" w:rsidRPr="00000000">
              <w:rPr>
                <w:rtl w:val="0"/>
              </w:rPr>
              <w:t xml:space="preserve">2,0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6">
            <w:pPr>
              <w:spacing w:line="240" w:lineRule="auto"/>
              <w:jc w:val="center"/>
              <w:rPr>
                <w:sz w:val="20"/>
                <w:szCs w:val="20"/>
              </w:rPr>
            </w:pPr>
            <w:r w:rsidDel="00000000" w:rsidR="00000000" w:rsidRPr="00000000">
              <w:rPr>
                <w:rtl w:val="0"/>
              </w:rPr>
              <w:t xml:space="preserve">0,87</w:t>
            </w:r>
            <w:r w:rsidDel="00000000" w:rsidR="00000000" w:rsidRPr="00000000">
              <w:rPr>
                <w:rtl w:val="0"/>
              </w:rPr>
            </w:r>
          </w:p>
        </w:tc>
        <w:tc>
          <w:tcPr>
            <w:vMerge w:val="continue"/>
            <w:tcBorders>
              <w:top w:color="000000" w:space="0" w:sz="0" w:val="nil"/>
              <w:left w:color="000000" w:space="0" w:sz="4" w:val="single"/>
              <w:bottom w:color="000000" w:space="0" w:sz="0" w:val="nil"/>
              <w:right w:color="000000" w:space="0" w:sz="4" w:val="single"/>
            </w:tcBorders>
            <w:shd w:fill="auto" w:val="clear"/>
            <w:vAlign w:val="bottom"/>
          </w:tcPr>
          <w:p w:rsidR="00000000" w:rsidDel="00000000" w:rsidP="00000000" w:rsidRDefault="00000000" w:rsidRPr="00000000" w14:paraId="00000327">
            <w:pPr>
              <w:widowControl w:val="0"/>
              <w:rPr>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8">
            <w:pPr>
              <w:spacing w:line="240" w:lineRule="auto"/>
              <w:jc w:val="center"/>
              <w:rPr>
                <w:sz w:val="20"/>
                <w:szCs w:val="20"/>
              </w:rPr>
            </w:pPr>
            <w:r w:rsidDel="00000000" w:rsidR="00000000" w:rsidRPr="00000000">
              <w:rPr>
                <w:rtl w:val="0"/>
              </w:rPr>
              <w:t xml:space="preserve">20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9">
            <w:pPr>
              <w:spacing w:line="240" w:lineRule="auto"/>
              <w:jc w:val="center"/>
              <w:rPr>
                <w:sz w:val="20"/>
                <w:szCs w:val="20"/>
              </w:rPr>
            </w:pPr>
            <w:r w:rsidDel="00000000" w:rsidR="00000000" w:rsidRPr="00000000">
              <w:rPr>
                <w:rtl w:val="0"/>
              </w:rPr>
              <w:t xml:space="preserve">5,0</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32A">
            <w:pPr>
              <w:spacing w:line="240" w:lineRule="auto"/>
              <w:jc w:val="center"/>
              <w:rPr>
                <w:sz w:val="20"/>
                <w:szCs w:val="20"/>
              </w:rPr>
            </w:pPr>
            <w:r w:rsidDel="00000000" w:rsidR="00000000" w:rsidRPr="00000000">
              <w:rPr>
                <w:rtl w:val="0"/>
              </w:rPr>
              <w:t xml:space="preserve">0,43</w:t>
            </w:r>
            <w:r w:rsidDel="00000000" w:rsidR="00000000" w:rsidRPr="00000000">
              <w:rPr>
                <w:rtl w:val="0"/>
              </w:rPr>
            </w:r>
          </w:p>
        </w:tc>
      </w:tr>
    </w:tbl>
    <w:p w:rsidR="00000000" w:rsidDel="00000000" w:rsidP="00000000" w:rsidRDefault="00000000" w:rsidRPr="00000000" w14:paraId="0000032B">
      <w:pPr>
        <w:spacing w:line="360" w:lineRule="auto"/>
        <w:jc w:val="both"/>
        <w:rPr/>
      </w:pPr>
      <w:r w:rsidDel="00000000" w:rsidR="00000000" w:rsidRPr="00000000">
        <w:rPr>
          <w:rtl w:val="0"/>
        </w:rPr>
      </w:r>
    </w:p>
    <w:p w:rsidR="00000000" w:rsidDel="00000000" w:rsidP="00000000" w:rsidRDefault="00000000" w:rsidRPr="00000000" w14:paraId="0000032C">
      <w:pPr>
        <w:spacing w:line="360" w:lineRule="auto"/>
        <w:jc w:val="both"/>
        <w:rPr/>
      </w:pPr>
      <w:r w:rsidDel="00000000" w:rsidR="00000000" w:rsidRPr="00000000">
        <w:rPr>
          <w:rtl w:val="0"/>
        </w:rPr>
      </w:r>
    </w:p>
    <w:p w:rsidR="00000000" w:rsidDel="00000000" w:rsidP="00000000" w:rsidRDefault="00000000" w:rsidRPr="00000000" w14:paraId="0000032D">
      <w:pPr>
        <w:pStyle w:val="Heading3"/>
        <w:keepNext w:val="0"/>
        <w:keepLines w:val="0"/>
        <w:spacing w:after="0" w:before="0" w:line="360" w:lineRule="auto"/>
        <w:ind w:left="0" w:firstLine="0"/>
        <w:jc w:val="left"/>
        <w:rPr>
          <w:b w:val="1"/>
          <w:color w:val="000000"/>
          <w:sz w:val="22"/>
          <w:szCs w:val="22"/>
        </w:rPr>
      </w:pPr>
      <w:bookmarkStart w:colFirst="0" w:colLast="0" w:name="_rxu72iqvmzi1" w:id="53"/>
      <w:bookmarkEnd w:id="53"/>
      <w:r w:rsidDel="00000000" w:rsidR="00000000" w:rsidRPr="00000000">
        <w:rPr>
          <w:b w:val="1"/>
          <w:color w:val="000000"/>
          <w:sz w:val="22"/>
          <w:szCs w:val="22"/>
          <w:rtl w:val="0"/>
        </w:rPr>
        <w:t xml:space="preserve">2.10.3. Conclusiones</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spacing w:line="360" w:lineRule="auto"/>
        <w:ind w:left="0" w:firstLine="0"/>
        <w:jc w:val="both"/>
        <w:rPr/>
      </w:pPr>
      <w:r w:rsidDel="00000000" w:rsidR="00000000" w:rsidRPr="00000000">
        <w:rPr>
          <w:rtl w:val="0"/>
        </w:rPr>
        <w:t xml:space="preserve">Los valores de la Tabla 14 se toman como referencia para evaluaciones futuras del sistema de formación de imágenes.</w:t>
      </w:r>
    </w:p>
    <w:p w:rsidR="00000000" w:rsidDel="00000000" w:rsidP="00000000" w:rsidRDefault="00000000" w:rsidRPr="00000000" w14:paraId="00000330">
      <w:pPr>
        <w:spacing w:line="360" w:lineRule="auto"/>
        <w:ind w:left="0" w:firstLine="0"/>
        <w:jc w:val="both"/>
        <w:rPr/>
      </w:pPr>
      <w:r w:rsidDel="00000000" w:rsidR="00000000" w:rsidRPr="00000000">
        <w:rPr>
          <w:rtl w:val="0"/>
        </w:rPr>
      </w:r>
    </w:p>
    <w:p w:rsidR="00000000" w:rsidDel="00000000" w:rsidP="00000000" w:rsidRDefault="00000000" w:rsidRPr="00000000" w14:paraId="00000331">
      <w:pPr>
        <w:spacing w:line="360" w:lineRule="auto"/>
        <w:ind w:left="0" w:firstLine="0"/>
        <w:jc w:val="both"/>
        <w:rPr>
          <w:b w:val="1"/>
        </w:rPr>
      </w:pPr>
      <w:r w:rsidDel="00000000" w:rsidR="00000000" w:rsidRPr="00000000">
        <w:rPr>
          <w:b w:val="1"/>
          <w:rtl w:val="0"/>
        </w:rPr>
        <w:t xml:space="preserve">2.11. RESOLUCIÓN DE BAJO CONTRASTE</w:t>
      </w:r>
    </w:p>
    <w:p w:rsidR="00000000" w:rsidDel="00000000" w:rsidP="00000000" w:rsidRDefault="00000000" w:rsidRPr="00000000" w14:paraId="00000332">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333">
      <w:pPr>
        <w:spacing w:line="360" w:lineRule="auto"/>
        <w:ind w:left="0" w:firstLine="0"/>
        <w:jc w:val="both"/>
        <w:rPr>
          <w:b w:val="1"/>
        </w:rPr>
      </w:pPr>
      <w:r w:rsidDel="00000000" w:rsidR="00000000" w:rsidRPr="00000000">
        <w:rPr>
          <w:b w:val="1"/>
          <w:rtl w:val="0"/>
        </w:rPr>
        <w:t xml:space="preserve">2.11.1. Objetivo</w:t>
      </w:r>
    </w:p>
    <w:p w:rsidR="00000000" w:rsidDel="00000000" w:rsidP="00000000" w:rsidRDefault="00000000" w:rsidRPr="00000000" w14:paraId="00000334">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335">
      <w:pPr>
        <w:spacing w:line="360" w:lineRule="auto"/>
        <w:ind w:left="0" w:firstLine="0"/>
        <w:jc w:val="both"/>
        <w:rPr/>
      </w:pPr>
      <w:r w:rsidDel="00000000" w:rsidR="00000000" w:rsidRPr="00000000">
        <w:rPr>
          <w:rtl w:val="0"/>
        </w:rPr>
        <w:t xml:space="preserve">Evaluar el límite de sensibilidad de bajo contraste.</w:t>
      </w:r>
    </w:p>
    <w:p w:rsidR="00000000" w:rsidDel="00000000" w:rsidP="00000000" w:rsidRDefault="00000000" w:rsidRPr="00000000" w14:paraId="00000336">
      <w:pPr>
        <w:spacing w:line="360" w:lineRule="auto"/>
        <w:ind w:left="0" w:firstLine="0"/>
        <w:jc w:val="both"/>
        <w:rPr/>
      </w:pPr>
      <w:r w:rsidDel="00000000" w:rsidR="00000000" w:rsidRPr="00000000">
        <w:rPr>
          <w:rtl w:val="0"/>
        </w:rPr>
      </w:r>
    </w:p>
    <w:p w:rsidR="00000000" w:rsidDel="00000000" w:rsidP="00000000" w:rsidRDefault="00000000" w:rsidRPr="00000000" w14:paraId="00000337">
      <w:pPr>
        <w:spacing w:line="360" w:lineRule="auto"/>
        <w:jc w:val="both"/>
        <w:rPr>
          <w:b w:val="1"/>
        </w:rPr>
      </w:pPr>
      <w:r w:rsidDel="00000000" w:rsidR="00000000" w:rsidRPr="00000000">
        <w:rPr>
          <w:b w:val="1"/>
          <w:rtl w:val="0"/>
        </w:rPr>
        <w:t xml:space="preserve">2.11.2. Resultados</w:t>
      </w:r>
    </w:p>
    <w:p w:rsidR="00000000" w:rsidDel="00000000" w:rsidP="00000000" w:rsidRDefault="00000000" w:rsidRPr="00000000" w14:paraId="00000338">
      <w:pPr>
        <w:spacing w:line="360" w:lineRule="auto"/>
        <w:jc w:val="both"/>
        <w:rPr>
          <w:b w:val="1"/>
        </w:rPr>
      </w:pPr>
      <w:r w:rsidDel="00000000" w:rsidR="00000000" w:rsidRPr="00000000">
        <w:rPr>
          <w:rtl w:val="0"/>
        </w:rPr>
      </w:r>
    </w:p>
    <w:p w:rsidR="00000000" w:rsidDel="00000000" w:rsidP="00000000" w:rsidRDefault="00000000" w:rsidRPr="00000000" w14:paraId="00000339">
      <w:pPr>
        <w:spacing w:line="360" w:lineRule="auto"/>
        <w:ind w:left="0" w:firstLine="0"/>
        <w:jc w:val="both"/>
        <w:rPr/>
      </w:pPr>
      <w:r w:rsidDel="00000000" w:rsidR="00000000" w:rsidRPr="00000000">
        <w:rPr>
          <w:rtl w:val="0"/>
        </w:rPr>
        <w:t xml:space="preserve">De la imagen en la Figura 9 se obtiene la imagen que se muestra en la Figura 15, en donde se pueden apreciar incluso hasta </w:t>
      </w:r>
      <w:r w:rsidDel="00000000" w:rsidR="00000000" w:rsidRPr="00000000">
        <w:rPr>
          <w:rtl w:val="0"/>
        </w:rPr>
        <w:t xml:space="preserve">{{numero_objetos}}</w:t>
      </w:r>
      <w:r w:rsidDel="00000000" w:rsidR="00000000" w:rsidRPr="00000000">
        <w:rPr>
          <w:rtl w:val="0"/>
        </w:rPr>
        <w:t xml:space="preserve"> objetos de bajo contraste.</w:t>
      </w:r>
    </w:p>
    <w:p w:rsidR="00000000" w:rsidDel="00000000" w:rsidP="00000000" w:rsidRDefault="00000000" w:rsidRPr="00000000" w14:paraId="0000033A">
      <w:pPr>
        <w:spacing w:line="360" w:lineRule="auto"/>
        <w:ind w:left="360" w:firstLine="0"/>
        <w:jc w:val="both"/>
        <w:rPr/>
      </w:pPr>
      <w:r w:rsidDel="00000000" w:rsidR="00000000" w:rsidRPr="00000000">
        <w:rPr>
          <w:rtl w:val="0"/>
        </w:rPr>
      </w:r>
    </w:p>
    <w:p w:rsidR="00000000" w:rsidDel="00000000" w:rsidP="00000000" w:rsidRDefault="00000000" w:rsidRPr="00000000" w14:paraId="0000033B">
      <w:pPr>
        <w:pStyle w:val="Heading3"/>
        <w:keepNext w:val="0"/>
        <w:keepLines w:val="0"/>
        <w:spacing w:after="0" w:before="0" w:line="360" w:lineRule="auto"/>
        <w:ind w:left="0" w:firstLine="0"/>
        <w:jc w:val="left"/>
        <w:rPr>
          <w:b w:val="1"/>
          <w:color w:val="000000"/>
          <w:sz w:val="22"/>
          <w:szCs w:val="22"/>
        </w:rPr>
      </w:pPr>
      <w:bookmarkStart w:colFirst="0" w:colLast="0" w:name="_1ae3nff61xhq" w:id="54"/>
      <w:bookmarkEnd w:id="54"/>
      <w:r w:rsidDel="00000000" w:rsidR="00000000" w:rsidRPr="00000000">
        <w:rPr>
          <w:b w:val="1"/>
          <w:color w:val="000000"/>
          <w:sz w:val="22"/>
          <w:szCs w:val="22"/>
          <w:rtl w:val="0"/>
        </w:rPr>
        <w:t xml:space="preserve">2.11.3. Conclusiones</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spacing w:line="360" w:lineRule="auto"/>
        <w:ind w:left="0" w:firstLine="0"/>
        <w:jc w:val="both"/>
        <w:rPr/>
      </w:pPr>
      <w:bookmarkStart w:colFirst="0" w:colLast="0" w:name="_1mrcu09" w:id="55"/>
      <w:bookmarkEnd w:id="55"/>
      <w:r w:rsidDel="00000000" w:rsidR="00000000" w:rsidRPr="00000000">
        <w:rPr>
          <w:rtl w:val="0"/>
        </w:rPr>
        <w:t xml:space="preserve">El resultado de la prueba se toma como satisfactorio y sirve de referencia para futuras evaluaciones del sistema de formación de imágenes.</w:t>
      </w:r>
    </w:p>
    <w:p w:rsidR="00000000" w:rsidDel="00000000" w:rsidP="00000000" w:rsidRDefault="00000000" w:rsidRPr="00000000" w14:paraId="0000033E">
      <w:pPr>
        <w:jc w:val="center"/>
        <w:rPr/>
      </w:pPr>
      <w:r w:rsidDel="00000000" w:rsidR="00000000" w:rsidRPr="00000000">
        <w:rPr/>
        <w:drawing>
          <wp:inline distB="114300" distT="114300" distL="114300" distR="114300">
            <wp:extent cx="4324350" cy="2428875"/>
            <wp:effectExtent b="0" l="0" r="0" t="0"/>
            <wp:docPr id="5"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324350"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33F">
      <w:pPr>
        <w:spacing w:after="200" w:line="240" w:lineRule="auto"/>
        <w:ind w:firstLine="573"/>
        <w:jc w:val="center"/>
        <w:rPr>
          <w:sz w:val="20"/>
          <w:szCs w:val="20"/>
        </w:rPr>
      </w:pPr>
      <w:bookmarkStart w:colFirst="0" w:colLast="0" w:name="_46r0co2" w:id="56"/>
      <w:bookmarkEnd w:id="56"/>
      <w:r w:rsidDel="00000000" w:rsidR="00000000" w:rsidRPr="00000000">
        <w:rPr>
          <w:sz w:val="20"/>
          <w:szCs w:val="20"/>
          <w:rtl w:val="0"/>
        </w:rPr>
        <w:t xml:space="preserve">Figura 15. Resultado de prueba de bajo contraste.</w:t>
      </w:r>
    </w:p>
    <w:p w:rsidR="00000000" w:rsidDel="00000000" w:rsidP="00000000" w:rsidRDefault="00000000" w:rsidRPr="00000000" w14:paraId="00000340">
      <w:pPr>
        <w:spacing w:line="360" w:lineRule="auto"/>
        <w:ind w:left="0" w:firstLine="0"/>
        <w:jc w:val="center"/>
        <w:rPr/>
      </w:pPr>
      <w:bookmarkStart w:colFirst="0" w:colLast="0" w:name="_bb45ye3b3ccq" w:id="57"/>
      <w:bookmarkEnd w:id="57"/>
      <w:r w:rsidDel="00000000" w:rsidR="00000000" w:rsidRPr="00000000">
        <w:rPr>
          <w:rtl w:val="0"/>
        </w:rPr>
      </w:r>
    </w:p>
    <w:p w:rsidR="00000000" w:rsidDel="00000000" w:rsidP="00000000" w:rsidRDefault="00000000" w:rsidRPr="00000000" w14:paraId="00000341">
      <w:pPr>
        <w:spacing w:line="360" w:lineRule="auto"/>
        <w:ind w:left="0" w:firstLine="0"/>
        <w:jc w:val="center"/>
        <w:rPr/>
      </w:pPr>
      <w:bookmarkStart w:colFirst="0" w:colLast="0" w:name="_4l5xnix8nkce" w:id="58"/>
      <w:bookmarkEnd w:id="58"/>
      <w:r w:rsidDel="00000000" w:rsidR="00000000" w:rsidRPr="00000000">
        <w:rPr>
          <w:rtl w:val="0"/>
        </w:rPr>
      </w:r>
    </w:p>
    <w:p w:rsidR="00000000" w:rsidDel="00000000" w:rsidP="00000000" w:rsidRDefault="00000000" w:rsidRPr="00000000" w14:paraId="00000342">
      <w:pPr>
        <w:spacing w:line="360" w:lineRule="auto"/>
        <w:ind w:left="0" w:firstLine="0"/>
        <w:jc w:val="center"/>
        <w:rPr/>
      </w:pPr>
      <w:bookmarkStart w:colFirst="0" w:colLast="0" w:name="_xwlcz242w0sf" w:id="59"/>
      <w:bookmarkEnd w:id="59"/>
      <w:r w:rsidDel="00000000" w:rsidR="00000000" w:rsidRPr="00000000">
        <w:rPr>
          <w:rtl w:val="0"/>
        </w:rPr>
      </w:r>
    </w:p>
    <w:p w:rsidR="00000000" w:rsidDel="00000000" w:rsidP="00000000" w:rsidRDefault="00000000" w:rsidRPr="00000000" w14:paraId="00000343">
      <w:pPr>
        <w:spacing w:line="360" w:lineRule="auto"/>
        <w:ind w:left="0" w:firstLine="0"/>
        <w:jc w:val="center"/>
        <w:rPr/>
      </w:pPr>
      <w:bookmarkStart w:colFirst="0" w:colLast="0" w:name="_yuv9bvi3ya4y" w:id="60"/>
      <w:bookmarkEnd w:id="60"/>
      <w:r w:rsidDel="00000000" w:rsidR="00000000" w:rsidRPr="00000000">
        <w:rPr>
          <w:rtl w:val="0"/>
        </w:rPr>
      </w:r>
    </w:p>
    <w:p w:rsidR="00000000" w:rsidDel="00000000" w:rsidP="00000000" w:rsidRDefault="00000000" w:rsidRPr="00000000" w14:paraId="00000344">
      <w:pPr>
        <w:spacing w:line="360" w:lineRule="auto"/>
        <w:ind w:left="0" w:firstLine="0"/>
        <w:rPr>
          <w:b w:val="1"/>
        </w:rPr>
      </w:pPr>
      <w:bookmarkStart w:colFirst="0" w:colLast="0" w:name="_on037sxyvlab" w:id="61"/>
      <w:bookmarkEnd w:id="61"/>
      <w:r w:rsidDel="00000000" w:rsidR="00000000" w:rsidRPr="00000000">
        <w:rPr>
          <w:b w:val="1"/>
          <w:rtl w:val="0"/>
        </w:rPr>
        <w:t xml:space="preserve">2.12. DOSIS EN LA SUPERFICIE DEL PACIENTE</w:t>
      </w:r>
    </w:p>
    <w:p w:rsidR="00000000" w:rsidDel="00000000" w:rsidP="00000000" w:rsidRDefault="00000000" w:rsidRPr="00000000" w14:paraId="00000345">
      <w:pPr>
        <w:spacing w:line="360" w:lineRule="auto"/>
        <w:ind w:left="0" w:firstLine="0"/>
        <w:rPr>
          <w:b w:val="1"/>
        </w:rPr>
      </w:pPr>
      <w:bookmarkStart w:colFirst="0" w:colLast="0" w:name="_qd85n8f3sivr" w:id="62"/>
      <w:bookmarkEnd w:id="62"/>
      <w:r w:rsidDel="00000000" w:rsidR="00000000" w:rsidRPr="00000000">
        <w:rPr>
          <w:rtl w:val="0"/>
        </w:rPr>
      </w:r>
    </w:p>
    <w:p w:rsidR="00000000" w:rsidDel="00000000" w:rsidP="00000000" w:rsidRDefault="00000000" w:rsidRPr="00000000" w14:paraId="00000346">
      <w:pPr>
        <w:spacing w:line="360" w:lineRule="auto"/>
        <w:jc w:val="both"/>
        <w:rPr>
          <w:b w:val="1"/>
        </w:rPr>
      </w:pPr>
      <w:r w:rsidDel="00000000" w:rsidR="00000000" w:rsidRPr="00000000">
        <w:rPr>
          <w:b w:val="1"/>
          <w:rtl w:val="0"/>
        </w:rPr>
        <w:t xml:space="preserve">2.12.1. Objetivo</w:t>
      </w:r>
    </w:p>
    <w:p w:rsidR="00000000" w:rsidDel="00000000" w:rsidP="00000000" w:rsidRDefault="00000000" w:rsidRPr="00000000" w14:paraId="00000347">
      <w:pPr>
        <w:spacing w:line="360" w:lineRule="auto"/>
        <w:jc w:val="both"/>
        <w:rPr>
          <w:b w:val="1"/>
        </w:rPr>
      </w:pPr>
      <w:r w:rsidDel="00000000" w:rsidR="00000000" w:rsidRPr="00000000">
        <w:rPr>
          <w:rtl w:val="0"/>
        </w:rPr>
      </w:r>
    </w:p>
    <w:p w:rsidR="00000000" w:rsidDel="00000000" w:rsidP="00000000" w:rsidRDefault="00000000" w:rsidRPr="00000000" w14:paraId="00000348">
      <w:pPr>
        <w:spacing w:line="360" w:lineRule="auto"/>
        <w:ind w:left="0" w:firstLine="0"/>
        <w:jc w:val="both"/>
        <w:rPr/>
      </w:pPr>
      <w:r w:rsidDel="00000000" w:rsidR="00000000" w:rsidRPr="00000000">
        <w:rPr>
          <w:rtl w:val="0"/>
        </w:rPr>
        <w:t xml:space="preserve">Estimar la dosis de entrada en la piel en los exámenes más frecuentes.</w:t>
      </w:r>
    </w:p>
    <w:p w:rsidR="00000000" w:rsidDel="00000000" w:rsidP="00000000" w:rsidRDefault="00000000" w:rsidRPr="00000000" w14:paraId="00000349">
      <w:pPr>
        <w:spacing w:line="360" w:lineRule="auto"/>
        <w:ind w:left="0" w:firstLine="0"/>
        <w:jc w:val="both"/>
        <w:rPr/>
      </w:pPr>
      <w:r w:rsidDel="00000000" w:rsidR="00000000" w:rsidRPr="00000000">
        <w:rPr>
          <w:rtl w:val="0"/>
        </w:rPr>
      </w:r>
    </w:p>
    <w:p w:rsidR="00000000" w:rsidDel="00000000" w:rsidP="00000000" w:rsidRDefault="00000000" w:rsidRPr="00000000" w14:paraId="0000034A">
      <w:pPr>
        <w:spacing w:line="360" w:lineRule="auto"/>
        <w:jc w:val="both"/>
        <w:rPr>
          <w:b w:val="1"/>
        </w:rPr>
      </w:pPr>
      <w:r w:rsidDel="00000000" w:rsidR="00000000" w:rsidRPr="00000000">
        <w:rPr>
          <w:b w:val="1"/>
          <w:rtl w:val="0"/>
        </w:rPr>
        <w:t xml:space="preserve">2.12.2. Resultados</w:t>
      </w:r>
    </w:p>
    <w:p w:rsidR="00000000" w:rsidDel="00000000" w:rsidP="00000000" w:rsidRDefault="00000000" w:rsidRPr="00000000" w14:paraId="0000034B">
      <w:pPr>
        <w:spacing w:line="360" w:lineRule="auto"/>
        <w:jc w:val="both"/>
        <w:rPr>
          <w:b w:val="1"/>
        </w:rPr>
      </w:pPr>
      <w:r w:rsidDel="00000000" w:rsidR="00000000" w:rsidRPr="00000000">
        <w:rPr>
          <w:rtl w:val="0"/>
        </w:rPr>
      </w:r>
    </w:p>
    <w:p w:rsidR="00000000" w:rsidDel="00000000" w:rsidP="00000000" w:rsidRDefault="00000000" w:rsidRPr="00000000" w14:paraId="0000034C">
      <w:pPr>
        <w:spacing w:after="160" w:line="360" w:lineRule="auto"/>
        <w:ind w:left="0" w:firstLine="0"/>
        <w:jc w:val="both"/>
        <w:rPr/>
      </w:pPr>
      <w:r w:rsidDel="00000000" w:rsidR="00000000" w:rsidRPr="00000000">
        <w:rPr>
          <w:rtl w:val="0"/>
        </w:rPr>
        <w:t xml:space="preserve">Se toman 4 exposiciones usando la técnica </w:t>
      </w:r>
      <w:r w:rsidDel="00000000" w:rsidR="00000000" w:rsidRPr="00000000">
        <w:rPr>
          <w:rtl w:val="0"/>
        </w:rPr>
        <w:t xml:space="preserve">{{tecnica_frecuente}}</w:t>
      </w:r>
      <w:r w:rsidDel="00000000" w:rsidR="00000000" w:rsidRPr="00000000">
        <w:rPr>
          <w:rtl w:val="0"/>
        </w:rPr>
        <w:t xml:space="preserve">, con una tensión de </w:t>
      </w:r>
      <w:r w:rsidDel="00000000" w:rsidR="00000000" w:rsidRPr="00000000">
        <w:rPr>
          <w:rtl w:val="0"/>
        </w:rPr>
        <w:t xml:space="preserve">{{tension_tension_kv}}</w:t>
      </w:r>
      <w:r w:rsidDel="00000000" w:rsidR="00000000" w:rsidRPr="00000000">
        <w:rPr>
          <w:rtl w:val="0"/>
        </w:rPr>
        <w:t xml:space="preserve"> kV y una carga de </w:t>
      </w:r>
      <w:r w:rsidDel="00000000" w:rsidR="00000000" w:rsidRPr="00000000">
        <w:rPr>
          <w:rtl w:val="0"/>
        </w:rPr>
        <w:t xml:space="preserve">{{carga_tension_kv}}</w:t>
      </w:r>
      <w:r w:rsidDel="00000000" w:rsidR="00000000" w:rsidRPr="00000000">
        <w:rPr>
          <w:rtl w:val="0"/>
        </w:rPr>
        <w:t xml:space="preserve"> mAs, a una distancia de </w:t>
      </w:r>
      <w:r w:rsidDel="00000000" w:rsidR="00000000" w:rsidRPr="00000000">
        <w:rPr>
          <w:rtl w:val="0"/>
        </w:rPr>
        <w:t xml:space="preserve">{{distancia_foco}}</w:t>
      </w:r>
      <w:r w:rsidDel="00000000" w:rsidR="00000000" w:rsidRPr="00000000">
        <w:rPr>
          <w:rtl w:val="0"/>
        </w:rPr>
        <w:t xml:space="preserve"> cm, obteniéndose una dosis promedio en el detector </w:t>
      </w:r>
      <w:r w:rsidDel="00000000" w:rsidR="00000000" w:rsidRPr="00000000">
        <w:rPr>
          <w:b w:val="1"/>
          <w:rtl w:val="0"/>
        </w:rPr>
        <w:t xml:space="preserve">237.3 μGy</w:t>
      </w:r>
      <w:r w:rsidDel="00000000" w:rsidR="00000000" w:rsidRPr="00000000">
        <w:rPr>
          <w:rtl w:val="0"/>
        </w:rPr>
        <w:t xml:space="preserve">. La dosis en la superficie de entrada se determina a partir la expresión:</w:t>
      </w:r>
    </w:p>
    <w:tbl>
      <w:tblPr>
        <w:tblStyle w:val="Table31"/>
        <w:tblW w:w="8270.0" w:type="dxa"/>
        <w:jc w:val="left"/>
        <w:tblInd w:w="61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04"/>
        <w:gridCol w:w="6494"/>
        <w:gridCol w:w="872"/>
        <w:tblGridChange w:id="0">
          <w:tblGrid>
            <w:gridCol w:w="904"/>
            <w:gridCol w:w="6494"/>
            <w:gridCol w:w="872"/>
          </w:tblGrid>
        </w:tblGridChange>
      </w:tblGrid>
      <w:tr>
        <w:trPr>
          <w:cantSplit w:val="0"/>
          <w:trHeight w:val="662" w:hRule="atLeast"/>
          <w:tblHeader w:val="0"/>
        </w:trPr>
        <w:tc>
          <w:tcPr>
            <w:vAlign w:val="center"/>
          </w:tcPr>
          <w:p w:rsidR="00000000" w:rsidDel="00000000" w:rsidP="00000000" w:rsidRDefault="00000000" w:rsidRPr="00000000" w14:paraId="0000034D">
            <w:pPr>
              <w:rPr/>
            </w:pPr>
            <w:r w:rsidDel="00000000" w:rsidR="00000000" w:rsidRPr="00000000">
              <w:rPr>
                <w:rtl w:val="0"/>
              </w:rPr>
            </w:r>
          </w:p>
        </w:tc>
        <w:tc>
          <w:tcPr>
            <w:vAlign w:val="center"/>
          </w:tcPr>
          <w:p w:rsidR="00000000" w:rsidDel="00000000" w:rsidP="00000000" w:rsidRDefault="00000000" w:rsidRPr="00000000" w14:paraId="0000034E">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K</m:t>
                  </m:r>
                </m:e>
                <m:sub>
                  <m:r>
                    <w:rPr>
                      <w:rFonts w:ascii="Cambria Math" w:cs="Cambria Math" w:eastAsia="Cambria Math" w:hAnsi="Cambria Math"/>
                    </w:rPr>
                    <m:t xml:space="preserve">e</m:t>
                  </m:r>
                </m:sub>
              </m:sSub>
              <m:r>
                <w:rPr>
                  <w:rFonts w:ascii="Cambria Math" w:cs="Cambria Math" w:eastAsia="Cambria Math" w:hAnsi="Cambria Math"/>
                </w:rPr>
                <m:t xml:space="preserve">=B∙D ,</m:t>
              </m:r>
            </m:oMath>
            <w:r w:rsidDel="00000000" w:rsidR="00000000" w:rsidRPr="00000000">
              <w:rPr>
                <w:rtl w:val="0"/>
              </w:rPr>
            </w:r>
          </w:p>
        </w:tc>
        <w:tc>
          <w:tcPr>
            <w:vAlign w:val="center"/>
          </w:tcPr>
          <w:p w:rsidR="00000000" w:rsidDel="00000000" w:rsidP="00000000" w:rsidRDefault="00000000" w:rsidRPr="00000000" w14:paraId="0000034F">
            <w:pPr>
              <w:jc w:val="center"/>
              <w:rPr/>
            </w:pPr>
            <w:r w:rsidDel="00000000" w:rsidR="00000000" w:rsidRPr="00000000">
              <w:rPr>
                <w:rtl w:val="0"/>
              </w:rPr>
              <w:t xml:space="preserve">(12)</w:t>
            </w:r>
          </w:p>
        </w:tc>
      </w:tr>
    </w:tbl>
    <w:p w:rsidR="00000000" w:rsidDel="00000000" w:rsidP="00000000" w:rsidRDefault="00000000" w:rsidRPr="00000000" w14:paraId="00000350">
      <w:pPr>
        <w:spacing w:line="360" w:lineRule="auto"/>
        <w:ind w:left="360" w:firstLine="0"/>
        <w:jc w:val="both"/>
        <w:rPr/>
      </w:pPr>
      <w:r w:rsidDel="00000000" w:rsidR="00000000" w:rsidRPr="00000000">
        <w:rPr>
          <w:rtl w:val="0"/>
        </w:rPr>
      </w:r>
    </w:p>
    <w:p w:rsidR="00000000" w:rsidDel="00000000" w:rsidP="00000000" w:rsidRDefault="00000000" w:rsidRPr="00000000" w14:paraId="00000351">
      <w:pPr>
        <w:spacing w:line="360" w:lineRule="auto"/>
        <w:ind w:left="0" w:firstLine="0"/>
        <w:jc w:val="both"/>
        <w:rPr/>
      </w:pPr>
      <w:r w:rsidDel="00000000" w:rsidR="00000000" w:rsidRPr="00000000">
        <w:rPr>
          <w:rtl w:val="0"/>
        </w:rPr>
        <w:t xml:space="preserve">donde </w:t>
      </w:r>
      <m:oMath>
        <m:sSub>
          <m:sSubPr>
            <m:ctrlPr>
              <w:rPr>
                <w:rFonts w:ascii="Cambria Math" w:cs="Cambria Math" w:eastAsia="Cambria Math" w:hAnsi="Cambria Math"/>
              </w:rPr>
            </m:ctrlPr>
          </m:sSubPr>
          <m:e>
            <m:r>
              <w:rPr>
                <w:rFonts w:ascii="Cambria Math" w:cs="Cambria Math" w:eastAsia="Cambria Math" w:hAnsi="Cambria Math"/>
              </w:rPr>
              <m:t xml:space="preserve">K</m:t>
            </m:r>
          </m:e>
          <m:sub>
            <m:r>
              <w:rPr>
                <w:rFonts w:ascii="Cambria Math" w:cs="Cambria Math" w:eastAsia="Cambria Math" w:hAnsi="Cambria Math"/>
              </w:rPr>
              <m:t xml:space="preserve">e</m:t>
            </m:r>
          </m:sub>
        </m:sSub>
      </m:oMath>
      <w:r w:rsidDel="00000000" w:rsidR="00000000" w:rsidRPr="00000000">
        <w:rPr>
          <w:rtl w:val="0"/>
        </w:rPr>
        <w:t xml:space="preserve"> es el Kerma en aire en la superficie de entrada, </w:t>
      </w:r>
      <m:oMath>
        <m:r>
          <w:rPr>
            <w:rFonts w:ascii="Cambria Math" w:cs="Cambria Math" w:eastAsia="Cambria Math" w:hAnsi="Cambria Math"/>
          </w:rPr>
          <m:t xml:space="preserve">B</m:t>
        </m:r>
      </m:oMath>
      <w:r w:rsidDel="00000000" w:rsidR="00000000" w:rsidRPr="00000000">
        <w:rPr>
          <w:rtl w:val="0"/>
        </w:rPr>
        <w:t xml:space="preserve"> es el factor de retrodispersión, adoptado como 1.4, y </w:t>
      </w:r>
      <m:oMath>
        <m:r>
          <w:rPr>
            <w:rFonts w:ascii="Cambria Math" w:cs="Cambria Math" w:eastAsia="Cambria Math" w:hAnsi="Cambria Math"/>
          </w:rPr>
          <m:t xml:space="preserve">D</m:t>
        </m:r>
      </m:oMath>
      <w:r w:rsidDel="00000000" w:rsidR="00000000" w:rsidRPr="00000000">
        <w:rPr>
          <w:rtl w:val="0"/>
        </w:rPr>
        <w:t xml:space="preserve"> la dosis promedio medida en el detector. A partir de esta expresión se obtiene que el Kerma en aire en la superficie de entrada es de </w:t>
      </w:r>
      <w:r w:rsidDel="00000000" w:rsidR="00000000" w:rsidRPr="00000000">
        <w:rPr>
          <w:b w:val="1"/>
          <w:rtl w:val="0"/>
        </w:rPr>
        <w:t xml:space="preserve">231.8 μGy</w:t>
      </w:r>
      <w:r w:rsidDel="00000000" w:rsidR="00000000" w:rsidRPr="00000000">
        <w:rPr>
          <w:rtl w:val="0"/>
        </w:rPr>
        <w:t xml:space="preserve">, que se encuentran dentro de los niveles de referencia orientativos propuestos en el Arcal XLIX, 400 μGy para placa PA de tórax.</w:t>
      </w:r>
    </w:p>
    <w:p w:rsidR="00000000" w:rsidDel="00000000" w:rsidP="00000000" w:rsidRDefault="00000000" w:rsidRPr="00000000" w14:paraId="00000352">
      <w:pPr>
        <w:spacing w:line="360" w:lineRule="auto"/>
        <w:ind w:left="360" w:firstLine="0"/>
        <w:jc w:val="both"/>
        <w:rPr/>
      </w:pPr>
      <w:r w:rsidDel="00000000" w:rsidR="00000000" w:rsidRPr="00000000">
        <w:rPr>
          <w:rtl w:val="0"/>
        </w:rPr>
      </w:r>
    </w:p>
    <w:p w:rsidR="00000000" w:rsidDel="00000000" w:rsidP="00000000" w:rsidRDefault="00000000" w:rsidRPr="00000000" w14:paraId="00000353">
      <w:pPr>
        <w:pStyle w:val="Heading3"/>
        <w:keepNext w:val="0"/>
        <w:keepLines w:val="0"/>
        <w:spacing w:after="0" w:before="0" w:line="360" w:lineRule="auto"/>
        <w:ind w:left="0" w:firstLine="0"/>
        <w:jc w:val="left"/>
        <w:rPr>
          <w:b w:val="1"/>
          <w:color w:val="000000"/>
          <w:sz w:val="22"/>
          <w:szCs w:val="22"/>
        </w:rPr>
      </w:pPr>
      <w:bookmarkStart w:colFirst="0" w:colLast="0" w:name="_nt9pqhiw2m4z" w:id="63"/>
      <w:bookmarkEnd w:id="63"/>
      <w:r w:rsidDel="00000000" w:rsidR="00000000" w:rsidRPr="00000000">
        <w:rPr>
          <w:b w:val="1"/>
          <w:color w:val="000000"/>
          <w:sz w:val="22"/>
          <w:szCs w:val="22"/>
          <w:rtl w:val="0"/>
        </w:rPr>
        <w:t xml:space="preserve">2.12.3. Conclusiones</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spacing w:line="360" w:lineRule="auto"/>
        <w:ind w:left="0" w:firstLine="0"/>
        <w:jc w:val="both"/>
        <w:rPr/>
      </w:pPr>
      <w:r w:rsidDel="00000000" w:rsidR="00000000" w:rsidRPr="00000000">
        <w:rPr>
          <w:rtl w:val="0"/>
        </w:rPr>
        <w:t xml:space="preserve">El resultado de la prueba se toma como satisfactorio y sirve de referencia para futuras evaluaciones del sistema de formación de imágenes.</w:t>
      </w:r>
      <w:r w:rsidDel="00000000" w:rsidR="00000000" w:rsidRPr="00000000">
        <w:rPr>
          <w:rtl w:val="0"/>
        </w:rPr>
      </w:r>
    </w:p>
    <w:p w:rsidR="00000000" w:rsidDel="00000000" w:rsidP="00000000" w:rsidRDefault="00000000" w:rsidRPr="00000000" w14:paraId="00000356">
      <w:pPr>
        <w:spacing w:after="200" w:line="240" w:lineRule="auto"/>
        <w:ind w:firstLine="573"/>
        <w:jc w:val="center"/>
        <w:rPr>
          <w:sz w:val="20"/>
          <w:szCs w:val="20"/>
        </w:rPr>
      </w:pPr>
      <w:bookmarkStart w:colFirst="0" w:colLast="0" w:name="_949hp3k3r5vi" w:id="64"/>
      <w:bookmarkEnd w:id="64"/>
      <w:r w:rsidDel="00000000" w:rsidR="00000000" w:rsidRPr="00000000">
        <w:rPr>
          <w:rtl w:val="0"/>
        </w:rPr>
      </w:r>
    </w:p>
    <w:p w:rsidR="00000000" w:rsidDel="00000000" w:rsidP="00000000" w:rsidRDefault="00000000" w:rsidRPr="00000000" w14:paraId="00000357">
      <w:pPr>
        <w:spacing w:after="200" w:line="240" w:lineRule="auto"/>
        <w:ind w:left="0" w:firstLine="0"/>
        <w:jc w:val="left"/>
        <w:rPr>
          <w:b w:val="1"/>
        </w:rPr>
      </w:pPr>
      <w:bookmarkStart w:colFirst="0" w:colLast="0" w:name="_90tmhoabt28" w:id="65"/>
      <w:bookmarkEnd w:id="65"/>
      <w:r w:rsidDel="00000000" w:rsidR="00000000" w:rsidRPr="00000000">
        <w:rPr>
          <w:b w:val="1"/>
          <w:rtl w:val="0"/>
        </w:rPr>
        <w:t xml:space="preserve">2.13.</w:t>
      </w:r>
      <w:r w:rsidDel="00000000" w:rsidR="00000000" w:rsidRPr="00000000">
        <w:rPr>
          <w:b w:val="1"/>
          <w:sz w:val="20"/>
          <w:szCs w:val="20"/>
          <w:rtl w:val="0"/>
        </w:rPr>
        <w:t xml:space="preserve"> </w:t>
      </w:r>
      <w:r w:rsidDel="00000000" w:rsidR="00000000" w:rsidRPr="00000000">
        <w:rPr>
          <w:b w:val="1"/>
          <w:rtl w:val="0"/>
        </w:rPr>
        <w:t xml:space="preserve">CURVA DE RENDIMIENTO</w:t>
      </w:r>
    </w:p>
    <w:p w:rsidR="00000000" w:rsidDel="00000000" w:rsidP="00000000" w:rsidRDefault="00000000" w:rsidRPr="00000000" w14:paraId="00000358">
      <w:pPr>
        <w:spacing w:after="200" w:line="240" w:lineRule="auto"/>
        <w:ind w:left="0" w:firstLine="0"/>
        <w:jc w:val="left"/>
        <w:rPr>
          <w:b w:val="1"/>
        </w:rPr>
      </w:pPr>
      <w:bookmarkStart w:colFirst="0" w:colLast="0" w:name="_v5o6jl96bey4" w:id="66"/>
      <w:bookmarkEnd w:id="66"/>
      <w:r w:rsidDel="00000000" w:rsidR="00000000" w:rsidRPr="00000000">
        <w:rPr>
          <w:rtl w:val="0"/>
        </w:rPr>
      </w:r>
    </w:p>
    <w:p w:rsidR="00000000" w:rsidDel="00000000" w:rsidP="00000000" w:rsidRDefault="00000000" w:rsidRPr="00000000" w14:paraId="00000359">
      <w:pPr>
        <w:spacing w:after="200" w:line="240" w:lineRule="auto"/>
        <w:ind w:left="0" w:firstLine="0"/>
        <w:rPr>
          <w:b w:val="1"/>
        </w:rPr>
      </w:pPr>
      <w:bookmarkStart w:colFirst="0" w:colLast="0" w:name="_taid72tb53rb" w:id="67"/>
      <w:bookmarkEnd w:id="67"/>
      <w:r w:rsidDel="00000000" w:rsidR="00000000" w:rsidRPr="00000000">
        <w:rPr>
          <w:b w:val="1"/>
          <w:rtl w:val="0"/>
        </w:rPr>
        <w:t xml:space="preserve">2.13.1. Objetivo</w:t>
      </w:r>
    </w:p>
    <w:p w:rsidR="00000000" w:rsidDel="00000000" w:rsidP="00000000" w:rsidRDefault="00000000" w:rsidRPr="00000000" w14:paraId="0000035A">
      <w:pPr>
        <w:spacing w:after="200" w:line="240" w:lineRule="auto"/>
        <w:ind w:left="0" w:firstLine="0"/>
        <w:rPr>
          <w:b w:val="1"/>
        </w:rPr>
      </w:pPr>
      <w:bookmarkStart w:colFirst="0" w:colLast="0" w:name="_il8spzyafuol" w:id="68"/>
      <w:bookmarkEnd w:id="68"/>
      <w:r w:rsidDel="00000000" w:rsidR="00000000" w:rsidRPr="00000000">
        <w:rPr>
          <w:rtl w:val="0"/>
        </w:rPr>
      </w:r>
    </w:p>
    <w:p w:rsidR="00000000" w:rsidDel="00000000" w:rsidP="00000000" w:rsidRDefault="00000000" w:rsidRPr="00000000" w14:paraId="0000035B">
      <w:pPr>
        <w:spacing w:line="360" w:lineRule="auto"/>
        <w:ind w:left="0" w:firstLine="0"/>
        <w:jc w:val="both"/>
        <w:rPr/>
      </w:pPr>
      <w:r w:rsidDel="00000000" w:rsidR="00000000" w:rsidRPr="00000000">
        <w:rPr>
          <w:rtl w:val="0"/>
        </w:rPr>
        <w:t xml:space="preserve">Determinar la curva de rendimiento en función de la tensión y la carga del tubo.</w:t>
      </w:r>
    </w:p>
    <w:p w:rsidR="00000000" w:rsidDel="00000000" w:rsidP="00000000" w:rsidRDefault="00000000" w:rsidRPr="00000000" w14:paraId="0000035C">
      <w:pPr>
        <w:spacing w:line="360" w:lineRule="auto"/>
        <w:ind w:left="0" w:firstLine="0"/>
        <w:jc w:val="both"/>
        <w:rPr/>
      </w:pPr>
      <w:r w:rsidDel="00000000" w:rsidR="00000000" w:rsidRPr="00000000">
        <w:rPr>
          <w:rtl w:val="0"/>
        </w:rPr>
      </w:r>
    </w:p>
    <w:p w:rsidR="00000000" w:rsidDel="00000000" w:rsidP="00000000" w:rsidRDefault="00000000" w:rsidRPr="00000000" w14:paraId="0000035D">
      <w:pPr>
        <w:spacing w:line="360" w:lineRule="auto"/>
        <w:ind w:left="0" w:firstLine="0"/>
        <w:jc w:val="both"/>
        <w:rPr>
          <w:b w:val="1"/>
        </w:rPr>
      </w:pPr>
      <w:r w:rsidDel="00000000" w:rsidR="00000000" w:rsidRPr="00000000">
        <w:rPr>
          <w:b w:val="1"/>
          <w:rtl w:val="0"/>
        </w:rPr>
        <w:t xml:space="preserve">2.13.2. Resultados</w:t>
      </w:r>
    </w:p>
    <w:p w:rsidR="00000000" w:rsidDel="00000000" w:rsidP="00000000" w:rsidRDefault="00000000" w:rsidRPr="00000000" w14:paraId="0000035E">
      <w:pPr>
        <w:spacing w:line="360" w:lineRule="auto"/>
        <w:ind w:left="0" w:firstLine="0"/>
        <w:jc w:val="both"/>
        <w:rPr>
          <w:b w:val="1"/>
        </w:rPr>
      </w:pPr>
      <w:r w:rsidDel="00000000" w:rsidR="00000000" w:rsidRPr="00000000">
        <w:rPr>
          <w:rtl w:val="0"/>
        </w:rPr>
      </w:r>
    </w:p>
    <w:p w:rsidR="00000000" w:rsidDel="00000000" w:rsidP="00000000" w:rsidRDefault="00000000" w:rsidRPr="00000000" w14:paraId="0000035F">
      <w:pPr>
        <w:spacing w:line="360" w:lineRule="auto"/>
        <w:ind w:left="0" w:firstLine="0"/>
        <w:jc w:val="both"/>
        <w:rPr/>
      </w:pPr>
      <w:r w:rsidDel="00000000" w:rsidR="00000000" w:rsidRPr="00000000">
        <w:rPr>
          <w:rtl w:val="0"/>
        </w:rPr>
        <w:t xml:space="preserve">Usando el mismo montaje de la sección 2.6 se realizaron mediciones para 5 diferentes tensiones y 4 diferentes cargas para cada tensión, midiendo en cada caso la dosis en el detector, como se muestra en la Tabla 15.</w:t>
      </w:r>
    </w:p>
    <w:p w:rsidR="00000000" w:rsidDel="00000000" w:rsidP="00000000" w:rsidRDefault="00000000" w:rsidRPr="00000000" w14:paraId="00000360">
      <w:pPr>
        <w:spacing w:line="360" w:lineRule="auto"/>
        <w:ind w:left="360" w:firstLine="0"/>
        <w:jc w:val="both"/>
        <w:rPr/>
      </w:pPr>
      <w:r w:rsidDel="00000000" w:rsidR="00000000" w:rsidRPr="00000000">
        <w:rPr>
          <w:rtl w:val="0"/>
        </w:rPr>
      </w:r>
    </w:p>
    <w:p w:rsidR="00000000" w:rsidDel="00000000" w:rsidP="00000000" w:rsidRDefault="00000000" w:rsidRPr="00000000" w14:paraId="00000361">
      <w:pPr>
        <w:spacing w:after="160" w:line="360" w:lineRule="auto"/>
        <w:ind w:left="360" w:firstLine="0"/>
        <w:jc w:val="center"/>
        <w:rPr>
          <w:sz w:val="20"/>
          <w:szCs w:val="20"/>
        </w:rPr>
      </w:pPr>
      <w:bookmarkStart w:colFirst="0" w:colLast="0" w:name="_2lwamvv" w:id="69"/>
      <w:bookmarkEnd w:id="69"/>
      <w:r w:rsidDel="00000000" w:rsidR="00000000" w:rsidRPr="00000000">
        <w:rPr>
          <w:sz w:val="20"/>
          <w:szCs w:val="20"/>
          <w:rtl w:val="0"/>
        </w:rPr>
        <w:t xml:space="preserve">Tabla 15. Dosis en el detector para varias combinaciones de tensión y carga en el tubo.</w:t>
      </w:r>
    </w:p>
    <w:tbl>
      <w:tblPr>
        <w:tblStyle w:val="Table32"/>
        <w:tblW w:w="6206.0" w:type="dxa"/>
        <w:jc w:val="center"/>
        <w:tblLayout w:type="fixed"/>
        <w:tblLook w:val="0400"/>
      </w:tblPr>
      <w:tblGrid>
        <w:gridCol w:w="1160"/>
        <w:gridCol w:w="1258"/>
        <w:gridCol w:w="1258"/>
        <w:gridCol w:w="1265"/>
        <w:gridCol w:w="1265"/>
        <w:tblGridChange w:id="0">
          <w:tblGrid>
            <w:gridCol w:w="1160"/>
            <w:gridCol w:w="1258"/>
            <w:gridCol w:w="1258"/>
            <w:gridCol w:w="1265"/>
            <w:gridCol w:w="1265"/>
          </w:tblGrid>
        </w:tblGridChange>
      </w:tblGrid>
      <w:tr>
        <w:trPr>
          <w:cantSplit w:val="0"/>
          <w:trHeight w:val="336" w:hRule="atLeast"/>
          <w:tblHeader w:val="0"/>
        </w:trPr>
        <w:tc>
          <w:tcPr>
            <w:vMerge w:val="restart"/>
            <w:tcBorders>
              <w:top w:color="000000" w:space="0" w:sz="8" w:val="single"/>
              <w:left w:color="000000" w:space="0" w:sz="8" w:val="single"/>
              <w:bottom w:color="000000" w:space="0" w:sz="8" w:val="single"/>
              <w:right w:color="000000" w:space="0" w:sz="4" w:val="single"/>
            </w:tcBorders>
            <w:shd w:fill="acb9ca" w:val="clear"/>
            <w:vAlign w:val="center"/>
          </w:tcPr>
          <w:p w:rsidR="00000000" w:rsidDel="00000000" w:rsidP="00000000" w:rsidRDefault="00000000" w:rsidRPr="00000000" w14:paraId="00000362">
            <w:pPr>
              <w:spacing w:line="240" w:lineRule="auto"/>
              <w:jc w:val="center"/>
              <w:rPr>
                <w:b w:val="1"/>
              </w:rPr>
            </w:pPr>
            <w:r w:rsidDel="00000000" w:rsidR="00000000" w:rsidRPr="00000000">
              <w:rPr>
                <w:b w:val="1"/>
                <w:rtl w:val="0"/>
              </w:rPr>
              <w:t xml:space="preserve">kV</w:t>
            </w:r>
            <w:r w:rsidDel="00000000" w:rsidR="00000000" w:rsidRPr="00000000">
              <w:rPr>
                <w:b w:val="1"/>
                <w:vertAlign w:val="subscript"/>
                <w:rtl w:val="0"/>
              </w:rPr>
              <w:t xml:space="preserve">nom</w:t>
            </w:r>
            <w:r w:rsidDel="00000000" w:rsidR="00000000" w:rsidRPr="00000000">
              <w:rPr>
                <w:rtl w:val="0"/>
              </w:rPr>
            </w:r>
          </w:p>
        </w:tc>
        <w:tc>
          <w:tcPr>
            <w:gridSpan w:val="4"/>
            <w:tcBorders>
              <w:top w:color="000000" w:space="0" w:sz="8" w:val="single"/>
              <w:left w:color="000000" w:space="0" w:sz="0" w:val="nil"/>
              <w:bottom w:color="000000" w:space="0" w:sz="4" w:val="single"/>
              <w:right w:color="000000" w:space="0" w:sz="8" w:val="single"/>
            </w:tcBorders>
            <w:shd w:fill="acb9ca" w:val="clear"/>
            <w:vAlign w:val="center"/>
          </w:tcPr>
          <w:p w:rsidR="00000000" w:rsidDel="00000000" w:rsidP="00000000" w:rsidRDefault="00000000" w:rsidRPr="00000000" w14:paraId="00000363">
            <w:pPr>
              <w:spacing w:line="240" w:lineRule="auto"/>
              <w:jc w:val="center"/>
              <w:rPr>
                <w:b w:val="1"/>
              </w:rPr>
            </w:pPr>
            <w:r w:rsidDel="00000000" w:rsidR="00000000" w:rsidRPr="00000000">
              <w:rPr>
                <w:b w:val="1"/>
                <w:rtl w:val="0"/>
              </w:rPr>
              <w:t xml:space="preserve">mAs / K</w:t>
            </w:r>
            <w:r w:rsidDel="00000000" w:rsidR="00000000" w:rsidRPr="00000000">
              <w:rPr>
                <w:b w:val="1"/>
                <w:vertAlign w:val="subscript"/>
                <w:rtl w:val="0"/>
              </w:rPr>
              <w:t xml:space="preserve">Prom.</w:t>
            </w:r>
            <w:r w:rsidDel="00000000" w:rsidR="00000000" w:rsidRPr="00000000">
              <w:rPr>
                <w:b w:val="1"/>
                <w:rtl w:val="0"/>
              </w:rPr>
              <w:t xml:space="preserve"> (mGy)</w:t>
            </w:r>
          </w:p>
        </w:tc>
      </w:tr>
      <w:tr>
        <w:trPr>
          <w:cantSplit w:val="0"/>
          <w:trHeight w:val="300" w:hRule="atLeast"/>
          <w:tblHeader w:val="0"/>
        </w:trPr>
        <w:tc>
          <w:tcPr>
            <w:vMerge w:val="continue"/>
            <w:tcBorders>
              <w:top w:color="000000" w:space="0" w:sz="8" w:val="single"/>
              <w:left w:color="000000" w:space="0" w:sz="8" w:val="single"/>
              <w:bottom w:color="000000" w:space="0" w:sz="8" w:val="single"/>
              <w:right w:color="000000" w:space="0" w:sz="4" w:val="single"/>
            </w:tcBorders>
            <w:shd w:fill="acb9ca" w:val="clear"/>
            <w:vAlign w:val="center"/>
          </w:tcPr>
          <w:p w:rsidR="00000000" w:rsidDel="00000000" w:rsidP="00000000" w:rsidRDefault="00000000" w:rsidRPr="00000000" w14:paraId="00000367">
            <w:pPr>
              <w:widowControl w:val="0"/>
              <w:rPr>
                <w:b w:val="1"/>
              </w:rPr>
            </w:pPr>
            <w:r w:rsidDel="00000000" w:rsidR="00000000" w:rsidRPr="00000000">
              <w:rPr>
                <w:rtl w:val="0"/>
              </w:rPr>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368">
            <w:pPr>
              <w:spacing w:line="240" w:lineRule="auto"/>
              <w:jc w:val="center"/>
              <w:rPr>
                <w:b w:val="1"/>
              </w:rPr>
            </w:pPr>
            <w:r w:rsidDel="00000000" w:rsidR="00000000" w:rsidRPr="00000000">
              <w:rPr>
                <w:b w:val="1"/>
                <w:rtl w:val="0"/>
              </w:rPr>
              <w:t xml:space="preserve">1,6 mAs</w:t>
            </w:r>
          </w:p>
        </w:tc>
        <w:tc>
          <w:tcPr>
            <w:tcBorders>
              <w:top w:color="000000" w:space="0" w:sz="0" w:val="nil"/>
              <w:left w:color="000000" w:space="0" w:sz="0" w:val="nil"/>
              <w:bottom w:color="000000" w:space="0" w:sz="8" w:val="single"/>
              <w:right w:color="000000" w:space="0" w:sz="4" w:val="single"/>
            </w:tcBorders>
            <w:shd w:fill="auto" w:val="clear"/>
            <w:vAlign w:val="center"/>
          </w:tcPr>
          <w:p w:rsidR="00000000" w:rsidDel="00000000" w:rsidP="00000000" w:rsidRDefault="00000000" w:rsidRPr="00000000" w14:paraId="00000369">
            <w:pPr>
              <w:spacing w:line="240" w:lineRule="auto"/>
              <w:jc w:val="center"/>
              <w:rPr>
                <w:b w:val="1"/>
              </w:rPr>
            </w:pPr>
            <w:r w:rsidDel="00000000" w:rsidR="00000000" w:rsidRPr="00000000">
              <w:rPr>
                <w:b w:val="1"/>
                <w:rtl w:val="0"/>
              </w:rPr>
              <w:t xml:space="preserve">6,3 mAs</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36A">
            <w:pPr>
              <w:spacing w:line="240" w:lineRule="auto"/>
              <w:jc w:val="center"/>
              <w:rPr>
                <w:b w:val="1"/>
              </w:rPr>
            </w:pPr>
            <w:r w:rsidDel="00000000" w:rsidR="00000000" w:rsidRPr="00000000">
              <w:rPr>
                <w:b w:val="1"/>
                <w:rtl w:val="0"/>
              </w:rPr>
              <w:t xml:space="preserve">10,0 mAs</w:t>
            </w:r>
          </w:p>
        </w:tc>
        <w:tc>
          <w:tcPr>
            <w:tcBorders>
              <w:top w:color="000000" w:space="0" w:sz="0" w:val="nil"/>
              <w:left w:color="000000" w:space="0" w:sz="0" w:val="nil"/>
              <w:bottom w:color="000000" w:space="0" w:sz="8" w:val="single"/>
              <w:right w:color="000000" w:space="0" w:sz="8" w:val="single"/>
            </w:tcBorders>
            <w:vAlign w:val="center"/>
          </w:tcPr>
          <w:p w:rsidR="00000000" w:rsidDel="00000000" w:rsidP="00000000" w:rsidRDefault="00000000" w:rsidRPr="00000000" w14:paraId="0000036B">
            <w:pPr>
              <w:spacing w:line="240" w:lineRule="auto"/>
              <w:jc w:val="center"/>
              <w:rPr>
                <w:b w:val="1"/>
              </w:rPr>
            </w:pPr>
            <w:r w:rsidDel="00000000" w:rsidR="00000000" w:rsidRPr="00000000">
              <w:rPr>
                <w:b w:val="1"/>
                <w:rtl w:val="0"/>
              </w:rPr>
              <w:t xml:space="preserve">20,0 mAs</w:t>
            </w:r>
          </w:p>
        </w:tc>
      </w:tr>
      <w:tr>
        <w:trPr>
          <w:cantSplit w:val="0"/>
          <w:trHeight w:val="288"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36C">
            <w:pPr>
              <w:spacing w:line="240" w:lineRule="auto"/>
              <w:jc w:val="center"/>
              <w:rPr/>
            </w:pPr>
            <w:r w:rsidDel="00000000" w:rsidR="00000000" w:rsidRPr="00000000">
              <w:rPr>
                <w:rtl w:val="0"/>
              </w:rPr>
              <w:t xml:space="preserve">40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6D">
            <w:pPr>
              <w:spacing w:line="240" w:lineRule="auto"/>
              <w:jc w:val="center"/>
              <w:rPr/>
            </w:pPr>
            <w:r w:rsidDel="00000000" w:rsidR="00000000" w:rsidRPr="00000000">
              <w:rPr>
                <w:rtl w:val="0"/>
              </w:rPr>
              <w:t xml:space="preserve">0,009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6E">
            <w:pPr>
              <w:spacing w:line="240" w:lineRule="auto"/>
              <w:jc w:val="center"/>
              <w:rPr/>
            </w:pPr>
            <w:r w:rsidDel="00000000" w:rsidR="00000000" w:rsidRPr="00000000">
              <w:rPr>
                <w:rtl w:val="0"/>
              </w:rPr>
              <w:t xml:space="preserve">0,034</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36F">
            <w:pPr>
              <w:spacing w:line="240" w:lineRule="auto"/>
              <w:jc w:val="center"/>
              <w:rPr/>
            </w:pPr>
            <w:r w:rsidDel="00000000" w:rsidR="00000000" w:rsidRPr="00000000">
              <w:rPr>
                <w:rtl w:val="0"/>
              </w:rPr>
              <w:t xml:space="preserve">0,046</w:t>
            </w:r>
          </w:p>
        </w:tc>
        <w:tc>
          <w:tcPr>
            <w:tcBorders>
              <w:top w:color="000000" w:space="0" w:sz="0" w:val="nil"/>
              <w:left w:color="000000" w:space="0" w:sz="0" w:val="nil"/>
              <w:bottom w:color="000000" w:space="0" w:sz="4" w:val="single"/>
              <w:right w:color="000000" w:space="0" w:sz="8" w:val="single"/>
            </w:tcBorders>
            <w:vAlign w:val="bottom"/>
          </w:tcPr>
          <w:p w:rsidR="00000000" w:rsidDel="00000000" w:rsidP="00000000" w:rsidRDefault="00000000" w:rsidRPr="00000000" w14:paraId="00000370">
            <w:pPr>
              <w:spacing w:line="240" w:lineRule="auto"/>
              <w:jc w:val="center"/>
              <w:rPr/>
            </w:pPr>
            <w:r w:rsidDel="00000000" w:rsidR="00000000" w:rsidRPr="00000000">
              <w:rPr>
                <w:rtl w:val="0"/>
              </w:rPr>
              <w:t xml:space="preserve">0,108</w:t>
            </w:r>
          </w:p>
        </w:tc>
      </w:tr>
      <w:tr>
        <w:trPr>
          <w:cantSplit w:val="0"/>
          <w:trHeight w:val="288"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371">
            <w:pPr>
              <w:spacing w:line="240" w:lineRule="auto"/>
              <w:jc w:val="center"/>
              <w:rPr/>
            </w:pPr>
            <w:r w:rsidDel="00000000" w:rsidR="00000000" w:rsidRPr="00000000">
              <w:rPr>
                <w:rtl w:val="0"/>
              </w:rPr>
              <w:t xml:space="preserve">60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72">
            <w:pPr>
              <w:spacing w:line="240" w:lineRule="auto"/>
              <w:jc w:val="center"/>
              <w:rPr/>
            </w:pPr>
            <w:r w:rsidDel="00000000" w:rsidR="00000000" w:rsidRPr="00000000">
              <w:rPr>
                <w:rtl w:val="0"/>
              </w:rPr>
              <w:t xml:space="preserve">0,032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73">
            <w:pPr>
              <w:spacing w:line="240" w:lineRule="auto"/>
              <w:jc w:val="center"/>
              <w:rPr/>
            </w:pPr>
            <w:r w:rsidDel="00000000" w:rsidR="00000000" w:rsidRPr="00000000">
              <w:rPr>
                <w:rtl w:val="0"/>
              </w:rPr>
              <w:t xml:space="preserve">0,128</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374">
            <w:pPr>
              <w:spacing w:line="240" w:lineRule="auto"/>
              <w:jc w:val="center"/>
              <w:rPr/>
            </w:pPr>
            <w:r w:rsidDel="00000000" w:rsidR="00000000" w:rsidRPr="00000000">
              <w:rPr>
                <w:rtl w:val="0"/>
              </w:rPr>
              <w:t xml:space="preserve">0,204</w:t>
            </w:r>
          </w:p>
        </w:tc>
        <w:tc>
          <w:tcPr>
            <w:tcBorders>
              <w:top w:color="000000" w:space="0" w:sz="0" w:val="nil"/>
              <w:left w:color="000000" w:space="0" w:sz="0" w:val="nil"/>
              <w:bottom w:color="000000" w:space="0" w:sz="4" w:val="single"/>
              <w:right w:color="000000" w:space="0" w:sz="8" w:val="single"/>
            </w:tcBorders>
            <w:vAlign w:val="bottom"/>
          </w:tcPr>
          <w:p w:rsidR="00000000" w:rsidDel="00000000" w:rsidP="00000000" w:rsidRDefault="00000000" w:rsidRPr="00000000" w14:paraId="00000375">
            <w:pPr>
              <w:spacing w:line="240" w:lineRule="auto"/>
              <w:jc w:val="center"/>
              <w:rPr/>
            </w:pPr>
            <w:r w:rsidDel="00000000" w:rsidR="00000000" w:rsidRPr="00000000">
              <w:rPr>
                <w:rtl w:val="0"/>
              </w:rPr>
              <w:t xml:space="preserve">0,402</w:t>
            </w:r>
          </w:p>
        </w:tc>
      </w:tr>
      <w:tr>
        <w:trPr>
          <w:cantSplit w:val="0"/>
          <w:trHeight w:val="288"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376">
            <w:pPr>
              <w:spacing w:line="240" w:lineRule="auto"/>
              <w:jc w:val="center"/>
              <w:rPr/>
            </w:pPr>
            <w:r w:rsidDel="00000000" w:rsidR="00000000" w:rsidRPr="00000000">
              <w:rPr>
                <w:rtl w:val="0"/>
              </w:rPr>
              <w:t xml:space="preserve">80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77">
            <w:pPr>
              <w:spacing w:line="240" w:lineRule="auto"/>
              <w:jc w:val="center"/>
              <w:rPr/>
            </w:pPr>
            <w:r w:rsidDel="00000000" w:rsidR="00000000" w:rsidRPr="00000000">
              <w:rPr>
                <w:rtl w:val="0"/>
              </w:rPr>
              <w:t xml:space="preserve">0,063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78">
            <w:pPr>
              <w:spacing w:line="240" w:lineRule="auto"/>
              <w:jc w:val="center"/>
              <w:rPr/>
            </w:pPr>
            <w:r w:rsidDel="00000000" w:rsidR="00000000" w:rsidRPr="00000000">
              <w:rPr>
                <w:rtl w:val="0"/>
              </w:rPr>
              <w:t xml:space="preserve">0,254</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379">
            <w:pPr>
              <w:spacing w:line="240" w:lineRule="auto"/>
              <w:jc w:val="center"/>
              <w:rPr/>
            </w:pPr>
            <w:r w:rsidDel="00000000" w:rsidR="00000000" w:rsidRPr="00000000">
              <w:rPr>
                <w:rtl w:val="0"/>
              </w:rPr>
              <w:t xml:space="preserve">0,401</w:t>
            </w:r>
          </w:p>
        </w:tc>
        <w:tc>
          <w:tcPr>
            <w:tcBorders>
              <w:top w:color="000000" w:space="0" w:sz="0" w:val="nil"/>
              <w:left w:color="000000" w:space="0" w:sz="0" w:val="nil"/>
              <w:bottom w:color="000000" w:space="0" w:sz="4" w:val="single"/>
              <w:right w:color="000000" w:space="0" w:sz="8" w:val="single"/>
            </w:tcBorders>
            <w:vAlign w:val="bottom"/>
          </w:tcPr>
          <w:p w:rsidR="00000000" w:rsidDel="00000000" w:rsidP="00000000" w:rsidRDefault="00000000" w:rsidRPr="00000000" w14:paraId="0000037A">
            <w:pPr>
              <w:spacing w:line="240" w:lineRule="auto"/>
              <w:jc w:val="center"/>
              <w:rPr/>
            </w:pPr>
            <w:r w:rsidDel="00000000" w:rsidR="00000000" w:rsidRPr="00000000">
              <w:rPr>
                <w:rtl w:val="0"/>
              </w:rPr>
              <w:t xml:space="preserve">0,799</w:t>
            </w:r>
          </w:p>
        </w:tc>
      </w:tr>
      <w:tr>
        <w:trPr>
          <w:cantSplit w:val="0"/>
          <w:trHeight w:val="288"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37B">
            <w:pPr>
              <w:spacing w:line="240" w:lineRule="auto"/>
              <w:jc w:val="center"/>
              <w:rPr/>
            </w:pPr>
            <w:r w:rsidDel="00000000" w:rsidR="00000000" w:rsidRPr="00000000">
              <w:rPr>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7C">
            <w:pPr>
              <w:spacing w:line="240" w:lineRule="auto"/>
              <w:jc w:val="center"/>
              <w:rPr/>
            </w:pPr>
            <w:r w:rsidDel="00000000" w:rsidR="00000000" w:rsidRPr="00000000">
              <w:rPr>
                <w:rtl w:val="0"/>
              </w:rPr>
              <w:t xml:space="preserve">0,102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7D">
            <w:pPr>
              <w:spacing w:line="240" w:lineRule="auto"/>
              <w:jc w:val="center"/>
              <w:rPr/>
            </w:pPr>
            <w:r w:rsidDel="00000000" w:rsidR="00000000" w:rsidRPr="00000000">
              <w:rPr>
                <w:rtl w:val="0"/>
              </w:rPr>
              <w:t xml:space="preserve">0,412</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37E">
            <w:pPr>
              <w:spacing w:line="240" w:lineRule="auto"/>
              <w:jc w:val="center"/>
              <w:rPr/>
            </w:pPr>
            <w:r w:rsidDel="00000000" w:rsidR="00000000" w:rsidRPr="00000000">
              <w:rPr>
                <w:rtl w:val="0"/>
              </w:rPr>
              <w:t xml:space="preserve">0,653</w:t>
            </w:r>
          </w:p>
        </w:tc>
        <w:tc>
          <w:tcPr>
            <w:tcBorders>
              <w:top w:color="000000" w:space="0" w:sz="0" w:val="nil"/>
              <w:left w:color="000000" w:space="0" w:sz="0" w:val="nil"/>
              <w:bottom w:color="000000" w:space="0" w:sz="4" w:val="single"/>
              <w:right w:color="000000" w:space="0" w:sz="8" w:val="single"/>
            </w:tcBorders>
            <w:vAlign w:val="bottom"/>
          </w:tcPr>
          <w:p w:rsidR="00000000" w:rsidDel="00000000" w:rsidP="00000000" w:rsidRDefault="00000000" w:rsidRPr="00000000" w14:paraId="0000037F">
            <w:pPr>
              <w:spacing w:line="240" w:lineRule="auto"/>
              <w:jc w:val="center"/>
              <w:rPr/>
            </w:pPr>
            <w:r w:rsidDel="00000000" w:rsidR="00000000" w:rsidRPr="00000000">
              <w:rPr>
                <w:rtl w:val="0"/>
              </w:rPr>
              <w:t xml:space="preserve">1,299</w:t>
            </w:r>
          </w:p>
        </w:tc>
      </w:tr>
      <w:tr>
        <w:trPr>
          <w:cantSplit w:val="0"/>
          <w:trHeight w:val="300" w:hRule="atLeast"/>
          <w:tblHeader w:val="0"/>
        </w:trPr>
        <w:tc>
          <w:tcPr>
            <w:tcBorders>
              <w:top w:color="000000" w:space="0" w:sz="0" w:val="nil"/>
              <w:left w:color="000000" w:space="0" w:sz="8" w:val="single"/>
              <w:bottom w:color="000000" w:space="0" w:sz="8" w:val="single"/>
              <w:right w:color="000000" w:space="0" w:sz="4" w:val="single"/>
            </w:tcBorders>
            <w:shd w:fill="auto" w:val="clear"/>
            <w:vAlign w:val="bottom"/>
          </w:tcPr>
          <w:p w:rsidR="00000000" w:rsidDel="00000000" w:rsidP="00000000" w:rsidRDefault="00000000" w:rsidRPr="00000000" w14:paraId="00000380">
            <w:pPr>
              <w:spacing w:line="240" w:lineRule="auto"/>
              <w:jc w:val="center"/>
              <w:rPr/>
            </w:pPr>
            <w:r w:rsidDel="00000000" w:rsidR="00000000" w:rsidRPr="00000000">
              <w:rPr>
                <w:rtl w:val="0"/>
              </w:rPr>
              <w:t xml:space="preserve">120</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381">
            <w:pPr>
              <w:spacing w:line="240" w:lineRule="auto"/>
              <w:jc w:val="center"/>
              <w:rPr/>
            </w:pPr>
            <w:r w:rsidDel="00000000" w:rsidR="00000000" w:rsidRPr="00000000">
              <w:rPr>
                <w:rtl w:val="0"/>
              </w:rPr>
              <w:t xml:space="preserve">0,148</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382">
            <w:pPr>
              <w:spacing w:line="240" w:lineRule="auto"/>
              <w:jc w:val="center"/>
              <w:rPr/>
            </w:pPr>
            <w:r w:rsidDel="00000000" w:rsidR="00000000" w:rsidRPr="00000000">
              <w:rPr>
                <w:rtl w:val="0"/>
              </w:rPr>
              <w:t xml:space="preserve">0,590</w:t>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383">
            <w:pPr>
              <w:spacing w:line="240" w:lineRule="auto"/>
              <w:jc w:val="center"/>
              <w:rPr/>
            </w:pPr>
            <w:r w:rsidDel="00000000" w:rsidR="00000000" w:rsidRPr="00000000">
              <w:rPr>
                <w:rtl w:val="0"/>
              </w:rPr>
              <w:t xml:space="preserve">0,939</w:t>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384">
            <w:pPr>
              <w:spacing w:line="240" w:lineRule="auto"/>
              <w:jc w:val="center"/>
              <w:rPr/>
            </w:pPr>
            <w:r w:rsidDel="00000000" w:rsidR="00000000" w:rsidRPr="00000000">
              <w:rPr>
                <w:rtl w:val="0"/>
              </w:rPr>
              <w:t xml:space="preserve">1,872</w:t>
            </w:r>
          </w:p>
        </w:tc>
      </w:tr>
    </w:tbl>
    <w:p w:rsidR="00000000" w:rsidDel="00000000" w:rsidP="00000000" w:rsidRDefault="00000000" w:rsidRPr="00000000" w14:paraId="00000385">
      <w:pPr>
        <w:spacing w:line="360" w:lineRule="auto"/>
        <w:ind w:left="360" w:firstLine="0"/>
        <w:jc w:val="center"/>
        <w:rPr/>
      </w:pPr>
      <w:r w:rsidDel="00000000" w:rsidR="00000000" w:rsidRPr="00000000">
        <w:rPr>
          <w:rtl w:val="0"/>
        </w:rPr>
      </w:r>
    </w:p>
    <w:p w:rsidR="00000000" w:rsidDel="00000000" w:rsidP="00000000" w:rsidRDefault="00000000" w:rsidRPr="00000000" w14:paraId="00000386">
      <w:pPr>
        <w:spacing w:after="160" w:line="360" w:lineRule="auto"/>
        <w:ind w:left="0" w:firstLine="0"/>
        <w:jc w:val="both"/>
        <w:rPr/>
      </w:pPr>
      <w:r w:rsidDel="00000000" w:rsidR="00000000" w:rsidRPr="00000000">
        <w:rPr>
          <w:rtl w:val="0"/>
        </w:rPr>
        <w:t xml:space="preserve">El rendimiento normalizado se calcula a partir de la expresión:</w:t>
      </w:r>
    </w:p>
    <w:tbl>
      <w:tblPr>
        <w:tblStyle w:val="Table33"/>
        <w:tblW w:w="8270.0" w:type="dxa"/>
        <w:jc w:val="left"/>
        <w:tblInd w:w="61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04"/>
        <w:gridCol w:w="6494"/>
        <w:gridCol w:w="872"/>
        <w:tblGridChange w:id="0">
          <w:tblGrid>
            <w:gridCol w:w="904"/>
            <w:gridCol w:w="6494"/>
            <w:gridCol w:w="872"/>
          </w:tblGrid>
        </w:tblGridChange>
      </w:tblGrid>
      <w:tr>
        <w:trPr>
          <w:cantSplit w:val="0"/>
          <w:trHeight w:val="662" w:hRule="atLeast"/>
          <w:tblHeader w:val="0"/>
        </w:trPr>
        <w:tc>
          <w:tcPr>
            <w:vAlign w:val="center"/>
          </w:tcPr>
          <w:p w:rsidR="00000000" w:rsidDel="00000000" w:rsidP="00000000" w:rsidRDefault="00000000" w:rsidRPr="00000000" w14:paraId="00000387">
            <w:pPr>
              <w:rPr/>
            </w:pPr>
            <w:r w:rsidDel="00000000" w:rsidR="00000000" w:rsidRPr="00000000">
              <w:rPr>
                <w:rtl w:val="0"/>
              </w:rPr>
            </w:r>
          </w:p>
        </w:tc>
        <w:tc>
          <w:tcPr>
            <w:vAlign w:val="center"/>
          </w:tcPr>
          <w:p w:rsidR="00000000" w:rsidDel="00000000" w:rsidP="00000000" w:rsidRDefault="00000000" w:rsidRPr="00000000" w14:paraId="00000388">
            <w:pPr>
              <w:jc w:val="center"/>
              <w:rPr>
                <w:rFonts w:ascii="Cambria Math" w:cs="Cambria Math" w:eastAsia="Cambria Math" w:hAnsi="Cambria Math"/>
              </w:rPr>
            </w:pPr>
            <m:oMath>
              <m:r>
                <w:rPr>
                  <w:rFonts w:ascii="Cambria Math" w:cs="Cambria Math" w:eastAsia="Cambria Math" w:hAnsi="Cambria Math"/>
                </w:rPr>
                <m:t xml:space="preserve">R=</m:t>
              </m:r>
              <m:f>
                <m:fPr>
                  <m:ctrlPr>
                    <w:rPr>
                      <w:rFonts w:ascii="Cambria Math" w:cs="Cambria Math" w:eastAsia="Cambria Math" w:hAnsi="Cambria Math"/>
                    </w:rPr>
                  </m:ctrlPr>
                </m:fPr>
                <m:num>
                  <m:r>
                    <w:rPr>
                      <w:rFonts w:ascii="Cambria Math" w:cs="Cambria Math" w:eastAsia="Cambria Math" w:hAnsi="Cambria Math"/>
                    </w:rPr>
                    <m:t xml:space="preserve">K</m:t>
                  </m:r>
                </m:num>
                <m:den>
                  <m:r>
                    <w:rPr>
                      <w:rFonts w:ascii="Cambria Math" w:cs="Cambria Math" w:eastAsia="Cambria Math" w:hAnsi="Cambria Math"/>
                    </w:rPr>
                    <m:t xml:space="preserve">mAs</m:t>
                  </m:r>
                </m:den>
              </m:f>
              <m:r>
                <w:rPr>
                  <w:rFonts w:ascii="Cambria Math" w:cs="Cambria Math" w:eastAsia="Cambria Math" w:hAnsi="Cambria Math"/>
                </w:rPr>
                <m:t>×</m:t>
              </m:r>
              <m:sSup>
                <m:sSupPr>
                  <m:ctrlPr>
                    <w:rPr>
                      <w:rFonts w:ascii="Cambria Math" w:cs="Cambria Math" w:eastAsia="Cambria Math" w:hAnsi="Cambria Math"/>
                    </w:rPr>
                  </m:ctrlPr>
                </m:sSupPr>
                <m:e>
                  <m:r>
                    <w:rPr>
                      <w:rFonts w:ascii="Cambria Math" w:cs="Cambria Math" w:eastAsia="Cambria Math" w:hAnsi="Cambria Math"/>
                    </w:rPr>
                    <m:t xml:space="preserve">d</m:t>
                  </m:r>
                </m:e>
                <m:sup>
                  <m:r>
                    <w:rPr>
                      <w:rFonts w:ascii="Cambria Math" w:cs="Cambria Math" w:eastAsia="Cambria Math" w:hAnsi="Cambria Math"/>
                    </w:rPr>
                    <m:t xml:space="preserve">2</m:t>
                  </m:r>
                </m:sup>
              </m:sSup>
              <m:r>
                <w:rPr>
                  <w:rFonts w:ascii="Cambria Math" w:cs="Cambria Math" w:eastAsia="Cambria Math" w:hAnsi="Cambria Math"/>
                </w:rPr>
                <m:t xml:space="preserve"> ,</m:t>
              </m:r>
            </m:oMath>
            <w:r w:rsidDel="00000000" w:rsidR="00000000" w:rsidRPr="00000000">
              <w:rPr>
                <w:rtl w:val="0"/>
              </w:rPr>
            </w:r>
          </w:p>
        </w:tc>
        <w:tc>
          <w:tcPr>
            <w:vAlign w:val="center"/>
          </w:tcPr>
          <w:p w:rsidR="00000000" w:rsidDel="00000000" w:rsidP="00000000" w:rsidRDefault="00000000" w:rsidRPr="00000000" w14:paraId="00000389">
            <w:pPr>
              <w:jc w:val="center"/>
              <w:rPr/>
            </w:pPr>
            <w:r w:rsidDel="00000000" w:rsidR="00000000" w:rsidRPr="00000000">
              <w:rPr>
                <w:rtl w:val="0"/>
              </w:rPr>
              <w:t xml:space="preserve">(13)</w:t>
            </w:r>
          </w:p>
        </w:tc>
      </w:tr>
    </w:tbl>
    <w:p w:rsidR="00000000" w:rsidDel="00000000" w:rsidP="00000000" w:rsidRDefault="00000000" w:rsidRPr="00000000" w14:paraId="0000038A">
      <w:pPr>
        <w:spacing w:line="360" w:lineRule="auto"/>
        <w:ind w:left="360" w:firstLine="0"/>
        <w:jc w:val="both"/>
        <w:rPr/>
      </w:pPr>
      <w:r w:rsidDel="00000000" w:rsidR="00000000" w:rsidRPr="00000000">
        <w:rPr>
          <w:rtl w:val="0"/>
        </w:rPr>
      </w:r>
    </w:p>
    <w:p w:rsidR="00000000" w:rsidDel="00000000" w:rsidP="00000000" w:rsidRDefault="00000000" w:rsidRPr="00000000" w14:paraId="0000038B">
      <w:pPr>
        <w:spacing w:line="360" w:lineRule="auto"/>
        <w:ind w:left="0" w:firstLine="0"/>
        <w:jc w:val="both"/>
        <w:rPr/>
      </w:pPr>
      <w:r w:rsidDel="00000000" w:rsidR="00000000" w:rsidRPr="00000000">
        <w:rPr>
          <w:rtl w:val="0"/>
        </w:rPr>
        <w:t xml:space="preserve">donde </w:t>
      </w:r>
      <m:oMath>
        <m:r>
          <w:rPr>
            <w:rFonts w:ascii="Cambria Math" w:cs="Cambria Math" w:eastAsia="Cambria Math" w:hAnsi="Cambria Math"/>
          </w:rPr>
          <m:t xml:space="preserve">K</m:t>
        </m:r>
      </m:oMath>
      <w:r w:rsidDel="00000000" w:rsidR="00000000" w:rsidRPr="00000000">
        <w:rPr>
          <w:rtl w:val="0"/>
        </w:rPr>
        <w:t xml:space="preserve"> es el promedio del Kerma en aire para cada tensión y carga, </w:t>
      </w:r>
      <m:oMath>
        <m:r>
          <w:rPr>
            <w:rFonts w:ascii="Cambria Math" w:cs="Cambria Math" w:eastAsia="Cambria Math" w:hAnsi="Cambria Math"/>
          </w:rPr>
          <m:t xml:space="preserve">mAs</m:t>
        </m:r>
      </m:oMath>
      <w:r w:rsidDel="00000000" w:rsidR="00000000" w:rsidRPr="00000000">
        <w:rPr>
          <w:rtl w:val="0"/>
        </w:rPr>
        <w:t xml:space="preserve"> la carga en el tubo, y </w:t>
      </w:r>
      <m:oMath>
        <m:r>
          <w:rPr>
            <w:rFonts w:ascii="Cambria Math" w:cs="Cambria Math" w:eastAsia="Cambria Math" w:hAnsi="Cambria Math"/>
          </w:rPr>
          <m:t xml:space="preserve">d</m:t>
        </m:r>
      </m:oMath>
      <w:r w:rsidDel="00000000" w:rsidR="00000000" w:rsidRPr="00000000">
        <w:rPr>
          <w:rtl w:val="0"/>
        </w:rPr>
        <w:t xml:space="preserve"> es la distancia desde el foco hasta el detector medida en metros. De esta forma se obtiene la Tabla 16 con el rendimiento normalizado, que también se representa en la gráfica de la Figura 16.</w:t>
      </w:r>
    </w:p>
    <w:p w:rsidR="00000000" w:rsidDel="00000000" w:rsidP="00000000" w:rsidRDefault="00000000" w:rsidRPr="00000000" w14:paraId="0000038C">
      <w:pPr>
        <w:spacing w:line="360" w:lineRule="auto"/>
        <w:ind w:left="0" w:firstLine="0"/>
        <w:jc w:val="both"/>
        <w:rPr/>
      </w:pPr>
      <w:r w:rsidDel="00000000" w:rsidR="00000000" w:rsidRPr="00000000">
        <w:rPr>
          <w:rtl w:val="0"/>
        </w:rPr>
      </w:r>
    </w:p>
    <w:p w:rsidR="00000000" w:rsidDel="00000000" w:rsidP="00000000" w:rsidRDefault="00000000" w:rsidRPr="00000000" w14:paraId="0000038D">
      <w:pPr>
        <w:spacing w:after="160" w:line="360" w:lineRule="auto"/>
        <w:ind w:left="360" w:firstLine="0"/>
        <w:jc w:val="center"/>
        <w:rPr>
          <w:sz w:val="20"/>
          <w:szCs w:val="20"/>
        </w:rPr>
      </w:pPr>
      <w:bookmarkStart w:colFirst="0" w:colLast="0" w:name="_3l18frh" w:id="70"/>
      <w:bookmarkEnd w:id="70"/>
      <w:r w:rsidDel="00000000" w:rsidR="00000000" w:rsidRPr="00000000">
        <w:rPr>
          <w:sz w:val="20"/>
          <w:szCs w:val="20"/>
          <w:rtl w:val="0"/>
        </w:rPr>
        <w:t xml:space="preserve">Tabla 16. Rendimiento normalizado.</w:t>
      </w:r>
    </w:p>
    <w:tbl>
      <w:tblPr>
        <w:tblStyle w:val="Table34"/>
        <w:tblW w:w="7320.0" w:type="dxa"/>
        <w:jc w:val="center"/>
        <w:tblLayout w:type="fixed"/>
        <w:tblLook w:val="0400"/>
      </w:tblPr>
      <w:tblGrid>
        <w:gridCol w:w="1160"/>
        <w:gridCol w:w="1098"/>
        <w:gridCol w:w="1134"/>
        <w:gridCol w:w="1248"/>
        <w:gridCol w:w="1340"/>
        <w:gridCol w:w="1340"/>
        <w:tblGridChange w:id="0">
          <w:tblGrid>
            <w:gridCol w:w="1160"/>
            <w:gridCol w:w="1098"/>
            <w:gridCol w:w="1134"/>
            <w:gridCol w:w="1248"/>
            <w:gridCol w:w="1340"/>
            <w:gridCol w:w="1340"/>
          </w:tblGrid>
        </w:tblGridChange>
      </w:tblGrid>
      <w:tr>
        <w:trPr>
          <w:cantSplit w:val="0"/>
          <w:trHeight w:val="397" w:hRule="atLeast"/>
          <w:tblHeader w:val="0"/>
        </w:trPr>
        <w:tc>
          <w:tcPr>
            <w:vMerge w:val="restart"/>
            <w:tcBorders>
              <w:top w:color="000000" w:space="0" w:sz="8" w:val="single"/>
              <w:left w:color="000000" w:space="0" w:sz="8" w:val="single"/>
              <w:right w:color="000000" w:space="0" w:sz="4" w:val="single"/>
            </w:tcBorders>
            <w:shd w:fill="acb9ca" w:val="clear"/>
            <w:vAlign w:val="center"/>
          </w:tcPr>
          <w:p w:rsidR="00000000" w:rsidDel="00000000" w:rsidP="00000000" w:rsidRDefault="00000000" w:rsidRPr="00000000" w14:paraId="0000038E">
            <w:pPr>
              <w:spacing w:line="240" w:lineRule="auto"/>
              <w:jc w:val="center"/>
              <w:rPr>
                <w:b w:val="1"/>
              </w:rPr>
            </w:pPr>
            <w:r w:rsidDel="00000000" w:rsidR="00000000" w:rsidRPr="00000000">
              <w:rPr>
                <w:b w:val="1"/>
                <w:rtl w:val="0"/>
              </w:rPr>
              <w:t xml:space="preserve">kV</w:t>
            </w:r>
            <w:r w:rsidDel="00000000" w:rsidR="00000000" w:rsidRPr="00000000">
              <w:rPr>
                <w:b w:val="1"/>
                <w:vertAlign w:val="subscript"/>
                <w:rtl w:val="0"/>
              </w:rPr>
              <w:t xml:space="preserve">nom</w:t>
            </w:r>
            <w:r w:rsidDel="00000000" w:rsidR="00000000" w:rsidRPr="00000000">
              <w:rPr>
                <w:rtl w:val="0"/>
              </w:rPr>
            </w:r>
          </w:p>
        </w:tc>
        <w:tc>
          <w:tcPr>
            <w:gridSpan w:val="4"/>
            <w:tcBorders>
              <w:top w:color="000000" w:space="0" w:sz="4" w:val="single"/>
              <w:left w:color="000000" w:space="0" w:sz="0" w:val="nil"/>
              <w:bottom w:color="000000" w:space="0" w:sz="4" w:val="single"/>
              <w:right w:color="000000" w:space="0" w:sz="4" w:val="single"/>
            </w:tcBorders>
            <w:shd w:fill="acb9ca" w:val="clear"/>
            <w:vAlign w:val="center"/>
          </w:tcPr>
          <w:p w:rsidR="00000000" w:rsidDel="00000000" w:rsidP="00000000" w:rsidRDefault="00000000" w:rsidRPr="00000000" w14:paraId="0000038F">
            <w:pPr>
              <w:spacing w:line="240" w:lineRule="auto"/>
              <w:jc w:val="center"/>
              <w:rPr>
                <w:b w:val="1"/>
              </w:rPr>
            </w:pPr>
            <w:r w:rsidDel="00000000" w:rsidR="00000000" w:rsidRPr="00000000">
              <w:rPr>
                <w:b w:val="1"/>
                <w:rtl w:val="0"/>
              </w:rPr>
              <w:t xml:space="preserve">R</w:t>
            </w:r>
            <w:r w:rsidDel="00000000" w:rsidR="00000000" w:rsidRPr="00000000">
              <w:rPr>
                <w:b w:val="1"/>
                <w:vertAlign w:val="subscript"/>
                <w:rtl w:val="0"/>
              </w:rPr>
              <w:t xml:space="preserve">1m</w:t>
            </w:r>
            <w:r w:rsidDel="00000000" w:rsidR="00000000" w:rsidRPr="00000000">
              <w:rPr>
                <w:b w:val="1"/>
                <w:rtl w:val="0"/>
              </w:rPr>
              <w:t xml:space="preserve"> (mGy/mAs)</w:t>
            </w:r>
          </w:p>
        </w:tc>
        <w:tc>
          <w:tcPr>
            <w:vMerge w:val="restart"/>
            <w:tcBorders>
              <w:top w:color="000000" w:space="0" w:sz="8" w:val="single"/>
              <w:left w:color="000000" w:space="0" w:sz="0" w:val="nil"/>
              <w:right w:color="000000" w:space="0" w:sz="8" w:val="single"/>
            </w:tcBorders>
            <w:shd w:fill="acb9ca" w:val="clear"/>
            <w:vAlign w:val="center"/>
          </w:tcPr>
          <w:p w:rsidR="00000000" w:rsidDel="00000000" w:rsidP="00000000" w:rsidRDefault="00000000" w:rsidRPr="00000000" w14:paraId="00000393">
            <w:pPr>
              <w:spacing w:line="240" w:lineRule="auto"/>
              <w:jc w:val="center"/>
              <w:rPr>
                <w:b w:val="1"/>
              </w:rPr>
            </w:pPr>
            <w:r w:rsidDel="00000000" w:rsidR="00000000" w:rsidRPr="00000000">
              <w:rPr>
                <w:b w:val="1"/>
                <w:rtl w:val="0"/>
              </w:rPr>
              <w:t xml:space="preserve">R</w:t>
            </w:r>
            <w:r w:rsidDel="00000000" w:rsidR="00000000" w:rsidRPr="00000000">
              <w:rPr>
                <w:b w:val="1"/>
                <w:vertAlign w:val="subscript"/>
                <w:rtl w:val="0"/>
              </w:rPr>
              <w:t xml:space="preserve">1m,prom</w:t>
            </w:r>
            <w:r w:rsidDel="00000000" w:rsidR="00000000" w:rsidRPr="00000000">
              <w:rPr>
                <w:b w:val="1"/>
                <w:rtl w:val="0"/>
              </w:rPr>
              <w:t xml:space="preserve"> (mGy/mAs)</w:t>
            </w:r>
          </w:p>
        </w:tc>
      </w:tr>
      <w:tr>
        <w:trPr>
          <w:cantSplit w:val="0"/>
          <w:trHeight w:val="397" w:hRule="atLeast"/>
          <w:tblHeader w:val="0"/>
        </w:trPr>
        <w:tc>
          <w:tcPr>
            <w:vMerge w:val="continue"/>
            <w:tcBorders>
              <w:top w:color="000000" w:space="0" w:sz="8" w:val="single"/>
              <w:left w:color="000000" w:space="0" w:sz="8" w:val="single"/>
              <w:right w:color="000000" w:space="0" w:sz="4" w:val="single"/>
            </w:tcBorders>
            <w:shd w:fill="acb9ca" w:val="clear"/>
            <w:vAlign w:val="center"/>
          </w:tcPr>
          <w:p w:rsidR="00000000" w:rsidDel="00000000" w:rsidP="00000000" w:rsidRDefault="00000000" w:rsidRPr="00000000" w14:paraId="00000394">
            <w:pPr>
              <w:widowControl w:val="0"/>
              <w:rPr>
                <w:b w:val="1"/>
              </w:rPr>
            </w:pP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shd w:fill="acb9ca" w:val="clear"/>
            <w:vAlign w:val="center"/>
          </w:tcPr>
          <w:p w:rsidR="00000000" w:rsidDel="00000000" w:rsidP="00000000" w:rsidRDefault="00000000" w:rsidRPr="00000000" w14:paraId="00000395">
            <w:pPr>
              <w:spacing w:line="240" w:lineRule="auto"/>
              <w:jc w:val="center"/>
              <w:rPr>
                <w:b w:val="1"/>
              </w:rPr>
            </w:pPr>
            <w:r w:rsidDel="00000000" w:rsidR="00000000" w:rsidRPr="00000000">
              <w:rPr>
                <w:b w:val="1"/>
                <w:rtl w:val="0"/>
              </w:rPr>
              <w:t xml:space="preserve">1,6 mAs</w:t>
            </w:r>
          </w:p>
        </w:tc>
        <w:tc>
          <w:tcPr>
            <w:tcBorders>
              <w:top w:color="000000" w:space="0" w:sz="4" w:val="single"/>
              <w:left w:color="000000" w:space="0" w:sz="0" w:val="nil"/>
              <w:bottom w:color="000000" w:space="0" w:sz="0" w:val="nil"/>
              <w:right w:color="000000" w:space="0" w:sz="4" w:val="single"/>
            </w:tcBorders>
            <w:shd w:fill="acb9ca" w:val="clear"/>
            <w:vAlign w:val="center"/>
          </w:tcPr>
          <w:p w:rsidR="00000000" w:rsidDel="00000000" w:rsidP="00000000" w:rsidRDefault="00000000" w:rsidRPr="00000000" w14:paraId="00000396">
            <w:pPr>
              <w:spacing w:line="240" w:lineRule="auto"/>
              <w:jc w:val="center"/>
              <w:rPr>
                <w:b w:val="1"/>
              </w:rPr>
            </w:pPr>
            <w:r w:rsidDel="00000000" w:rsidR="00000000" w:rsidRPr="00000000">
              <w:rPr>
                <w:b w:val="1"/>
                <w:rtl w:val="0"/>
              </w:rPr>
              <w:t xml:space="preserve">6,3 mAs</w:t>
            </w:r>
          </w:p>
        </w:tc>
        <w:tc>
          <w:tcPr>
            <w:tcBorders>
              <w:top w:color="000000" w:space="0" w:sz="4" w:val="single"/>
              <w:left w:color="000000" w:space="0" w:sz="0" w:val="nil"/>
              <w:bottom w:color="000000" w:space="0" w:sz="0" w:val="nil"/>
              <w:right w:color="000000" w:space="0" w:sz="4" w:val="single"/>
            </w:tcBorders>
            <w:shd w:fill="acb9ca" w:val="clear"/>
            <w:vAlign w:val="center"/>
          </w:tcPr>
          <w:p w:rsidR="00000000" w:rsidDel="00000000" w:rsidP="00000000" w:rsidRDefault="00000000" w:rsidRPr="00000000" w14:paraId="00000397">
            <w:pPr>
              <w:spacing w:line="240" w:lineRule="auto"/>
              <w:jc w:val="center"/>
              <w:rPr>
                <w:b w:val="1"/>
              </w:rPr>
            </w:pPr>
            <w:r w:rsidDel="00000000" w:rsidR="00000000" w:rsidRPr="00000000">
              <w:rPr>
                <w:b w:val="1"/>
                <w:rtl w:val="0"/>
              </w:rPr>
              <w:t xml:space="preserve">10,0 mAs</w:t>
            </w:r>
          </w:p>
        </w:tc>
        <w:tc>
          <w:tcPr>
            <w:tcBorders>
              <w:top w:color="000000" w:space="0" w:sz="4" w:val="single"/>
              <w:left w:color="000000" w:space="0" w:sz="0" w:val="nil"/>
              <w:bottom w:color="000000" w:space="0" w:sz="4" w:val="single"/>
              <w:right w:color="000000" w:space="0" w:sz="4" w:val="single"/>
            </w:tcBorders>
            <w:shd w:fill="acb9ca" w:val="clear"/>
            <w:vAlign w:val="center"/>
          </w:tcPr>
          <w:p w:rsidR="00000000" w:rsidDel="00000000" w:rsidP="00000000" w:rsidRDefault="00000000" w:rsidRPr="00000000" w14:paraId="00000398">
            <w:pPr>
              <w:spacing w:line="240" w:lineRule="auto"/>
              <w:jc w:val="center"/>
              <w:rPr>
                <w:b w:val="1"/>
              </w:rPr>
            </w:pPr>
            <w:r w:rsidDel="00000000" w:rsidR="00000000" w:rsidRPr="00000000">
              <w:rPr>
                <w:b w:val="1"/>
                <w:rtl w:val="0"/>
              </w:rPr>
              <w:t xml:space="preserve">20,0 mAs</w:t>
            </w:r>
          </w:p>
        </w:tc>
        <w:tc>
          <w:tcPr>
            <w:vMerge w:val="continue"/>
            <w:tcBorders>
              <w:top w:color="000000" w:space="0" w:sz="8" w:val="single"/>
              <w:left w:color="000000" w:space="0" w:sz="0" w:val="nil"/>
              <w:right w:color="000000" w:space="0" w:sz="8" w:val="single"/>
            </w:tcBorders>
            <w:shd w:fill="acb9ca" w:val="clear"/>
            <w:vAlign w:val="center"/>
          </w:tcPr>
          <w:p w:rsidR="00000000" w:rsidDel="00000000" w:rsidP="00000000" w:rsidRDefault="00000000" w:rsidRPr="00000000" w14:paraId="00000399">
            <w:pPr>
              <w:widowControl w:val="0"/>
              <w:rPr>
                <w:b w:val="1"/>
              </w:rPr>
            </w:pPr>
            <w:r w:rsidDel="00000000" w:rsidR="00000000" w:rsidRPr="00000000">
              <w:rPr>
                <w:rtl w:val="0"/>
              </w:rPr>
            </w:r>
          </w:p>
        </w:tc>
      </w:tr>
      <w:tr>
        <w:trPr>
          <w:cantSplit w:val="0"/>
          <w:trHeight w:val="300" w:hRule="atLeast"/>
          <w:tblHeader w:val="0"/>
        </w:trPr>
        <w:tc>
          <w:tcPr>
            <w:tcBorders>
              <w:top w:color="000000" w:space="0" w:sz="4" w:val="single"/>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39A">
            <w:pPr>
              <w:spacing w:line="240" w:lineRule="auto"/>
              <w:jc w:val="center"/>
              <w:rPr/>
            </w:pPr>
            <w:r w:rsidDel="00000000" w:rsidR="00000000" w:rsidRPr="00000000">
              <w:rPr>
                <w:rtl w:val="0"/>
              </w:rPr>
              <w:t xml:space="preserve">40</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9B">
            <w:pPr>
              <w:spacing w:line="240" w:lineRule="auto"/>
              <w:jc w:val="center"/>
              <w:rPr/>
            </w:pPr>
            <w:r w:rsidDel="00000000" w:rsidR="00000000" w:rsidRPr="00000000">
              <w:rPr>
                <w:rtl w:val="0"/>
              </w:rPr>
              <w:t xml:space="preserve">0,0055</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9C">
            <w:pPr>
              <w:spacing w:line="240" w:lineRule="auto"/>
              <w:jc w:val="center"/>
              <w:rPr/>
            </w:pPr>
            <w:r w:rsidDel="00000000" w:rsidR="00000000" w:rsidRPr="00000000">
              <w:rPr>
                <w:rtl w:val="0"/>
              </w:rPr>
              <w:t xml:space="preserve">0,0053</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9D">
            <w:pPr>
              <w:spacing w:line="240" w:lineRule="auto"/>
              <w:jc w:val="center"/>
              <w:rPr/>
            </w:pPr>
            <w:r w:rsidDel="00000000" w:rsidR="00000000" w:rsidRPr="00000000">
              <w:rPr>
                <w:rtl w:val="0"/>
              </w:rPr>
              <w:t xml:space="preserve">0,0046</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39E">
            <w:pPr>
              <w:spacing w:line="240" w:lineRule="auto"/>
              <w:jc w:val="center"/>
              <w:rPr/>
            </w:pPr>
            <w:r w:rsidDel="00000000" w:rsidR="00000000" w:rsidRPr="00000000">
              <w:rPr>
                <w:rtl w:val="0"/>
              </w:rPr>
              <w:t xml:space="preserve">0,0054</w:t>
            </w:r>
          </w:p>
        </w:tc>
        <w:tc>
          <w:tcPr>
            <w:tcBorders>
              <w:top w:color="000000" w:space="0" w:sz="4" w:val="single"/>
              <w:left w:color="000000" w:space="0" w:sz="4" w:val="single"/>
              <w:bottom w:color="000000" w:space="0" w:sz="4" w:val="single"/>
              <w:right w:color="000000" w:space="0" w:sz="8" w:val="single"/>
            </w:tcBorders>
            <w:shd w:fill="auto" w:val="clear"/>
            <w:vAlign w:val="bottom"/>
          </w:tcPr>
          <w:p w:rsidR="00000000" w:rsidDel="00000000" w:rsidP="00000000" w:rsidRDefault="00000000" w:rsidRPr="00000000" w14:paraId="0000039F">
            <w:pPr>
              <w:spacing w:line="240" w:lineRule="auto"/>
              <w:jc w:val="center"/>
              <w:rPr/>
            </w:pPr>
            <w:r w:rsidDel="00000000" w:rsidR="00000000" w:rsidRPr="00000000">
              <w:rPr>
                <w:rtl w:val="0"/>
              </w:rPr>
              <w:t xml:space="preserve">0,0052</w:t>
            </w:r>
          </w:p>
        </w:tc>
      </w:tr>
      <w:tr>
        <w:trPr>
          <w:cantSplit w:val="0"/>
          <w:trHeight w:val="312"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3A0">
            <w:pPr>
              <w:spacing w:line="240" w:lineRule="auto"/>
              <w:jc w:val="center"/>
              <w:rPr/>
            </w:pPr>
            <w:r w:rsidDel="00000000" w:rsidR="00000000" w:rsidRPr="00000000">
              <w:rPr>
                <w:rtl w:val="0"/>
              </w:rPr>
              <w:t xml:space="preserve">60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A1">
            <w:pPr>
              <w:spacing w:line="240" w:lineRule="auto"/>
              <w:jc w:val="center"/>
              <w:rPr/>
            </w:pPr>
            <w:r w:rsidDel="00000000" w:rsidR="00000000" w:rsidRPr="00000000">
              <w:rPr>
                <w:rtl w:val="0"/>
              </w:rPr>
              <w:t xml:space="preserve">0,020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A2">
            <w:pPr>
              <w:spacing w:line="240" w:lineRule="auto"/>
              <w:jc w:val="center"/>
              <w:rPr/>
            </w:pPr>
            <w:r w:rsidDel="00000000" w:rsidR="00000000" w:rsidRPr="00000000">
              <w:rPr>
                <w:rtl w:val="0"/>
              </w:rPr>
              <w:t xml:space="preserve">0,020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A3">
            <w:pPr>
              <w:spacing w:line="240" w:lineRule="auto"/>
              <w:jc w:val="center"/>
              <w:rPr/>
            </w:pPr>
            <w:r w:rsidDel="00000000" w:rsidR="00000000" w:rsidRPr="00000000">
              <w:rPr>
                <w:rtl w:val="0"/>
              </w:rPr>
              <w:t xml:space="preserve">0,020</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3A4">
            <w:pPr>
              <w:spacing w:line="240" w:lineRule="auto"/>
              <w:jc w:val="center"/>
              <w:rPr/>
            </w:pPr>
            <w:r w:rsidDel="00000000" w:rsidR="00000000" w:rsidRPr="00000000">
              <w:rPr>
                <w:rtl w:val="0"/>
              </w:rPr>
              <w:t xml:space="preserve">0,020</w:t>
            </w:r>
          </w:p>
        </w:tc>
        <w:tc>
          <w:tcPr>
            <w:tcBorders>
              <w:top w:color="000000" w:space="0" w:sz="0" w:val="nil"/>
              <w:left w:color="000000" w:space="0" w:sz="4" w:val="single"/>
              <w:bottom w:color="000000" w:space="0" w:sz="4" w:val="single"/>
              <w:right w:color="000000" w:space="0" w:sz="8" w:val="single"/>
            </w:tcBorders>
            <w:shd w:fill="auto" w:val="clear"/>
            <w:vAlign w:val="bottom"/>
          </w:tcPr>
          <w:p w:rsidR="00000000" w:rsidDel="00000000" w:rsidP="00000000" w:rsidRDefault="00000000" w:rsidRPr="00000000" w14:paraId="000003A5">
            <w:pPr>
              <w:spacing w:line="240" w:lineRule="auto"/>
              <w:jc w:val="center"/>
              <w:rPr/>
            </w:pPr>
            <w:r w:rsidDel="00000000" w:rsidR="00000000" w:rsidRPr="00000000">
              <w:rPr>
                <w:rtl w:val="0"/>
              </w:rPr>
              <w:t xml:space="preserve">0,020</w:t>
            </w:r>
          </w:p>
        </w:tc>
      </w:tr>
      <w:tr>
        <w:trPr>
          <w:cantSplit w:val="0"/>
          <w:trHeight w:val="324"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3A6">
            <w:pPr>
              <w:spacing w:line="240" w:lineRule="auto"/>
              <w:jc w:val="center"/>
              <w:rPr/>
            </w:pPr>
            <w:r w:rsidDel="00000000" w:rsidR="00000000" w:rsidRPr="00000000">
              <w:rPr>
                <w:rtl w:val="0"/>
              </w:rPr>
              <w:t xml:space="preserve">80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A7">
            <w:pPr>
              <w:spacing w:line="240" w:lineRule="auto"/>
              <w:jc w:val="center"/>
              <w:rPr/>
            </w:pPr>
            <w:r w:rsidDel="00000000" w:rsidR="00000000" w:rsidRPr="00000000">
              <w:rPr>
                <w:rtl w:val="0"/>
              </w:rPr>
              <w:t xml:space="preserve">0,039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A8">
            <w:pPr>
              <w:spacing w:line="240" w:lineRule="auto"/>
              <w:jc w:val="center"/>
              <w:rPr/>
            </w:pPr>
            <w:r w:rsidDel="00000000" w:rsidR="00000000" w:rsidRPr="00000000">
              <w:rPr>
                <w:rtl w:val="0"/>
              </w:rPr>
              <w:t xml:space="preserve">0,040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A9">
            <w:pPr>
              <w:spacing w:line="240" w:lineRule="auto"/>
              <w:jc w:val="center"/>
              <w:rPr/>
            </w:pPr>
            <w:r w:rsidDel="00000000" w:rsidR="00000000" w:rsidRPr="00000000">
              <w:rPr>
                <w:rtl w:val="0"/>
              </w:rPr>
              <w:t xml:space="preserve">0,040</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3AA">
            <w:pPr>
              <w:spacing w:line="240" w:lineRule="auto"/>
              <w:jc w:val="center"/>
              <w:rPr/>
            </w:pPr>
            <w:r w:rsidDel="00000000" w:rsidR="00000000" w:rsidRPr="00000000">
              <w:rPr>
                <w:rtl w:val="0"/>
              </w:rPr>
              <w:t xml:space="preserve">0,040</w:t>
            </w:r>
          </w:p>
        </w:tc>
        <w:tc>
          <w:tcPr>
            <w:tcBorders>
              <w:top w:color="000000" w:space="0" w:sz="0" w:val="nil"/>
              <w:left w:color="000000" w:space="0" w:sz="4" w:val="single"/>
              <w:bottom w:color="000000" w:space="0" w:sz="4" w:val="single"/>
              <w:right w:color="000000" w:space="0" w:sz="8" w:val="single"/>
            </w:tcBorders>
            <w:shd w:fill="auto" w:val="clear"/>
            <w:vAlign w:val="bottom"/>
          </w:tcPr>
          <w:p w:rsidR="00000000" w:rsidDel="00000000" w:rsidP="00000000" w:rsidRDefault="00000000" w:rsidRPr="00000000" w14:paraId="000003AB">
            <w:pPr>
              <w:spacing w:line="240" w:lineRule="auto"/>
              <w:jc w:val="center"/>
              <w:rPr/>
            </w:pPr>
            <w:r w:rsidDel="00000000" w:rsidR="00000000" w:rsidRPr="00000000">
              <w:rPr>
                <w:rtl w:val="0"/>
              </w:rPr>
              <w:t xml:space="preserve">0,040</w:t>
            </w:r>
          </w:p>
        </w:tc>
      </w:tr>
      <w:tr>
        <w:trPr>
          <w:cantSplit w:val="0"/>
          <w:trHeight w:val="324"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3AC">
            <w:pPr>
              <w:spacing w:line="240" w:lineRule="auto"/>
              <w:jc w:val="center"/>
              <w:rPr/>
            </w:pPr>
            <w:r w:rsidDel="00000000" w:rsidR="00000000" w:rsidRPr="00000000">
              <w:rPr>
                <w:rtl w:val="0"/>
              </w:rPr>
              <w:t xml:space="preserve">100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AD">
            <w:pPr>
              <w:spacing w:line="240" w:lineRule="auto"/>
              <w:jc w:val="center"/>
              <w:rPr/>
            </w:pPr>
            <w:r w:rsidDel="00000000" w:rsidR="00000000" w:rsidRPr="00000000">
              <w:rPr>
                <w:rtl w:val="0"/>
              </w:rPr>
              <w:t xml:space="preserve">0,064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AE">
            <w:pPr>
              <w:spacing w:line="240" w:lineRule="auto"/>
              <w:jc w:val="center"/>
              <w:rPr/>
            </w:pPr>
            <w:r w:rsidDel="00000000" w:rsidR="00000000" w:rsidRPr="00000000">
              <w:rPr>
                <w:rtl w:val="0"/>
              </w:rPr>
              <w:t xml:space="preserve">0,065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3AF">
            <w:pPr>
              <w:spacing w:line="240" w:lineRule="auto"/>
              <w:jc w:val="center"/>
              <w:rPr/>
            </w:pPr>
            <w:r w:rsidDel="00000000" w:rsidR="00000000" w:rsidRPr="00000000">
              <w:rPr>
                <w:rtl w:val="0"/>
              </w:rPr>
              <w:t xml:space="preserve">0,065</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3B0">
            <w:pPr>
              <w:spacing w:line="240" w:lineRule="auto"/>
              <w:jc w:val="center"/>
              <w:rPr/>
            </w:pPr>
            <w:r w:rsidDel="00000000" w:rsidR="00000000" w:rsidRPr="00000000">
              <w:rPr>
                <w:rtl w:val="0"/>
              </w:rPr>
              <w:t xml:space="preserve">0,065</w:t>
            </w:r>
          </w:p>
        </w:tc>
        <w:tc>
          <w:tcPr>
            <w:tcBorders>
              <w:top w:color="000000" w:space="0" w:sz="0" w:val="nil"/>
              <w:left w:color="000000" w:space="0" w:sz="4" w:val="single"/>
              <w:bottom w:color="000000" w:space="0" w:sz="4" w:val="single"/>
              <w:right w:color="000000" w:space="0" w:sz="8" w:val="single"/>
            </w:tcBorders>
            <w:shd w:fill="auto" w:val="clear"/>
            <w:vAlign w:val="bottom"/>
          </w:tcPr>
          <w:p w:rsidR="00000000" w:rsidDel="00000000" w:rsidP="00000000" w:rsidRDefault="00000000" w:rsidRPr="00000000" w14:paraId="000003B1">
            <w:pPr>
              <w:spacing w:line="240" w:lineRule="auto"/>
              <w:jc w:val="center"/>
              <w:rPr/>
            </w:pPr>
            <w:r w:rsidDel="00000000" w:rsidR="00000000" w:rsidRPr="00000000">
              <w:rPr>
                <w:rtl w:val="0"/>
              </w:rPr>
              <w:t xml:space="preserve">0,065</w:t>
            </w:r>
          </w:p>
        </w:tc>
      </w:tr>
      <w:tr>
        <w:trPr>
          <w:cantSplit w:val="0"/>
          <w:trHeight w:val="324" w:hRule="atLeast"/>
          <w:tblHeader w:val="0"/>
        </w:trPr>
        <w:tc>
          <w:tcPr>
            <w:tcBorders>
              <w:top w:color="000000" w:space="0" w:sz="0" w:val="nil"/>
              <w:left w:color="000000" w:space="0" w:sz="8" w:val="single"/>
              <w:bottom w:color="000000" w:space="0" w:sz="8" w:val="single"/>
              <w:right w:color="000000" w:space="0" w:sz="4" w:val="single"/>
            </w:tcBorders>
            <w:shd w:fill="auto" w:val="clear"/>
            <w:vAlign w:val="bottom"/>
          </w:tcPr>
          <w:p w:rsidR="00000000" w:rsidDel="00000000" w:rsidP="00000000" w:rsidRDefault="00000000" w:rsidRPr="00000000" w14:paraId="000003B2">
            <w:pPr>
              <w:spacing w:line="240" w:lineRule="auto"/>
              <w:jc w:val="center"/>
              <w:rPr/>
            </w:pPr>
            <w:r w:rsidDel="00000000" w:rsidR="00000000" w:rsidRPr="00000000">
              <w:rPr>
                <w:rtl w:val="0"/>
              </w:rPr>
              <w:t xml:space="preserve">120</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3B3">
            <w:pPr>
              <w:spacing w:line="240" w:lineRule="auto"/>
              <w:jc w:val="center"/>
              <w:rPr/>
            </w:pPr>
            <w:r w:rsidDel="00000000" w:rsidR="00000000" w:rsidRPr="00000000">
              <w:rPr>
                <w:rtl w:val="0"/>
              </w:rPr>
              <w:t xml:space="preserve">0,092</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3B4">
            <w:pPr>
              <w:spacing w:line="240" w:lineRule="auto"/>
              <w:jc w:val="center"/>
              <w:rPr/>
            </w:pPr>
            <w:r w:rsidDel="00000000" w:rsidR="00000000" w:rsidRPr="00000000">
              <w:rPr>
                <w:rtl w:val="0"/>
              </w:rPr>
              <w:t xml:space="preserve">0,094</w:t>
            </w:r>
          </w:p>
        </w:tc>
        <w:tc>
          <w:tcPr>
            <w:tcBorders>
              <w:top w:color="000000" w:space="0" w:sz="0" w:val="nil"/>
              <w:left w:color="000000" w:space="0" w:sz="0" w:val="nil"/>
              <w:bottom w:color="000000" w:space="0" w:sz="8" w:val="single"/>
              <w:right w:color="000000" w:space="0" w:sz="4" w:val="single"/>
            </w:tcBorders>
            <w:shd w:fill="auto" w:val="clear"/>
            <w:vAlign w:val="bottom"/>
          </w:tcPr>
          <w:p w:rsidR="00000000" w:rsidDel="00000000" w:rsidP="00000000" w:rsidRDefault="00000000" w:rsidRPr="00000000" w14:paraId="000003B5">
            <w:pPr>
              <w:spacing w:line="240" w:lineRule="auto"/>
              <w:jc w:val="center"/>
              <w:rPr/>
            </w:pPr>
            <w:r w:rsidDel="00000000" w:rsidR="00000000" w:rsidRPr="00000000">
              <w:rPr>
                <w:rtl w:val="0"/>
              </w:rPr>
              <w:t xml:space="preserve">0,094</w:t>
            </w:r>
          </w:p>
        </w:tc>
        <w:tc>
          <w:tcPr>
            <w:tcBorders>
              <w:top w:color="000000" w:space="0" w:sz="4" w:val="single"/>
              <w:left w:color="000000" w:space="0" w:sz="0" w:val="nil"/>
              <w:bottom w:color="000000" w:space="0" w:sz="4" w:val="single"/>
              <w:right w:color="000000" w:space="0" w:sz="4" w:val="single"/>
            </w:tcBorders>
            <w:vAlign w:val="bottom"/>
          </w:tcPr>
          <w:p w:rsidR="00000000" w:rsidDel="00000000" w:rsidP="00000000" w:rsidRDefault="00000000" w:rsidRPr="00000000" w14:paraId="000003B6">
            <w:pPr>
              <w:spacing w:line="240" w:lineRule="auto"/>
              <w:jc w:val="center"/>
              <w:rPr/>
            </w:pPr>
            <w:r w:rsidDel="00000000" w:rsidR="00000000" w:rsidRPr="00000000">
              <w:rPr>
                <w:rtl w:val="0"/>
              </w:rPr>
              <w:t xml:space="preserve">0,094</w:t>
            </w:r>
          </w:p>
        </w:tc>
        <w:tc>
          <w:tcPr>
            <w:tcBorders>
              <w:top w:color="000000" w:space="0" w:sz="0" w:val="nil"/>
              <w:left w:color="000000" w:space="0" w:sz="4" w:val="single"/>
              <w:bottom w:color="000000" w:space="0" w:sz="8" w:val="single"/>
              <w:right w:color="000000" w:space="0" w:sz="8" w:val="single"/>
            </w:tcBorders>
            <w:shd w:fill="auto" w:val="clear"/>
            <w:vAlign w:val="bottom"/>
          </w:tcPr>
          <w:p w:rsidR="00000000" w:rsidDel="00000000" w:rsidP="00000000" w:rsidRDefault="00000000" w:rsidRPr="00000000" w14:paraId="000003B7">
            <w:pPr>
              <w:spacing w:line="240" w:lineRule="auto"/>
              <w:jc w:val="center"/>
              <w:rPr/>
            </w:pPr>
            <w:r w:rsidDel="00000000" w:rsidR="00000000" w:rsidRPr="00000000">
              <w:rPr>
                <w:rtl w:val="0"/>
              </w:rPr>
              <w:t xml:space="preserve">0,093</w:t>
            </w:r>
          </w:p>
        </w:tc>
      </w:tr>
    </w:tbl>
    <w:p w:rsidR="00000000" w:rsidDel="00000000" w:rsidP="00000000" w:rsidRDefault="00000000" w:rsidRPr="00000000" w14:paraId="000003B8">
      <w:pPr>
        <w:spacing w:after="200" w:line="240" w:lineRule="auto"/>
        <w:ind w:left="0" w:firstLine="0"/>
        <w:jc w:val="left"/>
        <w:rPr/>
      </w:pPr>
      <w:bookmarkStart w:colFirst="0" w:colLast="0" w:name="_6fk8mwhw6i6a" w:id="71"/>
      <w:bookmarkEnd w:id="71"/>
      <w:r w:rsidDel="00000000" w:rsidR="00000000" w:rsidRPr="00000000">
        <w:rPr>
          <w:rtl w:val="0"/>
        </w:rPr>
      </w:r>
    </w:p>
    <w:p w:rsidR="00000000" w:rsidDel="00000000" w:rsidP="00000000" w:rsidRDefault="00000000" w:rsidRPr="00000000" w14:paraId="000003B9">
      <w:pPr>
        <w:spacing w:after="200" w:line="240" w:lineRule="auto"/>
        <w:ind w:left="0" w:firstLine="0"/>
        <w:jc w:val="left"/>
        <w:rPr/>
      </w:pPr>
      <w:bookmarkStart w:colFirst="0" w:colLast="0" w:name="_cs8wowg77qk0" w:id="72"/>
      <w:bookmarkEnd w:id="72"/>
      <w:r w:rsidDel="00000000" w:rsidR="00000000" w:rsidRPr="00000000">
        <w:rPr>
          <w:rtl w:val="0"/>
        </w:rPr>
      </w:r>
    </w:p>
    <w:p w:rsidR="00000000" w:rsidDel="00000000" w:rsidP="00000000" w:rsidRDefault="00000000" w:rsidRPr="00000000" w14:paraId="000003BA">
      <w:pPr>
        <w:jc w:val="center"/>
        <w:rPr/>
      </w:pPr>
      <w:r w:rsidDel="00000000" w:rsidR="00000000" w:rsidRPr="00000000">
        <w:rPr/>
        <w:drawing>
          <wp:inline distB="114300" distT="114300" distL="114300" distR="114300">
            <wp:extent cx="4324350" cy="2428875"/>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324350"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3BB">
      <w:pPr>
        <w:spacing w:after="200" w:line="240" w:lineRule="auto"/>
        <w:ind w:firstLine="360"/>
        <w:jc w:val="center"/>
        <w:rPr>
          <w:sz w:val="20"/>
          <w:szCs w:val="20"/>
        </w:rPr>
      </w:pPr>
      <w:bookmarkStart w:colFirst="0" w:colLast="0" w:name="_206ipza" w:id="73"/>
      <w:bookmarkEnd w:id="73"/>
      <w:r w:rsidDel="00000000" w:rsidR="00000000" w:rsidRPr="00000000">
        <w:rPr>
          <w:sz w:val="20"/>
          <w:szCs w:val="20"/>
          <w:rtl w:val="0"/>
        </w:rPr>
        <w:t xml:space="preserve">Figura 16. Gráfica del rendimiento normalizado en el que se presenta la ecuación de ajuste polinómico de grado 2.</w:t>
      </w:r>
    </w:p>
    <w:p w:rsidR="00000000" w:rsidDel="00000000" w:rsidP="00000000" w:rsidRDefault="00000000" w:rsidRPr="00000000" w14:paraId="000003BC">
      <w:pPr>
        <w:spacing w:after="200" w:line="240" w:lineRule="auto"/>
        <w:ind w:firstLine="360"/>
        <w:jc w:val="center"/>
        <w:rPr>
          <w:sz w:val="20"/>
          <w:szCs w:val="20"/>
        </w:rPr>
      </w:pPr>
      <w:bookmarkStart w:colFirst="0" w:colLast="0" w:name="_h31bihe0oto6" w:id="74"/>
      <w:bookmarkEnd w:id="74"/>
      <w:r w:rsidDel="00000000" w:rsidR="00000000" w:rsidRPr="00000000">
        <w:rPr>
          <w:rtl w:val="0"/>
        </w:rPr>
      </w:r>
    </w:p>
    <w:p w:rsidR="00000000" w:rsidDel="00000000" w:rsidP="00000000" w:rsidRDefault="00000000" w:rsidRPr="00000000" w14:paraId="000003BD">
      <w:pPr>
        <w:spacing w:after="200" w:line="240" w:lineRule="auto"/>
        <w:ind w:firstLine="360"/>
        <w:jc w:val="center"/>
        <w:rPr>
          <w:sz w:val="20"/>
          <w:szCs w:val="20"/>
        </w:rPr>
      </w:pPr>
      <w:bookmarkStart w:colFirst="0" w:colLast="0" w:name="_mpcpti8hg4ok" w:id="75"/>
      <w:bookmarkEnd w:id="75"/>
      <w:r w:rsidDel="00000000" w:rsidR="00000000" w:rsidRPr="00000000">
        <w:rPr>
          <w:rtl w:val="0"/>
        </w:rPr>
      </w:r>
    </w:p>
    <w:p w:rsidR="00000000" w:rsidDel="00000000" w:rsidP="00000000" w:rsidRDefault="00000000" w:rsidRPr="00000000" w14:paraId="000003BE">
      <w:pPr>
        <w:spacing w:after="160" w:line="360" w:lineRule="auto"/>
        <w:ind w:left="0" w:firstLine="0"/>
        <w:jc w:val="both"/>
        <w:rPr/>
      </w:pPr>
      <w:r w:rsidDel="00000000" w:rsidR="00000000" w:rsidRPr="00000000">
        <w:rPr>
          <w:rtl w:val="0"/>
        </w:rPr>
        <w:t xml:space="preserve">A partir de un ajuste polinómico de grado 2 para los datos de rendimiento obtenidos se encuentra que el rendimiento normalizado en función de la tensión del tubo está dado por:</w:t>
      </w:r>
    </w:p>
    <w:tbl>
      <w:tblPr>
        <w:tblStyle w:val="Table35"/>
        <w:tblW w:w="8270.0" w:type="dxa"/>
        <w:jc w:val="left"/>
        <w:tblInd w:w="61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04"/>
        <w:gridCol w:w="6494"/>
        <w:gridCol w:w="872"/>
        <w:tblGridChange w:id="0">
          <w:tblGrid>
            <w:gridCol w:w="904"/>
            <w:gridCol w:w="6494"/>
            <w:gridCol w:w="872"/>
          </w:tblGrid>
        </w:tblGridChange>
      </w:tblGrid>
      <w:tr>
        <w:trPr>
          <w:cantSplit w:val="0"/>
          <w:trHeight w:val="662" w:hRule="atLeast"/>
          <w:tblHeader w:val="0"/>
        </w:trPr>
        <w:tc>
          <w:tcPr>
            <w:vAlign w:val="center"/>
          </w:tcPr>
          <w:p w:rsidR="00000000" w:rsidDel="00000000" w:rsidP="00000000" w:rsidRDefault="00000000" w:rsidRPr="00000000" w14:paraId="000003BF">
            <w:pPr>
              <w:rPr/>
            </w:pPr>
            <w:r w:rsidDel="00000000" w:rsidR="00000000" w:rsidRPr="00000000">
              <w:rPr>
                <w:rtl w:val="0"/>
              </w:rPr>
            </w:r>
          </w:p>
        </w:tc>
        <w:tc>
          <w:tcPr>
            <w:vAlign w:val="center"/>
          </w:tcPr>
          <w:p w:rsidR="00000000" w:rsidDel="00000000" w:rsidP="00000000" w:rsidRDefault="00000000" w:rsidRPr="00000000" w14:paraId="000003C0">
            <w:pPr>
              <w:jc w:val="center"/>
              <w:rPr>
                <w:rFonts w:ascii="Cambria Math" w:cs="Cambria Math" w:eastAsia="Cambria Math" w:hAnsi="Cambria Math"/>
              </w:rPr>
            </w:pPr>
            <m:oMath>
              <m:sSub>
                <m:sSubPr>
                  <m:ctrlPr>
                    <w:rPr>
                      <w:rFonts w:ascii="Cambria Math" w:cs="Cambria Math" w:eastAsia="Cambria Math" w:hAnsi="Cambria Math"/>
                    </w:rPr>
                  </m:ctrlPr>
                </m:sSubPr>
                <m:e>
                  <m:r>
                    <w:rPr>
                      <w:rFonts w:ascii="Cambria Math" w:cs="Cambria Math" w:eastAsia="Cambria Math" w:hAnsi="Cambria Math"/>
                    </w:rPr>
                    <m:t xml:space="preserve">R</m:t>
                  </m:r>
                </m:e>
                <m:sub>
                  <m:r>
                    <w:rPr>
                      <w:rFonts w:ascii="Cambria Math" w:cs="Cambria Math" w:eastAsia="Cambria Math" w:hAnsi="Cambria Math"/>
                    </w:rPr>
                    <m:t xml:space="preserve">1m</m:t>
                  </m:r>
                </m:sub>
              </m:sSub>
              <m:d>
                <m:dPr>
                  <m:begChr m:val="("/>
                  <m:endChr m:val=")"/>
                  <m:ctrlPr>
                    <w:rPr>
                      <w:rFonts w:ascii="Cambria Math" w:cs="Cambria Math" w:eastAsia="Cambria Math" w:hAnsi="Cambria Math"/>
                    </w:rPr>
                  </m:ctrlPr>
                </m:dPr>
                <m:e>
                  <m:r>
                    <w:rPr>
                      <w:rFonts w:ascii="Cambria Math" w:cs="Cambria Math" w:eastAsia="Cambria Math" w:hAnsi="Cambria Math"/>
                    </w:rPr>
                    <m:t xml:space="preserve">kV</m:t>
                  </m:r>
                </m:e>
              </m:d>
              <m:r>
                <w:rPr>
                  <w:rFonts w:ascii="Cambria Math" w:cs="Cambria Math" w:eastAsia="Cambria Math" w:hAnsi="Cambria Math"/>
                </w:rPr>
                <m:t xml:space="preserve">=5.755×</m:t>
              </m:r>
              <m:sSup>
                <m:sSupPr>
                  <m:ctrlPr>
                    <w:rPr>
                      <w:rFonts w:ascii="Cambria Math" w:cs="Cambria Math" w:eastAsia="Cambria Math" w:hAnsi="Cambria Math"/>
                    </w:rPr>
                  </m:ctrlPr>
                </m:sSupPr>
                <m:e>
                  <m:r>
                    <w:rPr>
                      <w:rFonts w:ascii="Cambria Math" w:cs="Cambria Math" w:eastAsia="Cambria Math" w:hAnsi="Cambria Math"/>
                    </w:rPr>
                    <m:t xml:space="preserve">10</m:t>
                  </m:r>
                </m:e>
                <m:sup>
                  <m:r>
                    <w:rPr>
                      <w:rFonts w:ascii="Cambria Math" w:cs="Cambria Math" w:eastAsia="Cambria Math" w:hAnsi="Cambria Math"/>
                    </w:rPr>
                    <m:t xml:space="preserve">-6</m:t>
                  </m:r>
                </m:sup>
              </m:sSup>
              <m:r>
                <w:rPr>
                  <w:rFonts w:ascii="Cambria Math" w:cs="Cambria Math" w:eastAsia="Cambria Math" w:hAnsi="Cambria Math"/>
                </w:rPr>
                <m:t>∙</m:t>
              </m:r>
              <m:sSup>
                <m:sSupPr>
                  <m:ctrlPr>
                    <w:rPr>
                      <w:rFonts w:ascii="Cambria Math" w:cs="Cambria Math" w:eastAsia="Cambria Math" w:hAnsi="Cambria Math"/>
                    </w:rPr>
                  </m:ctrlPr>
                </m:sSupPr>
                <m:e>
                  <m:d>
                    <m:dPr>
                      <m:begChr m:val="("/>
                      <m:endChr m:val=")"/>
                      <m:ctrlPr>
                        <w:rPr>
                          <w:rFonts w:ascii="Cambria Math" w:cs="Cambria Math" w:eastAsia="Cambria Math" w:hAnsi="Cambria Math"/>
                        </w:rPr>
                      </m:ctrlPr>
                    </m:dPr>
                    <m:e>
                      <m:r>
                        <w:rPr>
                          <w:rFonts w:ascii="Cambria Math" w:cs="Cambria Math" w:eastAsia="Cambria Math" w:hAnsi="Cambria Math"/>
                        </w:rPr>
                        <m:t xml:space="preserve">kV</m:t>
                      </m:r>
                    </m:e>
                  </m:d>
                </m:e>
                <m:sup>
                  <m:r>
                    <w:rPr>
                      <w:rFonts w:ascii="Cambria Math" w:cs="Cambria Math" w:eastAsia="Cambria Math" w:hAnsi="Cambria Math"/>
                    </w:rPr>
                    <m:t xml:space="preserve">2</m:t>
                  </m:r>
                </m:sup>
              </m:sSup>
              <m:r>
                <w:rPr>
                  <w:rFonts w:ascii="Cambria Math" w:cs="Cambria Math" w:eastAsia="Cambria Math" w:hAnsi="Cambria Math"/>
                </w:rPr>
                <m:t xml:space="preserve">+1.848×</m:t>
              </m:r>
              <m:sSup>
                <m:sSupPr>
                  <m:ctrlPr>
                    <w:rPr>
                      <w:rFonts w:ascii="Cambria Math" w:cs="Cambria Math" w:eastAsia="Cambria Math" w:hAnsi="Cambria Math"/>
                    </w:rPr>
                  </m:ctrlPr>
                </m:sSupPr>
                <m:e>
                  <m:r>
                    <w:rPr>
                      <w:rFonts w:ascii="Cambria Math" w:cs="Cambria Math" w:eastAsia="Cambria Math" w:hAnsi="Cambria Math"/>
                    </w:rPr>
                    <m:t xml:space="preserve">10</m:t>
                  </m:r>
                </m:e>
                <m:sup>
                  <m:r>
                    <w:rPr>
                      <w:rFonts w:ascii="Cambria Math" w:cs="Cambria Math" w:eastAsia="Cambria Math" w:hAnsi="Cambria Math"/>
                    </w:rPr>
                    <m:t xml:space="preserve">-4</m:t>
                  </m:r>
                </m:sup>
              </m:sSup>
              <m:r>
                <w:rPr>
                  <w:rFonts w:ascii="Cambria Math" w:cs="Cambria Math" w:eastAsia="Cambria Math" w:hAnsi="Cambria Math"/>
                </w:rPr>
                <m:t>∙</m:t>
              </m:r>
              <m:d>
                <m:dPr>
                  <m:begChr m:val="("/>
                  <m:endChr m:val=")"/>
                  <m:ctrlPr>
                    <w:rPr>
                      <w:rFonts w:ascii="Cambria Math" w:cs="Cambria Math" w:eastAsia="Cambria Math" w:hAnsi="Cambria Math"/>
                    </w:rPr>
                  </m:ctrlPr>
                </m:dPr>
                <m:e>
                  <m:r>
                    <w:rPr>
                      <w:rFonts w:ascii="Cambria Math" w:cs="Cambria Math" w:eastAsia="Cambria Math" w:hAnsi="Cambria Math"/>
                    </w:rPr>
                    <m:t xml:space="preserve">kV</m:t>
                  </m:r>
                </m:e>
              </m:d>
              <m:r>
                <w:rPr>
                  <w:rFonts w:ascii="Cambria Math" w:cs="Cambria Math" w:eastAsia="Cambria Math" w:hAnsi="Cambria Math"/>
                </w:rPr>
                <m:t xml:space="preserve">-1.151×</m:t>
              </m:r>
              <m:sSup>
                <m:sSupPr>
                  <m:ctrlPr>
                    <w:rPr>
                      <w:rFonts w:ascii="Cambria Math" w:cs="Cambria Math" w:eastAsia="Cambria Math" w:hAnsi="Cambria Math"/>
                    </w:rPr>
                  </m:ctrlPr>
                </m:sSupPr>
                <m:e>
                  <m:r>
                    <w:rPr>
                      <w:rFonts w:ascii="Cambria Math" w:cs="Cambria Math" w:eastAsia="Cambria Math" w:hAnsi="Cambria Math"/>
                    </w:rPr>
                    <m:t xml:space="preserve">10</m:t>
                  </m:r>
                </m:e>
                <m:sup>
                  <m:r>
                    <w:rPr>
                      <w:rFonts w:ascii="Cambria Math" w:cs="Cambria Math" w:eastAsia="Cambria Math" w:hAnsi="Cambria Math"/>
                    </w:rPr>
                    <m:t xml:space="preserve">-2</m:t>
                  </m:r>
                </m:sup>
              </m:sSup>
              <m:r>
                <w:rPr>
                  <w:rFonts w:ascii="Cambria Math" w:cs="Cambria Math" w:eastAsia="Cambria Math" w:hAnsi="Cambria Math"/>
                </w:rPr>
                <m:t xml:space="preserve">,</m:t>
              </m:r>
            </m:oMath>
            <w:r w:rsidDel="00000000" w:rsidR="00000000" w:rsidRPr="00000000">
              <w:rPr>
                <w:rtl w:val="0"/>
              </w:rPr>
            </w:r>
          </w:p>
        </w:tc>
        <w:tc>
          <w:tcPr>
            <w:vAlign w:val="center"/>
          </w:tcPr>
          <w:p w:rsidR="00000000" w:rsidDel="00000000" w:rsidP="00000000" w:rsidRDefault="00000000" w:rsidRPr="00000000" w14:paraId="000003C1">
            <w:pPr>
              <w:jc w:val="center"/>
              <w:rPr/>
            </w:pPr>
            <w:bookmarkStart w:colFirst="0" w:colLast="0" w:name="_4k668n3" w:id="76"/>
            <w:bookmarkEnd w:id="76"/>
            <w:r w:rsidDel="00000000" w:rsidR="00000000" w:rsidRPr="00000000">
              <w:rPr>
                <w:rtl w:val="0"/>
              </w:rPr>
              <w:t xml:space="preserve">(14)</w:t>
            </w:r>
          </w:p>
        </w:tc>
      </w:tr>
    </w:tbl>
    <w:p w:rsidR="00000000" w:rsidDel="00000000" w:rsidP="00000000" w:rsidRDefault="00000000" w:rsidRPr="00000000" w14:paraId="000003C2">
      <w:pPr>
        <w:spacing w:line="360" w:lineRule="auto"/>
        <w:ind w:left="360" w:firstLine="0"/>
        <w:jc w:val="both"/>
        <w:rPr/>
      </w:pPr>
      <w:r w:rsidDel="00000000" w:rsidR="00000000" w:rsidRPr="00000000">
        <w:rPr>
          <w:rtl w:val="0"/>
        </w:rPr>
      </w:r>
    </w:p>
    <w:p w:rsidR="00000000" w:rsidDel="00000000" w:rsidP="00000000" w:rsidRDefault="00000000" w:rsidRPr="00000000" w14:paraId="000003C3">
      <w:pPr>
        <w:spacing w:after="160" w:line="360" w:lineRule="auto"/>
        <w:ind w:left="0" w:firstLine="0"/>
        <w:jc w:val="both"/>
        <w:rPr/>
      </w:pPr>
      <w:r w:rsidDel="00000000" w:rsidR="00000000" w:rsidRPr="00000000">
        <w:rPr>
          <w:rtl w:val="0"/>
        </w:rPr>
        <w:t xml:space="preserve">donde </w:t>
      </w:r>
      <m:oMath>
        <m:r>
          <w:rPr>
            <w:rFonts w:ascii="Cambria Math" w:cs="Cambria Math" w:eastAsia="Cambria Math" w:hAnsi="Cambria Math"/>
          </w:rPr>
          <m:t xml:space="preserve">kV</m:t>
        </m:r>
      </m:oMath>
      <w:r w:rsidDel="00000000" w:rsidR="00000000" w:rsidRPr="00000000">
        <w:rPr>
          <w:rtl w:val="0"/>
        </w:rPr>
        <w:t xml:space="preserve"> es la tensión nominal del tubo y el rendimiento de mide en mGy/mAs. De esta forma se puede hacer una estimación de la dosis (o kerma) en aire de la superficie de entrada en el paciente a partir de la expresión:</w:t>
      </w:r>
    </w:p>
    <w:tbl>
      <w:tblPr>
        <w:tblStyle w:val="Table36"/>
        <w:tblW w:w="8270.0" w:type="dxa"/>
        <w:jc w:val="left"/>
        <w:tblInd w:w="61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04"/>
        <w:gridCol w:w="6494"/>
        <w:gridCol w:w="872"/>
        <w:tblGridChange w:id="0">
          <w:tblGrid>
            <w:gridCol w:w="904"/>
            <w:gridCol w:w="6494"/>
            <w:gridCol w:w="872"/>
          </w:tblGrid>
        </w:tblGridChange>
      </w:tblGrid>
      <w:tr>
        <w:trPr>
          <w:cantSplit w:val="0"/>
          <w:trHeight w:val="662" w:hRule="atLeast"/>
          <w:tblHeader w:val="0"/>
        </w:trPr>
        <w:tc>
          <w:tcPr>
            <w:vAlign w:val="center"/>
          </w:tcPr>
          <w:p w:rsidR="00000000" w:rsidDel="00000000" w:rsidP="00000000" w:rsidRDefault="00000000" w:rsidRPr="00000000" w14:paraId="000003C4">
            <w:pPr>
              <w:rPr/>
            </w:pPr>
            <w:r w:rsidDel="00000000" w:rsidR="00000000" w:rsidRPr="00000000">
              <w:rPr>
                <w:rtl w:val="0"/>
              </w:rPr>
            </w:r>
          </w:p>
        </w:tc>
        <w:tc>
          <w:tcPr>
            <w:vAlign w:val="center"/>
          </w:tcPr>
          <w:p w:rsidR="00000000" w:rsidDel="00000000" w:rsidP="00000000" w:rsidRDefault="00000000" w:rsidRPr="00000000" w14:paraId="000003C5">
            <w:pPr>
              <w:jc w:val="center"/>
              <w:rPr>
                <w:rFonts w:ascii="Cambria Math" w:cs="Cambria Math" w:eastAsia="Cambria Math" w:hAnsi="Cambria Math"/>
              </w:rPr>
            </w:pPr>
            <m:oMath>
              <m:r>
                <w:rPr>
                  <w:rFonts w:ascii="Cambria Math" w:cs="Cambria Math" w:eastAsia="Cambria Math" w:hAnsi="Cambria Math"/>
                </w:rPr>
                <m:t xml:space="preserve">D=1.4∙</m:t>
              </m:r>
              <m:sSub>
                <m:sSubPr>
                  <m:ctrlPr>
                    <w:rPr>
                      <w:rFonts w:ascii="Cambria Math" w:cs="Cambria Math" w:eastAsia="Cambria Math" w:hAnsi="Cambria Math"/>
                    </w:rPr>
                  </m:ctrlPr>
                </m:sSubPr>
                <m:e>
                  <m:r>
                    <w:rPr>
                      <w:rFonts w:ascii="Cambria Math" w:cs="Cambria Math" w:eastAsia="Cambria Math" w:hAnsi="Cambria Math"/>
                    </w:rPr>
                    <m:t xml:space="preserve">R</m:t>
                  </m:r>
                </m:e>
                <m:sub>
                  <m:r>
                    <w:rPr>
                      <w:rFonts w:ascii="Cambria Math" w:cs="Cambria Math" w:eastAsia="Cambria Math" w:hAnsi="Cambria Math"/>
                    </w:rPr>
                    <m:t xml:space="preserve">1m</m:t>
                  </m:r>
                </m:sub>
              </m:sSub>
              <m:d>
                <m:dPr>
                  <m:begChr m:val="("/>
                  <m:endChr m:val=")"/>
                  <m:ctrlPr>
                    <w:rPr>
                      <w:rFonts w:ascii="Cambria Math" w:cs="Cambria Math" w:eastAsia="Cambria Math" w:hAnsi="Cambria Math"/>
                    </w:rPr>
                  </m:ctrlPr>
                </m:dPr>
                <m:e>
                  <m:r>
                    <w:rPr>
                      <w:rFonts w:ascii="Cambria Math" w:cs="Cambria Math" w:eastAsia="Cambria Math" w:hAnsi="Cambria Math"/>
                    </w:rPr>
                    <m:t xml:space="preserve">kV</m:t>
                  </m:r>
                </m:e>
              </m:d>
              <m:r>
                <w:rPr>
                  <w:rFonts w:ascii="Cambria Math" w:cs="Cambria Math" w:eastAsia="Cambria Math" w:hAnsi="Cambria Math"/>
                </w:rPr>
                <m:t xml:space="preserve">∙mAs∙</m:t>
              </m:r>
              <m:sSup>
                <m:sSupPr>
                  <m:ctrlPr>
                    <w:rPr>
                      <w:rFonts w:ascii="Cambria Math" w:cs="Cambria Math" w:eastAsia="Cambria Math" w:hAnsi="Cambria Math"/>
                    </w:rPr>
                  </m:ctrlPr>
                </m:sSupPr>
                <m:e>
                  <m:d>
                    <m:dPr>
                      <m:begChr m:val="("/>
                      <m:endChr m:val=")"/>
                      <m:ctrlPr>
                        <w:rPr>
                          <w:rFonts w:ascii="Cambria Math" w:cs="Cambria Math" w:eastAsia="Cambria Math" w:hAnsi="Cambria Math"/>
                        </w:rPr>
                      </m:ctrlPr>
                    </m:dPr>
                    <m:e>
                      <m:f>
                        <m:fPr>
                          <m:ctrlPr>
                            <w:rPr>
                              <w:rFonts w:ascii="Cambria Math" w:cs="Cambria Math" w:eastAsia="Cambria Math" w:hAnsi="Cambria Math"/>
                            </w:rPr>
                          </m:ctrlPr>
                        </m:fPr>
                        <m:num>
                          <m:r>
                            <w:rPr>
                              <w:rFonts w:ascii="Cambria Math" w:cs="Cambria Math" w:eastAsia="Cambria Math" w:hAnsi="Cambria Math"/>
                            </w:rPr>
                            <m:t xml:space="preserve">1 m</m:t>
                          </m:r>
                        </m:num>
                        <m:den>
                          <m:r>
                            <w:rPr>
                              <w:rFonts w:ascii="Cambria Math" w:cs="Cambria Math" w:eastAsia="Cambria Math" w:hAnsi="Cambria Math"/>
                            </w:rPr>
                            <m:t xml:space="preserve">SSD</m:t>
                          </m:r>
                        </m:den>
                      </m:f>
                    </m:e>
                  </m:d>
                </m:e>
                <m:sup>
                  <m:r>
                    <w:rPr>
                      <w:rFonts w:ascii="Cambria Math" w:cs="Cambria Math" w:eastAsia="Cambria Math" w:hAnsi="Cambria Math"/>
                    </w:rPr>
                    <m:t xml:space="preserve">2</m:t>
                  </m:r>
                </m:sup>
              </m:sSup>
              <m:r>
                <w:rPr>
                  <w:rFonts w:ascii="Cambria Math" w:cs="Cambria Math" w:eastAsia="Cambria Math" w:hAnsi="Cambria Math"/>
                </w:rPr>
                <m:t xml:space="preserve">,</m:t>
              </m:r>
            </m:oMath>
            <w:r w:rsidDel="00000000" w:rsidR="00000000" w:rsidRPr="00000000">
              <w:rPr>
                <w:rtl w:val="0"/>
              </w:rPr>
            </w:r>
          </w:p>
        </w:tc>
        <w:tc>
          <w:tcPr>
            <w:vAlign w:val="center"/>
          </w:tcPr>
          <w:p w:rsidR="00000000" w:rsidDel="00000000" w:rsidP="00000000" w:rsidRDefault="00000000" w:rsidRPr="00000000" w14:paraId="000003C6">
            <w:pPr>
              <w:jc w:val="center"/>
              <w:rPr/>
            </w:pPr>
            <w:bookmarkStart w:colFirst="0" w:colLast="0" w:name="_2zbgiuw" w:id="77"/>
            <w:bookmarkEnd w:id="77"/>
            <w:r w:rsidDel="00000000" w:rsidR="00000000" w:rsidRPr="00000000">
              <w:rPr>
                <w:rtl w:val="0"/>
              </w:rPr>
              <w:t xml:space="preserve">(15)</w:t>
            </w:r>
          </w:p>
        </w:tc>
      </w:tr>
    </w:tbl>
    <w:p w:rsidR="00000000" w:rsidDel="00000000" w:rsidP="00000000" w:rsidRDefault="00000000" w:rsidRPr="00000000" w14:paraId="000003C7">
      <w:pPr>
        <w:spacing w:line="360" w:lineRule="auto"/>
        <w:ind w:left="360" w:firstLine="0"/>
        <w:jc w:val="center"/>
        <w:rPr/>
      </w:pPr>
      <w:r w:rsidDel="00000000" w:rsidR="00000000" w:rsidRPr="00000000">
        <w:rPr>
          <w:rtl w:val="0"/>
        </w:rPr>
      </w:r>
    </w:p>
    <w:p w:rsidR="00000000" w:rsidDel="00000000" w:rsidP="00000000" w:rsidRDefault="00000000" w:rsidRPr="00000000" w14:paraId="000003C8">
      <w:pPr>
        <w:spacing w:line="360" w:lineRule="auto"/>
        <w:ind w:left="0" w:firstLine="0"/>
        <w:jc w:val="both"/>
        <w:rPr/>
      </w:pPr>
      <w:r w:rsidDel="00000000" w:rsidR="00000000" w:rsidRPr="00000000">
        <w:rPr>
          <w:rtl w:val="0"/>
        </w:rPr>
        <w:t xml:space="preserve">donde D se mide en mGy, 1.4 corresponde al factor de retrodispersión, R</w:t>
      </w:r>
      <w:r w:rsidDel="00000000" w:rsidR="00000000" w:rsidRPr="00000000">
        <w:rPr>
          <w:vertAlign w:val="subscript"/>
          <w:rtl w:val="0"/>
        </w:rPr>
        <w:t xml:space="preserve">1m</w:t>
      </w:r>
      <w:r w:rsidDel="00000000" w:rsidR="00000000" w:rsidRPr="00000000">
        <w:rPr>
          <w:rtl w:val="0"/>
        </w:rPr>
        <w:t xml:space="preserve"> es el rendimiento normalizado para la tensión dada, mAs es la carga del tubo, y SSD es la distancia desde el foco hasta la superficie de entrada en el paciente.</w:t>
      </w:r>
    </w:p>
    <w:p w:rsidR="00000000" w:rsidDel="00000000" w:rsidP="00000000" w:rsidRDefault="00000000" w:rsidRPr="00000000" w14:paraId="000003C9">
      <w:pPr>
        <w:spacing w:line="360" w:lineRule="auto"/>
        <w:ind w:left="360" w:firstLine="0"/>
        <w:jc w:val="both"/>
        <w:rPr/>
      </w:pPr>
      <w:r w:rsidDel="00000000" w:rsidR="00000000" w:rsidRPr="00000000">
        <w:rPr>
          <w:rtl w:val="0"/>
        </w:rPr>
      </w:r>
    </w:p>
    <w:p w:rsidR="00000000" w:rsidDel="00000000" w:rsidP="00000000" w:rsidRDefault="00000000" w:rsidRPr="00000000" w14:paraId="000003CA">
      <w:pPr>
        <w:spacing w:after="160" w:line="360" w:lineRule="auto"/>
        <w:ind w:left="0" w:firstLine="0"/>
        <w:jc w:val="both"/>
        <w:rPr/>
      </w:pPr>
      <w:r w:rsidDel="00000000" w:rsidR="00000000" w:rsidRPr="00000000">
        <w:rPr>
          <w:rtl w:val="0"/>
        </w:rPr>
        <w:t xml:space="preserve">Así, por ejemplo, para una tensión nominal de 80 kV, una carga de 18 mAs, y una distancia SSD de 1.0 m, la dosis de entrada en el paciente se estima como:</w:t>
      </w:r>
    </w:p>
    <w:tbl>
      <w:tblPr>
        <w:tblStyle w:val="Table37"/>
        <w:tblW w:w="8270.0" w:type="dxa"/>
        <w:jc w:val="left"/>
        <w:tblInd w:w="61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04"/>
        <w:gridCol w:w="6494"/>
        <w:gridCol w:w="872"/>
        <w:tblGridChange w:id="0">
          <w:tblGrid>
            <w:gridCol w:w="904"/>
            <w:gridCol w:w="6494"/>
            <w:gridCol w:w="872"/>
          </w:tblGrid>
        </w:tblGridChange>
      </w:tblGrid>
      <w:tr>
        <w:trPr>
          <w:cantSplit w:val="0"/>
          <w:trHeight w:val="662" w:hRule="atLeast"/>
          <w:tblHeader w:val="0"/>
        </w:trPr>
        <w:tc>
          <w:tcPr>
            <w:vAlign w:val="center"/>
          </w:tcPr>
          <w:p w:rsidR="00000000" w:rsidDel="00000000" w:rsidP="00000000" w:rsidRDefault="00000000" w:rsidRPr="00000000" w14:paraId="000003CB">
            <w:pPr>
              <w:rPr/>
            </w:pPr>
            <w:r w:rsidDel="00000000" w:rsidR="00000000" w:rsidRPr="00000000">
              <w:rPr>
                <w:rtl w:val="0"/>
              </w:rPr>
            </w:r>
          </w:p>
        </w:tc>
        <w:tc>
          <w:tcPr>
            <w:vAlign w:val="center"/>
          </w:tcPr>
          <w:p w:rsidR="00000000" w:rsidDel="00000000" w:rsidP="00000000" w:rsidRDefault="00000000" w:rsidRPr="00000000" w14:paraId="000003CC">
            <w:pPr>
              <w:jc w:val="center"/>
              <w:rPr>
                <w:rFonts w:ascii="Cambria Math" w:cs="Cambria Math" w:eastAsia="Cambria Math" w:hAnsi="Cambria Math"/>
              </w:rPr>
            </w:pPr>
            <m:oMath>
              <m:r>
                <w:rPr>
                  <w:rFonts w:ascii="Cambria Math" w:cs="Cambria Math" w:eastAsia="Cambria Math" w:hAnsi="Cambria Math"/>
                </w:rPr>
                <m:t xml:space="preserve">D=1.4∙</m:t>
              </m:r>
              <m:sSub>
                <m:sSubPr>
                  <m:ctrlPr>
                    <w:rPr>
                      <w:rFonts w:ascii="Cambria Math" w:cs="Cambria Math" w:eastAsia="Cambria Math" w:hAnsi="Cambria Math"/>
                    </w:rPr>
                  </m:ctrlPr>
                </m:sSubPr>
                <m:e>
                  <m:r>
                    <w:rPr>
                      <w:rFonts w:ascii="Cambria Math" w:cs="Cambria Math" w:eastAsia="Cambria Math" w:hAnsi="Cambria Math"/>
                    </w:rPr>
                    <m:t xml:space="preserve">R</m:t>
                  </m:r>
                </m:e>
                <m:sub>
                  <m:r>
                    <w:rPr>
                      <w:rFonts w:ascii="Cambria Math" w:cs="Cambria Math" w:eastAsia="Cambria Math" w:hAnsi="Cambria Math"/>
                    </w:rPr>
                    <m:t xml:space="preserve">1m</m:t>
                  </m:r>
                </m:sub>
              </m:sSub>
              <m:d>
                <m:dPr>
                  <m:begChr m:val="("/>
                  <m:endChr m:val=")"/>
                  <m:ctrlPr>
                    <w:rPr>
                      <w:rFonts w:ascii="Cambria Math" w:cs="Cambria Math" w:eastAsia="Cambria Math" w:hAnsi="Cambria Math"/>
                    </w:rPr>
                  </m:ctrlPr>
                </m:dPr>
                <m:e>
                  <m:r>
                    <w:rPr>
                      <w:rFonts w:ascii="Cambria Math" w:cs="Cambria Math" w:eastAsia="Cambria Math" w:hAnsi="Cambria Math"/>
                    </w:rPr>
                    <m:t xml:space="preserve">kV</m:t>
                  </m:r>
                </m:e>
              </m:d>
              <m:r>
                <w:rPr>
                  <w:rFonts w:ascii="Cambria Math" w:cs="Cambria Math" w:eastAsia="Cambria Math" w:hAnsi="Cambria Math"/>
                </w:rPr>
                <m:t xml:space="preserve">∙mAs∙</m:t>
              </m:r>
              <m:sSup>
                <m:sSupPr>
                  <m:ctrlPr>
                    <w:rPr>
                      <w:rFonts w:ascii="Cambria Math" w:cs="Cambria Math" w:eastAsia="Cambria Math" w:hAnsi="Cambria Math"/>
                    </w:rPr>
                  </m:ctrlPr>
                </m:sSupPr>
                <m:e>
                  <m:d>
                    <m:dPr>
                      <m:begChr m:val="("/>
                      <m:endChr m:val=")"/>
                      <m:ctrlPr>
                        <w:rPr>
                          <w:rFonts w:ascii="Cambria Math" w:cs="Cambria Math" w:eastAsia="Cambria Math" w:hAnsi="Cambria Math"/>
                        </w:rPr>
                      </m:ctrlPr>
                    </m:dPr>
                    <m:e>
                      <m:f>
                        <m:fPr>
                          <m:ctrlPr>
                            <w:rPr>
                              <w:rFonts w:ascii="Cambria Math" w:cs="Cambria Math" w:eastAsia="Cambria Math" w:hAnsi="Cambria Math"/>
                            </w:rPr>
                          </m:ctrlPr>
                        </m:fPr>
                        <m:num>
                          <m:r>
                            <w:rPr>
                              <w:rFonts w:ascii="Cambria Math" w:cs="Cambria Math" w:eastAsia="Cambria Math" w:hAnsi="Cambria Math"/>
                            </w:rPr>
                            <m:t xml:space="preserve">1 m</m:t>
                          </m:r>
                        </m:num>
                        <m:den>
                          <m:r>
                            <w:rPr>
                              <w:rFonts w:ascii="Cambria Math" w:cs="Cambria Math" w:eastAsia="Cambria Math" w:hAnsi="Cambria Math"/>
                            </w:rPr>
                            <m:t xml:space="preserve">SSD</m:t>
                          </m:r>
                        </m:den>
                      </m:f>
                    </m:e>
                  </m:d>
                </m:e>
                <m:sup>
                  <m:r>
                    <w:rPr>
                      <w:rFonts w:ascii="Cambria Math" w:cs="Cambria Math" w:eastAsia="Cambria Math" w:hAnsi="Cambria Math"/>
                    </w:rPr>
                    <m:t xml:space="preserve">2</m:t>
                  </m:r>
                </m:sup>
              </m:sSup>
              <m:r>
                <w:rPr>
                  <w:rFonts w:ascii="Cambria Math" w:cs="Cambria Math" w:eastAsia="Cambria Math" w:hAnsi="Cambria Math"/>
                </w:rPr>
                <m:t xml:space="preserve">=1.4∙0.722</m:t>
              </m:r>
              <m:f>
                <m:fPr>
                  <m:ctrlPr>
                    <w:rPr>
                      <w:rFonts w:ascii="Cambria Math" w:cs="Cambria Math" w:eastAsia="Cambria Math" w:hAnsi="Cambria Math"/>
                    </w:rPr>
                  </m:ctrlPr>
                </m:fPr>
                <m:num>
                  <m:r>
                    <w:rPr>
                      <w:rFonts w:ascii="Cambria Math" w:cs="Cambria Math" w:eastAsia="Cambria Math" w:hAnsi="Cambria Math"/>
                    </w:rPr>
                    <m:t xml:space="preserve">mGy</m:t>
                  </m:r>
                </m:num>
                <m:den>
                  <m:r>
                    <w:rPr>
                      <w:rFonts w:ascii="Cambria Math" w:cs="Cambria Math" w:eastAsia="Cambria Math" w:hAnsi="Cambria Math"/>
                    </w:rPr>
                    <m:t xml:space="preserve">mAs</m:t>
                  </m:r>
                </m:den>
              </m:f>
              <m:r>
                <w:rPr>
                  <w:rFonts w:ascii="Cambria Math" w:cs="Cambria Math" w:eastAsia="Cambria Math" w:hAnsi="Cambria Math"/>
                </w:rPr>
                <m:t xml:space="preserve">∙18 mAs∙1=1.01 mGy</m:t>
              </m:r>
            </m:oMath>
            <w:r w:rsidDel="00000000" w:rsidR="00000000" w:rsidRPr="00000000">
              <w:rPr>
                <w:rtl w:val="0"/>
              </w:rPr>
            </w:r>
          </w:p>
        </w:tc>
        <w:tc>
          <w:tcPr>
            <w:vAlign w:val="center"/>
          </w:tcPr>
          <w:p w:rsidR="00000000" w:rsidDel="00000000" w:rsidP="00000000" w:rsidRDefault="00000000" w:rsidRPr="00000000" w14:paraId="000003CD">
            <w:pPr>
              <w:jc w:val="center"/>
              <w:rPr/>
            </w:pPr>
            <w:r w:rsidDel="00000000" w:rsidR="00000000" w:rsidRPr="00000000">
              <w:rPr>
                <w:rtl w:val="0"/>
              </w:rPr>
              <w:t xml:space="preserve">(16)</w:t>
            </w:r>
          </w:p>
        </w:tc>
      </w:tr>
    </w:tbl>
    <w:p w:rsidR="00000000" w:rsidDel="00000000" w:rsidP="00000000" w:rsidRDefault="00000000" w:rsidRPr="00000000" w14:paraId="000003CE">
      <w:pPr>
        <w:spacing w:after="160" w:line="360" w:lineRule="auto"/>
        <w:ind w:left="360" w:firstLine="0"/>
        <w:jc w:val="both"/>
        <w:rPr/>
      </w:pPr>
      <w:r w:rsidDel="00000000" w:rsidR="00000000" w:rsidRPr="00000000">
        <w:rPr>
          <w:rtl w:val="0"/>
        </w:rPr>
      </w:r>
    </w:p>
    <w:p w:rsidR="00000000" w:rsidDel="00000000" w:rsidP="00000000" w:rsidRDefault="00000000" w:rsidRPr="00000000" w14:paraId="000003CF">
      <w:pPr>
        <w:pStyle w:val="Heading3"/>
        <w:keepNext w:val="0"/>
        <w:keepLines w:val="0"/>
        <w:spacing w:after="0" w:before="0" w:line="360" w:lineRule="auto"/>
        <w:ind w:left="0" w:firstLine="0"/>
        <w:rPr>
          <w:b w:val="1"/>
          <w:color w:val="000000"/>
          <w:sz w:val="22"/>
          <w:szCs w:val="22"/>
        </w:rPr>
      </w:pPr>
      <w:bookmarkStart w:colFirst="0" w:colLast="0" w:name="_ac5g79oiqwaa" w:id="78"/>
      <w:bookmarkEnd w:id="78"/>
      <w:r w:rsidDel="00000000" w:rsidR="00000000" w:rsidRPr="00000000">
        <w:rPr>
          <w:b w:val="1"/>
          <w:color w:val="000000"/>
          <w:sz w:val="22"/>
          <w:szCs w:val="22"/>
          <w:rtl w:val="0"/>
        </w:rPr>
        <w:t xml:space="preserve">2.13.3. Conclusiones</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spacing w:line="360" w:lineRule="auto"/>
        <w:ind w:left="0" w:firstLine="0"/>
        <w:jc w:val="both"/>
        <w:rPr/>
      </w:pPr>
      <w:r w:rsidDel="00000000" w:rsidR="00000000" w:rsidRPr="00000000">
        <w:rPr>
          <w:rtl w:val="0"/>
        </w:rPr>
        <w:t xml:space="preserve">Las expresiones (14) y (15) se pueden utilizar para definir niveles de referencia diagnóstica a partir de los parámetros utilizados rutinariamente en los diferentes tipos de estudios que se realizan con el equipo evaluado.</w:t>
      </w:r>
    </w:p>
    <w:p w:rsidR="00000000" w:rsidDel="00000000" w:rsidP="00000000" w:rsidRDefault="00000000" w:rsidRPr="00000000" w14:paraId="000003D2">
      <w:pPr>
        <w:spacing w:line="360" w:lineRule="auto"/>
        <w:ind w:left="0" w:firstLine="0"/>
        <w:jc w:val="both"/>
        <w:rPr/>
      </w:pPr>
      <w:r w:rsidDel="00000000" w:rsidR="00000000" w:rsidRPr="00000000">
        <w:rPr>
          <w:rtl w:val="0"/>
        </w:rPr>
      </w:r>
    </w:p>
    <w:p w:rsidR="00000000" w:rsidDel="00000000" w:rsidP="00000000" w:rsidRDefault="00000000" w:rsidRPr="00000000" w14:paraId="000003D3">
      <w:pPr>
        <w:pStyle w:val="Heading1"/>
        <w:keepNext w:val="0"/>
        <w:keepLines w:val="0"/>
        <w:spacing w:after="0" w:before="0" w:line="360" w:lineRule="auto"/>
        <w:ind w:left="0" w:firstLine="0"/>
        <w:jc w:val="both"/>
        <w:rPr>
          <w:b w:val="1"/>
          <w:sz w:val="22"/>
          <w:szCs w:val="22"/>
        </w:rPr>
      </w:pPr>
      <w:bookmarkStart w:colFirst="0" w:colLast="0" w:name="_bwwhgjctd7l8" w:id="79"/>
      <w:bookmarkEnd w:id="79"/>
      <w:r w:rsidDel="00000000" w:rsidR="00000000" w:rsidRPr="00000000">
        <w:rPr>
          <w:b w:val="1"/>
          <w:sz w:val="22"/>
          <w:szCs w:val="22"/>
          <w:rtl w:val="0"/>
        </w:rPr>
        <w:t xml:space="preserve">3. CONCLUSIONES GENERALES</w:t>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spacing w:line="360" w:lineRule="auto"/>
        <w:ind w:left="0" w:firstLine="0"/>
        <w:jc w:val="both"/>
        <w:rPr/>
      </w:pPr>
      <w:r w:rsidDel="00000000" w:rsidR="00000000" w:rsidRPr="00000000">
        <w:rPr>
          <w:rtl w:val="0"/>
        </w:rPr>
        <w:t xml:space="preserve">El {{nombre_equipo}} marca {{marca_equipo}}, modelo {{modelo_equipo}}, serie {{numero_serie}}, tubo de rayos X marca {{itubo_marca}}, modelo {{itubo_modelo}}, serie {{itubo_serie}}, cumple satisfactoriamente los controles de calidad recomendados por el documento ARCAL XLIX Protocolos de control de calidad en radiodiagnóstico.</w:t>
      </w:r>
    </w:p>
    <w:p w:rsidR="00000000" w:rsidDel="00000000" w:rsidP="00000000" w:rsidRDefault="00000000" w:rsidRPr="00000000" w14:paraId="000003D6">
      <w:pPr>
        <w:spacing w:line="360" w:lineRule="auto"/>
        <w:ind w:left="0" w:firstLine="0"/>
        <w:jc w:val="both"/>
        <w:rPr/>
      </w:pPr>
      <w:r w:rsidDel="00000000" w:rsidR="00000000" w:rsidRPr="00000000">
        <w:rPr>
          <w:rtl w:val="0"/>
        </w:rPr>
      </w:r>
    </w:p>
    <w:p w:rsidR="00000000" w:rsidDel="00000000" w:rsidP="00000000" w:rsidRDefault="00000000" w:rsidRPr="00000000" w14:paraId="000003D7">
      <w:pPr>
        <w:pStyle w:val="Heading1"/>
        <w:keepNext w:val="0"/>
        <w:keepLines w:val="0"/>
        <w:spacing w:after="0" w:before="0" w:line="360" w:lineRule="auto"/>
        <w:ind w:left="0" w:firstLine="0"/>
        <w:jc w:val="both"/>
        <w:rPr>
          <w:sz w:val="22"/>
          <w:szCs w:val="22"/>
        </w:rPr>
      </w:pPr>
      <w:bookmarkStart w:colFirst="0" w:colLast="0" w:name="_es83d1msm8xl" w:id="80"/>
      <w:bookmarkEnd w:id="80"/>
      <w:r w:rsidDel="00000000" w:rsidR="00000000" w:rsidRPr="00000000">
        <w:rPr>
          <w:b w:val="1"/>
          <w:sz w:val="22"/>
          <w:szCs w:val="22"/>
          <w:rtl w:val="0"/>
        </w:rPr>
        <w:t xml:space="preserve">4. REFERENCIAS</w:t>
      </w:r>
      <w:r w:rsidDel="00000000" w:rsidR="00000000" w:rsidRPr="00000000">
        <w:rPr>
          <w:rtl w:val="0"/>
        </w:rPr>
      </w:r>
    </w:p>
    <w:p w:rsidR="00000000" w:rsidDel="00000000" w:rsidP="00000000" w:rsidRDefault="00000000" w:rsidRPr="00000000" w14:paraId="000003D8">
      <w:pPr>
        <w:numPr>
          <w:ilvl w:val="0"/>
          <w:numId w:val="1"/>
        </w:numPr>
        <w:spacing w:line="360" w:lineRule="auto"/>
        <w:ind w:left="567" w:hanging="360"/>
        <w:jc w:val="both"/>
      </w:pPr>
      <w:bookmarkStart w:colFirst="0" w:colLast="0" w:name="_1egqt2p" w:id="81"/>
      <w:bookmarkEnd w:id="81"/>
      <w:r w:rsidDel="00000000" w:rsidR="00000000" w:rsidRPr="00000000">
        <w:rPr>
          <w:rtl w:val="0"/>
        </w:rPr>
        <w:t xml:space="preserve">Protocolos de control de calidad en radiodiagnóstico. IAEA - ARCAL XLIX, Revisión 1. 2001.</w:t>
      </w:r>
    </w:p>
    <w:p w:rsidR="00000000" w:rsidDel="00000000" w:rsidP="00000000" w:rsidRDefault="00000000" w:rsidRPr="00000000" w14:paraId="000003D9">
      <w:pPr>
        <w:numPr>
          <w:ilvl w:val="0"/>
          <w:numId w:val="1"/>
        </w:numPr>
        <w:spacing w:line="360" w:lineRule="auto"/>
        <w:ind w:left="567" w:hanging="360"/>
        <w:jc w:val="both"/>
      </w:pPr>
      <w:bookmarkStart w:colFirst="0" w:colLast="0" w:name="_3ygebqi" w:id="82"/>
      <w:bookmarkEnd w:id="82"/>
      <w:r w:rsidDel="00000000" w:rsidR="00000000" w:rsidRPr="00000000">
        <w:rPr>
          <w:rtl w:val="0"/>
        </w:rPr>
        <w:t xml:space="preserve">NCRP Report No. 147. Structural Shielding Design for Medical X-Ray Imaging Facilities. National Council on Radiation Protection and Measurement. 2004.</w:t>
      </w:r>
    </w:p>
    <w:p w:rsidR="00000000" w:rsidDel="00000000" w:rsidP="00000000" w:rsidRDefault="00000000" w:rsidRPr="00000000" w14:paraId="000003DA">
      <w:pPr>
        <w:numPr>
          <w:ilvl w:val="0"/>
          <w:numId w:val="1"/>
        </w:numPr>
        <w:spacing w:line="360" w:lineRule="auto"/>
        <w:ind w:left="567" w:hanging="360"/>
        <w:jc w:val="both"/>
      </w:pPr>
      <w:bookmarkStart w:colFirst="0" w:colLast="0" w:name="_2dlolyb" w:id="83"/>
      <w:bookmarkEnd w:id="83"/>
      <w:r w:rsidDel="00000000" w:rsidR="00000000" w:rsidRPr="00000000">
        <w:rPr>
          <w:rtl w:val="0"/>
        </w:rPr>
        <w:t xml:space="preserve">IAEA Safety Standards Series No. GSG-7. Occupational Radiation Protection. IAEA, Vienna, 2018.</w:t>
      </w:r>
    </w:p>
    <w:p w:rsidR="00000000" w:rsidDel="00000000" w:rsidP="00000000" w:rsidRDefault="00000000" w:rsidRPr="00000000" w14:paraId="000003DB">
      <w:pPr>
        <w:numPr>
          <w:ilvl w:val="0"/>
          <w:numId w:val="1"/>
        </w:numPr>
        <w:spacing w:after="120" w:line="360" w:lineRule="auto"/>
        <w:ind w:left="567" w:hanging="360"/>
        <w:jc w:val="both"/>
      </w:pPr>
      <w:bookmarkStart w:colFirst="0" w:colLast="0" w:name="_sqyw64" w:id="84"/>
      <w:bookmarkEnd w:id="84"/>
      <w:r w:rsidDel="00000000" w:rsidR="00000000" w:rsidRPr="00000000">
        <w:rPr>
          <w:rtl w:val="0"/>
        </w:rPr>
        <w:t xml:space="preserve">General Safety Guide No. GSG-8. Radiation Protection of the Public and the Environment. IAEA, Vienna, 2018.</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spacing w:after="160" w:line="259" w:lineRule="auto"/>
        <w:jc w:val="both"/>
        <w:rPr/>
      </w:pPr>
      <w:r w:rsidDel="00000000" w:rsidR="00000000" w:rsidRPr="00000000">
        <w:rPr>
          <w:rtl w:val="0"/>
        </w:rPr>
        <w:t xml:space="preserve">Firmado por:</w:t>
      </w:r>
    </w:p>
    <w:p w:rsidR="00000000" w:rsidDel="00000000" w:rsidP="00000000" w:rsidRDefault="00000000" w:rsidRPr="00000000" w14:paraId="000003DE">
      <w:pPr>
        <w:spacing w:after="160" w:line="259" w:lineRule="auto"/>
        <w:jc w:val="both"/>
        <w:rPr/>
      </w:pPr>
      <w:r w:rsidDel="00000000" w:rsidR="00000000" w:rsidRPr="00000000">
        <w:rPr>
          <w:rtl w:val="0"/>
        </w:rPr>
      </w:r>
    </w:p>
    <w:p w:rsidR="00000000" w:rsidDel="00000000" w:rsidP="00000000" w:rsidRDefault="00000000" w:rsidRPr="00000000" w14:paraId="000003DF">
      <w:pPr>
        <w:spacing w:line="259" w:lineRule="auto"/>
        <w:jc w:val="center"/>
        <w:rPr/>
      </w:pPr>
      <w:r w:rsidDel="00000000" w:rsidR="00000000" w:rsidRPr="00000000">
        <w:rPr>
          <w:rtl w:val="0"/>
        </w:rPr>
      </w:r>
    </w:p>
    <w:p w:rsidR="00000000" w:rsidDel="00000000" w:rsidP="00000000" w:rsidRDefault="00000000" w:rsidRPr="00000000" w14:paraId="000003E0">
      <w:pPr>
        <w:spacing w:line="259" w:lineRule="auto"/>
        <w:jc w:val="center"/>
        <w:rPr>
          <w:b w:val="1"/>
        </w:rPr>
      </w:pPr>
      <w:r w:rsidDel="00000000" w:rsidR="00000000" w:rsidRPr="00000000">
        <w:rPr>
          <w:b w:val="1"/>
          <w:rtl w:val="0"/>
        </w:rPr>
        <w:t xml:space="preserve">LUIS CARLOS LAGARES CASARRUBIA</w:t>
      </w:r>
    </w:p>
    <w:p w:rsidR="00000000" w:rsidDel="00000000" w:rsidP="00000000" w:rsidRDefault="00000000" w:rsidRPr="00000000" w14:paraId="000003E1">
      <w:pPr>
        <w:spacing w:line="259" w:lineRule="auto"/>
        <w:jc w:val="center"/>
        <w:rPr/>
      </w:pPr>
      <w:r w:rsidDel="00000000" w:rsidR="00000000" w:rsidRPr="00000000">
        <w:rPr>
          <w:rtl w:val="0"/>
        </w:rPr>
        <w:t xml:space="preserve">Director Técnico</w:t>
      </w:r>
    </w:p>
    <w:p w:rsidR="00000000" w:rsidDel="00000000" w:rsidP="00000000" w:rsidRDefault="00000000" w:rsidRPr="00000000" w14:paraId="000003E2">
      <w:pPr>
        <w:spacing w:line="259" w:lineRule="auto"/>
        <w:jc w:val="center"/>
        <w:rPr/>
      </w:pPr>
      <w:r w:rsidDel="00000000" w:rsidR="00000000" w:rsidRPr="00000000">
        <w:rPr>
          <w:rtl w:val="0"/>
        </w:rPr>
        <w:t xml:space="preserve">Resolución 10494 del 17/11/2020</w:t>
      </w:r>
    </w:p>
    <w:p w:rsidR="00000000" w:rsidDel="00000000" w:rsidP="00000000" w:rsidRDefault="00000000" w:rsidRPr="00000000" w14:paraId="000003E3">
      <w:pPr>
        <w:spacing w:after="160" w:line="259" w:lineRule="auto"/>
        <w:jc w:val="center"/>
        <w:rPr/>
      </w:pPr>
      <w:r w:rsidDel="00000000" w:rsidR="00000000" w:rsidRPr="00000000">
        <w:rPr>
          <w:rtl w:val="0"/>
        </w:rPr>
        <w:t xml:space="preserve">Resolución 13205 del 17/06/2022</w:t>
      </w:r>
      <w:r w:rsidDel="00000000" w:rsidR="00000000" w:rsidRPr="00000000">
        <w:rPr>
          <w:rtl w:val="0"/>
        </w:rPr>
      </w:r>
    </w:p>
    <w:sectPr>
      <w:headerReference r:id="rId9" w:type="default"/>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EF">
    <w:pPr>
      <w:widowControl w:val="0"/>
      <w:rPr>
        <w:rFonts w:ascii="Calibri" w:cs="Calibri" w:eastAsia="Calibri" w:hAnsi="Calibri"/>
      </w:rPr>
    </w:pPr>
    <w:r w:rsidDel="00000000" w:rsidR="00000000" w:rsidRPr="00000000">
      <w:rPr>
        <w:rtl w:val="0"/>
      </w:rPr>
    </w:r>
  </w:p>
  <w:tbl>
    <w:tblPr>
      <w:tblStyle w:val="Table39"/>
      <w:tblW w:w="8828.0" w:type="dxa"/>
      <w:jc w:val="left"/>
      <w:tblInd w:w="-108.0" w:type="dxa"/>
      <w:tblBorders>
        <w:top w:color="8eaadb" w:space="0" w:sz="4" w:val="single"/>
        <w:left w:color="8eaadb" w:space="0" w:sz="4" w:val="single"/>
        <w:bottom w:color="8eaadb" w:space="0" w:sz="4" w:val="single"/>
        <w:right w:color="8eaadb" w:space="0" w:sz="4" w:val="single"/>
        <w:insideH w:color="8eaadb" w:space="0" w:sz="4" w:val="single"/>
        <w:insideV w:color="8eaadb" w:space="0" w:sz="4" w:val="single"/>
      </w:tblBorders>
      <w:tblLayout w:type="fixed"/>
      <w:tblLook w:val="0400"/>
    </w:tblPr>
    <w:tblGrid>
      <w:gridCol w:w="2942"/>
      <w:gridCol w:w="2943"/>
      <w:gridCol w:w="2943"/>
      <w:tblGridChange w:id="0">
        <w:tblGrid>
          <w:gridCol w:w="2942"/>
          <w:gridCol w:w="2943"/>
          <w:gridCol w:w="2943"/>
        </w:tblGrid>
      </w:tblGridChange>
    </w:tblGrid>
    <w:tr>
      <w:trPr>
        <w:cantSplit w:val="0"/>
        <w:tblHeader w:val="0"/>
      </w:trPr>
      <w:tc>
        <w:tcPr/>
        <w:p w:rsidR="00000000" w:rsidDel="00000000" w:rsidP="00000000" w:rsidRDefault="00000000" w:rsidRPr="00000000" w14:paraId="000003F0">
          <w:pPr>
            <w:tabs>
              <w:tab w:val="center" w:leader="none" w:pos="4419"/>
              <w:tab w:val="right" w:leader="none" w:pos="8838"/>
            </w:tabs>
            <w:jc w:val="center"/>
            <w:rPr>
              <w:sz w:val="20"/>
              <w:szCs w:val="20"/>
            </w:rPr>
          </w:pPr>
          <w:r w:rsidDel="00000000" w:rsidR="00000000" w:rsidRPr="00000000">
            <w:rPr>
              <w:sz w:val="20"/>
              <w:szCs w:val="20"/>
              <w:rtl w:val="0"/>
            </w:rPr>
            <w:t xml:space="preserve">Informe No. ICC-{{id}}</w:t>
          </w:r>
        </w:p>
      </w:tc>
      <w:tc>
        <w:tcPr/>
        <w:p w:rsidR="00000000" w:rsidDel="00000000" w:rsidP="00000000" w:rsidRDefault="00000000" w:rsidRPr="00000000" w14:paraId="000003F1">
          <w:pPr>
            <w:tabs>
              <w:tab w:val="center" w:leader="none" w:pos="4419"/>
              <w:tab w:val="right" w:leader="none" w:pos="8838"/>
            </w:tabs>
            <w:jc w:val="center"/>
            <w:rPr>
              <w:sz w:val="8"/>
              <w:szCs w:val="8"/>
            </w:rPr>
          </w:pPr>
          <w:r w:rsidDel="00000000" w:rsidR="00000000" w:rsidRPr="00000000">
            <w:rPr>
              <w:sz w:val="18"/>
              <w:szCs w:val="18"/>
              <w:rtl w:val="0"/>
            </w:rPr>
            <w:t xml:space="preserve">Medidas del </w:t>
          </w:r>
          <w:r w:rsidDel="00000000" w:rsidR="00000000" w:rsidRPr="00000000">
            <w:rPr>
              <w:b w:val="1"/>
              <w:smallCaps w:val="1"/>
              <w:sz w:val="18"/>
              <w:szCs w:val="18"/>
              <w:rtl w:val="0"/>
            </w:rPr>
            <w:t xml:space="preserve">{{fecha_evaluacion}}</w:t>
          </w:r>
          <w:r w:rsidDel="00000000" w:rsidR="00000000" w:rsidRPr="00000000">
            <w:rPr>
              <w:rtl w:val="0"/>
            </w:rPr>
          </w:r>
        </w:p>
      </w:tc>
      <w:tc>
        <w:tcPr/>
        <w:p w:rsidR="00000000" w:rsidDel="00000000" w:rsidP="00000000" w:rsidRDefault="00000000" w:rsidRPr="00000000" w14:paraId="000003F2">
          <w:pPr>
            <w:tabs>
              <w:tab w:val="center" w:leader="none" w:pos="4419"/>
              <w:tab w:val="right" w:leader="none" w:pos="8838"/>
            </w:tabs>
            <w:jc w:val="center"/>
            <w:rPr>
              <w:sz w:val="20"/>
              <w:szCs w:val="20"/>
            </w:rPr>
          </w:pPr>
          <w:r w:rsidDel="00000000" w:rsidR="00000000" w:rsidRPr="00000000">
            <w:rPr>
              <w:sz w:val="20"/>
              <w:szCs w:val="20"/>
              <w:rtl w:val="0"/>
            </w:rPr>
            <w:t xml:space="preserve">Página </w:t>
          </w:r>
          <w:r w:rsidDel="00000000" w:rsidR="00000000" w:rsidRPr="00000000">
            <w:rPr>
              <w:sz w:val="20"/>
              <w:szCs w:val="20"/>
            </w:rPr>
            <w:fldChar w:fldCharType="begin"/>
            <w:instrText xml:space="preserve">PAGE</w:instrText>
            <w:fldChar w:fldCharType="separate"/>
            <w:fldChar w:fldCharType="end"/>
          </w:r>
          <w:r w:rsidDel="00000000" w:rsidR="00000000" w:rsidRPr="00000000">
            <w:rPr>
              <w:sz w:val="20"/>
              <w:szCs w:val="20"/>
              <w:rtl w:val="0"/>
            </w:rPr>
            <w:t xml:space="preserve"> de  </w:t>
          </w:r>
          <w:r w:rsidDel="00000000" w:rsidR="00000000" w:rsidRPr="00000000">
            <w:rPr>
              <w:rFonts w:ascii="Times New Roman" w:cs="Times New Roman" w:eastAsia="Times New Roman" w:hAnsi="Times New Roman"/>
              <w:sz w:val="20"/>
              <w:szCs w:val="20"/>
            </w:rPr>
            <w:fldChar w:fldCharType="begin"/>
            <w:instrText xml:space="preserve">NUMPAGES</w:instrText>
            <w:fldChar w:fldCharType="separate"/>
            <w:fldChar w:fldCharType="end"/>
          </w:r>
          <w:r w:rsidDel="00000000" w:rsidR="00000000" w:rsidRPr="00000000">
            <w:rPr>
              <w:sz w:val="20"/>
              <w:szCs w:val="20"/>
              <w:rtl w:val="0"/>
            </w:rPr>
            <w:t xml:space="preserve">.</w:t>
          </w:r>
        </w:p>
      </w:tc>
    </w:tr>
  </w:tbl>
  <w:p w:rsidR="00000000" w:rsidDel="00000000" w:rsidP="00000000" w:rsidRDefault="00000000" w:rsidRPr="00000000" w14:paraId="000003F3">
    <w:pPr>
      <w:spacing w:line="259" w:lineRule="auto"/>
      <w:jc w:val="center"/>
      <w:rPr/>
    </w:pPr>
    <w:r w:rsidDel="00000000" w:rsidR="00000000" w:rsidRPr="00000000">
      <w:rPr>
        <w:sz w:val="20"/>
        <w:szCs w:val="20"/>
        <w:rtl w:val="0"/>
      </w:rPr>
      <w:t xml:space="preserve">{{nombre_equipo}} - {{modelo_equipo}}  - {{numero_serie}}</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E4">
    <w:pPr>
      <w:widowControl w:val="0"/>
      <w:rPr/>
    </w:pPr>
    <w:r w:rsidDel="00000000" w:rsidR="00000000" w:rsidRPr="00000000">
      <w:rPr>
        <w:rtl w:val="0"/>
      </w:rPr>
    </w:r>
  </w:p>
  <w:tbl>
    <w:tblPr>
      <w:tblStyle w:val="Table38"/>
      <w:tblW w:w="9744.0" w:type="dxa"/>
      <w:jc w:val="left"/>
      <w:tblInd w:w="-180.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910"/>
      <w:gridCol w:w="6075"/>
      <w:gridCol w:w="1759"/>
      <w:tblGridChange w:id="0">
        <w:tblGrid>
          <w:gridCol w:w="1910"/>
          <w:gridCol w:w="6075"/>
          <w:gridCol w:w="1759"/>
        </w:tblGrid>
      </w:tblGridChange>
    </w:tblGrid>
    <w:tr>
      <w:trPr>
        <w:cantSplit w:val="1"/>
        <w:trHeight w:val="284" w:hRule="atLeast"/>
        <w:tblHeader w:val="1"/>
      </w:trPr>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3E5">
          <w:pPr>
            <w:tabs>
              <w:tab w:val="center" w:leader="none" w:pos="4419"/>
              <w:tab w:val="right" w:leader="none" w:pos="8838"/>
            </w:tabs>
            <w:spacing w:line="240" w:lineRule="auto"/>
            <w:jc w:val="center"/>
            <w:rPr>
              <w:rFonts w:ascii="Calibri" w:cs="Calibri" w:eastAsia="Calibri" w:hAnsi="Calibri"/>
              <w:sz w:val="18"/>
              <w:szCs w:val="18"/>
            </w:rPr>
          </w:pPr>
          <w:r w:rsidDel="00000000" w:rsidR="00000000" w:rsidRPr="00000000">
            <w:rPr>
              <w:rFonts w:ascii="Calibri" w:cs="Calibri" w:eastAsia="Calibri" w:hAnsi="Calibri"/>
            </w:rPr>
            <w:drawing>
              <wp:inline distB="0" distT="0" distL="0" distR="0">
                <wp:extent cx="1016039" cy="508211"/>
                <wp:effectExtent b="0" l="0" r="0" t="0"/>
                <wp:docPr id="11" name="image3.png"/>
                <a:graphic>
                  <a:graphicData uri="http://schemas.openxmlformats.org/drawingml/2006/picture">
                    <pic:pic>
                      <pic:nvPicPr>
                        <pic:cNvPr id="0" name="image3.png"/>
                        <pic:cNvPicPr preferRelativeResize="0"/>
                      </pic:nvPicPr>
                      <pic:blipFill>
                        <a:blip r:embed="rId1"/>
                        <a:srcRect b="25469" l="0" r="0" t="24511"/>
                        <a:stretch>
                          <a:fillRect/>
                        </a:stretch>
                      </pic:blipFill>
                      <pic:spPr>
                        <a:xfrm>
                          <a:off x="0" y="0"/>
                          <a:ext cx="1016039" cy="508211"/>
                        </a:xfrm>
                        <a:prstGeom prst="rect"/>
                        <a:ln/>
                      </pic:spPr>
                    </pic:pic>
                  </a:graphicData>
                </a:graphic>
              </wp:inline>
            </w:drawing>
          </w:r>
          <w:r w:rsidDel="00000000" w:rsidR="00000000" w:rsidRPr="00000000">
            <w:rPr>
              <w:rtl w:val="0"/>
            </w:rPr>
          </w:r>
        </w:p>
      </w:tc>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3E6">
          <w:pPr>
            <w:tabs>
              <w:tab w:val="center" w:leader="none" w:pos="4419"/>
              <w:tab w:val="right" w:leader="none" w:pos="8838"/>
            </w:tabs>
            <w:spacing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20"/>
              <w:szCs w:val="20"/>
              <w:rtl w:val="0"/>
            </w:rPr>
            <w:t xml:space="preserve">INFORME DE CONTROL DE CALIDAD DE EQUIPOS GENERADORES DE RAYOS 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E7">
          <w:pPr>
            <w:tabs>
              <w:tab w:val="center" w:leader="none" w:pos="4419"/>
              <w:tab w:val="right" w:leader="none" w:pos="8838"/>
            </w:tabs>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CCR-F-01</w:t>
          </w:r>
        </w:p>
      </w:tc>
    </w:tr>
    <w:tr>
      <w:trPr>
        <w:cantSplit w:val="1"/>
        <w:trHeight w:val="284" w:hRule="atLeast"/>
        <w:tblHeader w:val="1"/>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3E8">
          <w:pPr>
            <w:widowControl w:val="0"/>
            <w:rPr>
              <w:rFonts w:ascii="Calibri" w:cs="Calibri" w:eastAsia="Calibri" w:hAnsi="Calibri"/>
              <w:b w:val="1"/>
              <w:sz w:val="18"/>
              <w:szCs w:val="18"/>
            </w:rPr>
          </w:pPr>
          <w:r w:rsidDel="00000000" w:rsidR="00000000" w:rsidRPr="00000000">
            <w:rPr>
              <w:rtl w:val="0"/>
            </w:rPr>
          </w:r>
        </w:p>
      </w:tc>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3E9">
          <w:pPr>
            <w:widowControl w:val="0"/>
            <w:rPr>
              <w:rFonts w:ascii="Calibri" w:cs="Calibri" w:eastAsia="Calibri" w:hAnsi="Calibri"/>
              <w:b w:val="1"/>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EA">
          <w:pPr>
            <w:tabs>
              <w:tab w:val="center" w:leader="none" w:pos="4419"/>
              <w:tab w:val="right" w:leader="none" w:pos="8838"/>
            </w:tabs>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Fecha: 8-02-2024</w:t>
          </w:r>
        </w:p>
      </w:tc>
    </w:tr>
    <w:tr>
      <w:trPr>
        <w:cantSplit w:val="1"/>
        <w:trHeight w:val="284" w:hRule="atLeast"/>
        <w:tblHeader w:val="1"/>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3EB">
          <w:pPr>
            <w:widowControl w:val="0"/>
            <w:rPr>
              <w:rFonts w:ascii="Calibri" w:cs="Calibri" w:eastAsia="Calibri" w:hAnsi="Calibri"/>
              <w:sz w:val="18"/>
              <w:szCs w:val="18"/>
            </w:rPr>
          </w:pPr>
          <w:r w:rsidDel="00000000" w:rsidR="00000000" w:rsidRPr="00000000">
            <w:rPr>
              <w:rtl w:val="0"/>
            </w:rPr>
          </w:r>
        </w:p>
      </w:tc>
      <w:tc>
        <w:tcPr>
          <w:tcBorders>
            <w:top w:color="000000" w:space="0" w:sz="4" w:val="single"/>
            <w:left w:color="000000" w:space="0" w:sz="4" w:val="single"/>
          </w:tcBorders>
          <w:vAlign w:val="center"/>
        </w:tcPr>
        <w:p w:rsidR="00000000" w:rsidDel="00000000" w:rsidP="00000000" w:rsidRDefault="00000000" w:rsidRPr="00000000" w14:paraId="000003EC">
          <w:pPr>
            <w:tabs>
              <w:tab w:val="center" w:leader="none" w:pos="4419"/>
              <w:tab w:val="right" w:leader="none" w:pos="8838"/>
            </w:tabs>
            <w:spacing w:line="240" w:lineRule="auto"/>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CONTROL DE DOCUMENTOS Y REGISTROS</w:t>
          </w:r>
        </w:p>
      </w:tc>
      <w:tc>
        <w:tcPr>
          <w:tcBorders>
            <w:top w:color="000000" w:space="0" w:sz="4" w:val="single"/>
          </w:tcBorders>
          <w:vAlign w:val="center"/>
        </w:tcPr>
        <w:p w:rsidR="00000000" w:rsidDel="00000000" w:rsidP="00000000" w:rsidRDefault="00000000" w:rsidRPr="00000000" w14:paraId="000003ED">
          <w:pPr>
            <w:tabs>
              <w:tab w:val="center" w:leader="none" w:pos="4419"/>
              <w:tab w:val="right" w:leader="none" w:pos="8838"/>
            </w:tabs>
            <w:spacing w:line="240"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Versión: 1</w:t>
          </w:r>
        </w:p>
      </w:tc>
    </w:tr>
  </w:tbl>
  <w:p w:rsidR="00000000" w:rsidDel="00000000" w:rsidP="00000000" w:rsidRDefault="00000000" w:rsidRPr="00000000" w14:paraId="000003E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decimal"/>
      <w:lvlText w:val="%1.%2."/>
      <w:lvlJc w:val="left"/>
      <w:pPr>
        <w:ind w:left="792" w:hanging="432"/>
      </w:pPr>
      <w:rPr>
        <w:b w:val="1"/>
      </w:rPr>
    </w:lvl>
    <w:lvl w:ilvl="2">
      <w:start w:val="1"/>
      <w:numFmt w:val="decimal"/>
      <w:lvlText w:val="%1.%2.%3."/>
      <w:lvlJc w:val="left"/>
      <w:pPr>
        <w:ind w:left="1224" w:hanging="504"/>
      </w:pPr>
      <w:rPr>
        <w:b w:val="1"/>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decimal"/>
      <w:lvlText w:val="%1."/>
      <w:lvlJc w:val="left"/>
      <w:pPr>
        <w:ind w:left="360" w:hanging="360"/>
      </w:pPr>
      <w:rPr>
        <w:b w:val="1"/>
      </w:rPr>
    </w:lvl>
    <w:lvl w:ilvl="1">
      <w:start w:val="1"/>
      <w:numFmt w:val="decimal"/>
      <w:lvlText w:val="%1.%2."/>
      <w:lvlJc w:val="left"/>
      <w:pPr>
        <w:ind w:left="792" w:hanging="432"/>
      </w:pPr>
      <w:rPr>
        <w:b w:val="1"/>
      </w:rPr>
    </w:lvl>
    <w:lvl w:ilvl="2">
      <w:start w:val="1"/>
      <w:numFmt w:val="decimal"/>
      <w:lvlText w:val="%1.%2.%3."/>
      <w:lvlJc w:val="left"/>
      <w:pPr>
        <w:ind w:left="4049" w:hanging="504"/>
      </w:pPr>
      <w:rPr>
        <w:b w:val="1"/>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70.0" w:type="dxa"/>
        <w:bottom w:w="0.0" w:type="dxa"/>
        <w:right w:w="70.0" w:type="dxa"/>
      </w:tblCellMar>
    </w:tblPr>
  </w:style>
  <w:style w:type="table" w:styleId="Table21">
    <w:basedOn w:val="TableNormal"/>
    <w:tblPr>
      <w:tblStyleRowBandSize w:val="1"/>
      <w:tblStyleColBandSize w:val="1"/>
      <w:tblCellMar>
        <w:top w:w="0.0" w:type="dxa"/>
        <w:left w:w="70.0" w:type="dxa"/>
        <w:bottom w:w="0.0" w:type="dxa"/>
        <w:right w:w="70.0" w:type="dxa"/>
      </w:tblCellMar>
    </w:tbl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70.0" w:type="dxa"/>
        <w:bottom w:w="0.0" w:type="dxa"/>
        <w:right w:w="70.0" w:type="dxa"/>
      </w:tblCellMar>
    </w:tblPr>
  </w:style>
  <w:style w:type="table" w:styleId="Table2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70.0" w:type="dxa"/>
        <w:bottom w:w="0.0" w:type="dxa"/>
        <w:right w:w="70.0" w:type="dxa"/>
      </w:tblCellMar>
    </w:tblPr>
  </w:style>
  <w:style w:type="table" w:styleId="Table2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70.0" w:type="dxa"/>
        <w:bottom w:w="0.0" w:type="dxa"/>
        <w:right w:w="70.0" w:type="dxa"/>
      </w:tblCellMar>
    </w:tblPr>
  </w:style>
  <w:style w:type="table" w:styleId="Table30">
    <w:basedOn w:val="TableNormal"/>
    <w:tblPr>
      <w:tblStyleRowBandSize w:val="1"/>
      <w:tblStyleColBandSize w:val="1"/>
      <w:tblCellMar>
        <w:top w:w="0.0" w:type="dxa"/>
        <w:left w:w="70.0" w:type="dxa"/>
        <w:bottom w:w="0.0" w:type="dxa"/>
        <w:right w:w="70.0" w:type="dxa"/>
      </w:tblCellMar>
    </w:tblPr>
  </w:style>
  <w:style w:type="table" w:styleId="Table3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70.0" w:type="dxa"/>
        <w:bottom w:w="0.0" w:type="dxa"/>
        <w:right w:w="70.0" w:type="dxa"/>
      </w:tblCellMar>
    </w:tblPr>
  </w:style>
  <w:style w:type="table" w:styleId="Table3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4">
    <w:basedOn w:val="TableNormal"/>
    <w:tblPr>
      <w:tblStyleRowBandSize w:val="1"/>
      <w:tblStyleColBandSize w:val="1"/>
      <w:tblCellMar>
        <w:top w:w="0.0" w:type="dxa"/>
        <w:left w:w="70.0" w:type="dxa"/>
        <w:bottom w:w="0.0" w:type="dxa"/>
        <w:right w:w="70.0" w:type="dxa"/>
      </w:tblCellMar>
    </w:tblPr>
  </w:style>
  <w:style w:type="table" w:styleId="Table3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8">
    <w:basedOn w:val="TableNormal"/>
    <w:tblPr>
      <w:tblStyleRowBandSize w:val="1"/>
      <w:tblStyleColBandSize w:val="1"/>
      <w:tblCellMar>
        <w:top w:w="0.0" w:type="dxa"/>
        <w:left w:w="70.0" w:type="dxa"/>
        <w:bottom w:w="0.0" w:type="dxa"/>
        <w:right w:w="70.0" w:type="dxa"/>
      </w:tblCellMar>
    </w:tblPr>
  </w:style>
  <w:style w:type="table" w:styleId="Table39">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2.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