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🌿 Green Care Farm</w:t>
      </w:r>
    </w:p>
    <w:p>
      <w:pPr>
        <w:pStyle w:val="BodyText"/>
      </w:pPr>
      <w:r>
        <w:t xml:space="preserve">Certificata — AICARE</w:t>
      </w:r>
    </w:p>
    <w:p>
      <w:pPr>
        <w:pStyle w:val="BodyText"/>
      </w:pPr>
      <w:r>
        <w:rPr>
          <w:bCs/>
          <w:b/>
        </w:rPr>
        <w:t xml:space="preserve">GUIDA OPERATIVA COMPLETA</w:t>
      </w:r>
    </w:p>
    <w:p>
      <w:pPr>
        <w:pStyle w:val="BodyText"/>
      </w:pPr>
      <w:r>
        <w:t xml:space="preserve">Piattaforma di gestione certificazioni e servizi di agricoltura sociale</w:t>
      </w:r>
    </w:p>
    <w:p>
      <w:pPr>
        <w:pStyle w:val="BodyText"/>
      </w:pPr>
      <w:r>
        <w:t xml:space="preserve">Versione 6.0 — Febbraio 2026</w:t>
      </w:r>
    </w:p>
    <w:p>
      <w:pPr>
        <w:pStyle w:val="BodyText"/>
      </w:pPr>
      <w:r>
        <w:t xml:space="preserve">AICARE — Agenzia Italiana per la Campagna e l'Agricoltura</w:t>
      </w:r>
      <w:r>
        <w:t xml:space="preserve"> </w:t>
      </w:r>
      <w:r>
        <w:t xml:space="preserve">Responsabile e Etica</w:t>
      </w:r>
    </w:p>
    <w:p>
      <w:pPr>
        <w:pStyle w:val="BodyText"/>
      </w:pPr>
      <w:r>
        <w:rPr>
          <w:bCs/>
          <w:b/>
        </w:rPr>
        <w:t xml:space="preserve">INDICE</w:t>
      </w:r>
    </w:p>
    <w:p>
      <w:pPr>
        <w:pStyle w:val="BodyText"/>
      </w:pPr>
      <w:r>
        <w:t xml:space="preserve">1. Panoramica della piattaforma</w:t>
      </w:r>
    </w:p>
    <w:p>
      <w:pPr>
        <w:pStyle w:val="BodyText"/>
      </w:pPr>
      <w:r>
        <w:t xml:space="preserve">2. Ruoli utente e permessi</w:t>
      </w:r>
    </w:p>
    <w:p>
      <w:pPr>
        <w:pStyle w:val="BodyText"/>
      </w:pPr>
      <w:r>
        <w:t xml:space="preserve">3. Accesso al sistema</w:t>
      </w:r>
    </w:p>
    <w:p>
      <w:pPr>
        <w:pStyle w:val="BodyText"/>
      </w:pPr>
      <w:r>
        <w:t xml:space="preserve">4. Amministratore — Guida completa</w:t>
      </w:r>
    </w:p>
    <w:p>
      <w:pPr>
        <w:pStyle w:val="BodyText"/>
      </w:pPr>
      <w:r>
        <w:t xml:space="preserve">5. Auditor — Guida completa</w:t>
      </w:r>
    </w:p>
    <w:p>
      <w:pPr>
        <w:pStyle w:val="BodyText"/>
      </w:pPr>
      <w:r>
        <w:t xml:space="preserve">6. Organizzazione — Guida completa</w:t>
      </w:r>
    </w:p>
    <w:p>
      <w:pPr>
        <w:pStyle w:val="BodyText"/>
      </w:pPr>
      <w:r>
        <w:t xml:space="preserve">7. Ente Referente — Guida completa</w:t>
      </w:r>
    </w:p>
    <w:p>
      <w:pPr>
        <w:pStyle w:val="BodyText"/>
      </w:pPr>
      <w:r>
        <w:t xml:space="preserve">8. Il flusso di certificazione passo per passo</w:t>
      </w:r>
    </w:p>
    <w:p>
      <w:pPr>
        <w:pStyle w:val="BodyText"/>
      </w:pPr>
      <w:r>
        <w:t xml:space="preserve">9. Registro Pubblico</w:t>
      </w:r>
    </w:p>
    <w:p>
      <w:pPr>
        <w:pStyle w:val="BodyText"/>
      </w:pPr>
      <w:r>
        <w:t xml:space="preserve">10. Domande frequenti</w:t>
      </w:r>
    </w:p>
    <w:p>
      <w:pPr>
        <w:pStyle w:val="BodyText"/>
      </w:pPr>
      <w:r>
        <w:t xml:space="preserve">1. Panoramica della piattaforma</w:t>
      </w:r>
    </w:p>
    <w:p>
      <w:pPr>
        <w:pStyle w:val="BodyText"/>
      </w:pPr>
      <w:r>
        <w:t xml:space="preserve">La piattaforma Green Care Farm Certificata — AICARE gestisce l'intero</w:t>
      </w:r>
      <w:r>
        <w:t xml:space="preserve"> </w:t>
      </w:r>
      <w:r>
        <w:t xml:space="preserve">ciclo di vita della certificazione delle organizzazioni che erogano</w:t>
      </w:r>
      <w:r>
        <w:t xml:space="preserve"> </w:t>
      </w:r>
      <w:r>
        <w:t xml:space="preserve">servizi di agricoltura sociale in Italia.</w:t>
      </w:r>
    </w:p>
    <w:p>
      <w:pPr>
        <w:pStyle w:val="BodyText"/>
      </w:pPr>
      <w:r>
        <w:t xml:space="preserve">Cosa puoi fare con la piattaforma</w:t>
      </w:r>
    </w:p>
    <w:p>
      <w:pPr>
        <w:numPr>
          <w:ilvl w:val="0"/>
          <w:numId w:val="1001"/>
        </w:numPr>
      </w:pPr>
      <w:r>
        <w:t xml:space="preserve">Gestire organizzazioni, utenti e ruoli con stati configurabili</w:t>
      </w:r>
    </w:p>
    <w:p>
      <w:pPr>
        <w:numPr>
          <w:ilvl w:val="0"/>
          <w:numId w:val="1001"/>
        </w:numPr>
      </w:pPr>
      <w:r>
        <w:t xml:space="preserve">Richiedere e gestire certificazioni secondo lo standard</w:t>
      </w:r>
      <w:r>
        <w:t xml:space="preserve"> </w:t>
      </w:r>
      <w:r>
        <w:t xml:space="preserve">AICARE-GCF-STD-01</w:t>
      </w:r>
    </w:p>
    <w:p>
      <w:pPr>
        <w:numPr>
          <w:ilvl w:val="0"/>
          <w:numId w:val="1001"/>
        </w:numPr>
      </w:pPr>
      <w:r>
        <w:t xml:space="preserve">Caricare documenti PDF a supporto della domanda di certificazione</w:t>
      </w:r>
    </w:p>
    <w:p>
      <w:pPr>
        <w:numPr>
          <w:ilvl w:val="0"/>
          <w:numId w:val="1001"/>
        </w:numPr>
      </w:pPr>
      <w:r>
        <w:t xml:space="preserve">Compilare checklist di audit con valutazioni per 10 requisiti in 5</w:t>
      </w:r>
      <w:r>
        <w:t xml:space="preserve"> </w:t>
      </w:r>
      <w:r>
        <w:t xml:space="preserve">aree (solo auditor)</w:t>
      </w:r>
    </w:p>
    <w:p>
      <w:pPr>
        <w:numPr>
          <w:ilvl w:val="0"/>
          <w:numId w:val="1001"/>
        </w:numPr>
      </w:pPr>
      <w:r>
        <w:t xml:space="preserve">Registrare beneficiari e attività quotidiane (durata in ore)</w:t>
      </w:r>
    </w:p>
    <w:p>
      <w:pPr>
        <w:numPr>
          <w:ilvl w:val="0"/>
          <w:numId w:val="1001"/>
        </w:numPr>
      </w:pPr>
      <w:r>
        <w:t xml:space="preserve">Generare PDF di audit e certificati ufficiali</w:t>
      </w:r>
    </w:p>
    <w:p>
      <w:pPr>
        <w:numPr>
          <w:ilvl w:val="0"/>
          <w:numId w:val="1001"/>
        </w:numPr>
      </w:pPr>
      <w:r>
        <w:t xml:space="preserve">Moderare le recensioni degli utenti (admin)</w:t>
      </w:r>
    </w:p>
    <w:p>
      <w:pPr>
        <w:numPr>
          <w:ilvl w:val="0"/>
          <w:numId w:val="1001"/>
        </w:numPr>
      </w:pPr>
      <w:r>
        <w:t xml:space="preserve">Ricevere notifiche visive (badge) nella sidebar per azioni da</w:t>
      </w:r>
      <w:r>
        <w:t xml:space="preserve"> </w:t>
      </w:r>
      <w:r>
        <w:t xml:space="preserve">compiere</w:t>
      </w:r>
    </w:p>
    <w:p>
      <w:pPr>
        <w:numPr>
          <w:ilvl w:val="0"/>
          <w:numId w:val="1001"/>
        </w:numPr>
      </w:pPr>
      <w:r>
        <w:t xml:space="preserve">Navigare rapidamente tra le sezioni con link cliccabili sulle</w:t>
      </w:r>
      <w:r>
        <w:t xml:space="preserve"> </w:t>
      </w:r>
      <w:r>
        <w:t xml:space="preserve">organizzazioni</w:t>
      </w:r>
    </w:p>
    <w:p>
      <w:pPr>
        <w:numPr>
          <w:ilvl w:val="0"/>
          <w:numId w:val="1001"/>
        </w:numPr>
      </w:pPr>
      <w:r>
        <w:t xml:space="preserve">Consultare il Registro Pubblico delle organizzazioni certificate</w:t>
      </w:r>
    </w:p>
    <w:p>
      <w:pPr>
        <w:pStyle w:val="FirstParagraph"/>
      </w:pPr>
      <w:r>
        <w:t xml:space="preserve">2. Ruoli utente e permessi</w:t>
      </w:r>
    </w:p>
    <w:p>
      <w:pPr>
        <w:pStyle w:val="BodyText"/>
      </w:pPr>
      <w:r>
        <w:t xml:space="preserve">Ogni utente ha un ruolo che determina cosa può vedere e fare nella</w:t>
      </w:r>
      <w:r>
        <w:t xml:space="preserve"> </w:t>
      </w:r>
      <w:r>
        <w:t xml:space="preserve">piattaforma.</w:t>
      </w:r>
    </w:p>
    <w:tbl>
      <w:tblPr>
        <w:tblStyle w:val="Table"/>
        <w:tblW w:type="pct" w:w="4882"/>
        <w:tblLook w:firstRow="0" w:lastRow="0" w:firstColumn="0" w:lastColumn="0" w:noHBand="0" w:noVBand="0" w:val="0000"/>
        <w:jc w:val="start"/>
      </w:tblPr>
      <w:tblGrid>
        <w:gridCol w:w="1770"/>
        <w:gridCol w:w="1118"/>
        <w:gridCol w:w="1304"/>
        <w:gridCol w:w="1118"/>
        <w:gridCol w:w="1490"/>
        <w:gridCol w:w="93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Funzionalità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Pubblico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Gestione utenti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Gestione</w:t>
            </w:r>
            <w:r>
              <w:t xml:space="preserve"> </w:t>
            </w:r>
            <w:r>
              <w:t xml:space="preserve">organizzazioni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Dettaglio org.</w:t>
            </w:r>
            <w:r>
              <w:t xml:space="preserve"> </w:t>
            </w:r>
            <w:r>
              <w:t xml:space="preserve">(ben.+att.)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documenti</w:t>
            </w:r>
            <w:r>
              <w:t xml:space="preserve"> </w:t>
            </w:r>
            <w:r>
              <w:t xml:space="preserve">cert.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Compilare</w:t>
            </w:r>
            <w:r>
              <w:t xml:space="preserve"> </w:t>
            </w:r>
            <w:r>
              <w:t xml:space="preserve">checklist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Creare e assegnare</w:t>
            </w:r>
            <w:r>
              <w:t xml:space="preserve"> </w:t>
            </w: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Visualizzare</w:t>
            </w:r>
            <w:r>
              <w:t xml:space="preserve"> </w:t>
            </w: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Attività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Moderazione</w:t>
            </w:r>
            <w:r>
              <w:t xml:space="preserve"> </w:t>
            </w:r>
            <w:r>
              <w:t xml:space="preserve">recensioni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 stato</w:t>
            </w:r>
            <w:r>
              <w:t xml:space="preserve"> </w:t>
            </w:r>
            <w:r>
              <w:t xml:space="preserve">organizzazioni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 stato</w:t>
            </w:r>
            <w:r>
              <w:t xml:space="preserve"> </w:t>
            </w:r>
            <w:r>
              <w:t xml:space="preserve">utenti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 notifiche</w:t>
            </w:r>
            <w:r>
              <w:t xml:space="preserve"> </w:t>
            </w:r>
            <w:r>
              <w:t xml:space="preserve">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iCs/>
          <w:i/>
        </w:rPr>
        <w:t xml:space="preserve">* = solo per la propria organizzazione. 👁 = solo visualizzazione.</w:t>
      </w:r>
    </w:p>
    <w:p>
      <w:pPr>
        <w:pStyle w:val="BodyText"/>
      </w:pPr>
      <w:r>
        <w:t xml:space="preserve">3. Accesso al sistema</w:t>
      </w:r>
    </w:p>
    <w:p>
      <w:pPr>
        <w:pStyle w:val="BodyText"/>
      </w:pPr>
      <w:r>
        <w:t xml:space="preserve">3.1 Login</w:t>
      </w:r>
    </w:p>
    <w:p>
      <w:pPr>
        <w:numPr>
          <w:ilvl w:val="0"/>
          <w:numId w:val="1002"/>
        </w:numPr>
      </w:pPr>
      <w:r>
        <w:t xml:space="preserve">Apri il browser e vai all'indirizzo della piattaforma</w:t>
      </w:r>
    </w:p>
    <w:p>
      <w:pPr>
        <w:numPr>
          <w:ilvl w:val="0"/>
          <w:numId w:val="1002"/>
        </w:numPr>
      </w:pPr>
      <w:r>
        <w:t xml:space="preserve">Inserisci email e password</w:t>
      </w:r>
    </w:p>
    <w:p>
      <w:pPr>
        <w:numPr>
          <w:ilvl w:val="0"/>
          <w:numId w:val="1002"/>
        </w:numPr>
      </w:pPr>
      <w:r>
        <w:t xml:space="preserve">Clicca "Accedi"</w:t>
      </w:r>
    </w:p>
    <w:p>
      <w:pPr>
        <w:pStyle w:val="FirstParagraph"/>
      </w:pPr>
      <w:r>
        <w:t xml:space="preserve">3.2 Registrazione</w:t>
      </w:r>
    </w:p>
    <w:p>
      <w:pPr>
        <w:pStyle w:val="BodyText"/>
      </w:pPr>
      <w:r>
        <w:t xml:space="preserve">I nuovi utenti possono registrarsi dalla pagina di login cliccando</w:t>
      </w:r>
      <w:r>
        <w:t xml:space="preserve"> </w:t>
      </w:r>
      <w:r>
        <w:t xml:space="preserve">"Registrati". Il form include:</w:t>
      </w:r>
    </w:p>
    <w:p>
      <w:pPr>
        <w:numPr>
          <w:ilvl w:val="0"/>
          <w:numId w:val="1003"/>
        </w:numPr>
      </w:pPr>
      <w:r>
        <w:t xml:space="preserve">Nome e Cognome</w:t>
      </w:r>
    </w:p>
    <w:p>
      <w:pPr>
        <w:numPr>
          <w:ilvl w:val="0"/>
          <w:numId w:val="1003"/>
        </w:numPr>
      </w:pPr>
      <w:r>
        <w:t xml:space="preserve">Email (con validazione automatica del formato)</w:t>
      </w:r>
    </w:p>
    <w:p>
      <w:pPr>
        <w:numPr>
          <w:ilvl w:val="0"/>
          <w:numId w:val="1003"/>
        </w:numPr>
      </w:pPr>
      <w:r>
        <w:t xml:space="preserve">Password e Conferma password (minimo 8 caratteri, con icona occhio</w:t>
      </w:r>
      <w:r>
        <w:t xml:space="preserve"> </w:t>
      </w:r>
      <w:r>
        <w:t xml:space="preserve">per mostrare/nascondere)</w:t>
      </w:r>
    </w:p>
    <w:p>
      <w:pPr>
        <w:numPr>
          <w:ilvl w:val="0"/>
          <w:numId w:val="1003"/>
        </w:numPr>
      </w:pPr>
      <w:r>
        <w:t xml:space="preserve">Telefono con selettore prefisso internazionale (16 paesi, default</w:t>
      </w:r>
      <w:r>
        <w:t xml:space="preserve"> </w:t>
      </w:r>
      <w:r>
        <w:t xml:space="preserve">Italia +39)</w:t>
      </w:r>
    </w:p>
    <w:p>
      <w:pPr>
        <w:numPr>
          <w:ilvl w:val="0"/>
          <w:numId w:val="1003"/>
        </w:numPr>
      </w:pPr>
      <w:r>
        <w:t xml:space="preserve">Ruolo: Responsabile organizzazione, Ente referente, Utente pubblico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Validazioni in tempo reale</w:t>
            </w:r>
            <w:r>
              <w:t xml:space="preserve"> </w:t>
            </w:r>
            <w:r>
              <w:t xml:space="preserve">|</w:t>
            </w:r>
          </w:p>
          <w:p>
            <w:pPr>
              <w:jc w:val="left"/>
            </w:pPr>
            <w:r>
              <w:t xml:space="preserve">L'email viene verificata al momento. Le password vengono</w:t>
            </w:r>
            <w:r>
              <w:t xml:space="preserve"> </w:t>
            </w:r>
            <w:r>
              <w:t xml:space="preserve">confrontate durante la digitazione: il bordo diventa rosso se non</w:t>
            </w:r>
            <w:r>
              <w:t xml:space="preserve"> </w:t>
            </w:r>
            <w:r>
              <w:t xml:space="preserve">coincidono, verde se corrispondono. Il campo telefono accetta</w:t>
            </w:r>
            <w:r>
              <w:t xml:space="preserve"> </w:t>
            </w:r>
            <w:r>
              <w:t xml:space="preserve">solo cifre numeriche.</w:t>
            </w:r>
          </w:p>
        </w:tc>
      </w:tr>
    </w:tbl>
    <w:p>
      <w:pPr>
        <w:pStyle w:val="BodyText"/>
      </w:pPr>
      <w:r>
        <w:t xml:space="preserve">3.3 Profilo e password</w:t>
      </w:r>
    </w:p>
    <w:p>
      <w:pPr>
        <w:pStyle w:val="BodyText"/>
      </w:pPr>
      <w:r>
        <w:t xml:space="preserve">Clicca "Profilo" in alto a destra per modificare i tuoi dati personali</w:t>
      </w:r>
      <w:r>
        <w:t xml:space="preserve"> </w:t>
      </w:r>
      <w:r>
        <w:t xml:space="preserve">o cambiare la password. Per cambiare password servono: password attuale,</w:t>
      </w:r>
      <w:r>
        <w:t xml:space="preserve"> </w:t>
      </w:r>
      <w:r>
        <w:t xml:space="preserve">nuova password e conferma.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Suggerimento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Usa una password sicura di almeno 8 caratteri con lettere</w:t>
            </w:r>
            <w:r>
              <w:t xml:space="preserve"> </w:t>
            </w:r>
            <w:r>
              <w:t xml:space="preserve">| maiuscole, minuscole e numeri.</w:t>
            </w:r>
          </w:p>
        </w:tc>
      </w:tr>
    </w:tbl>
    <w:p>
      <w:pPr>
        <w:pStyle w:val="BodyText"/>
      </w:pPr>
      <w:r>
        <w:t xml:space="preserve">4. Amministratore — Guida completa</w:t>
      </w:r>
    </w:p>
    <w:p>
      <w:pPr>
        <w:pStyle w:val="BodyText"/>
      </w:pPr>
      <w:r>
        <w:t xml:space="preserve">L'amministratore ha accesso completo a tutte le funzionalità della</w:t>
      </w:r>
      <w:r>
        <w:t xml:space="preserve"> </w:t>
      </w:r>
      <w:r>
        <w:t xml:space="preserve">piattaforma.</w:t>
      </w:r>
    </w:p>
    <w:p>
      <w:pPr>
        <w:pStyle w:val="BodyText"/>
      </w:pPr>
      <w:r>
        <w:t xml:space="preserve">4.1 Dashboard e Dashboard Admin</w:t>
      </w:r>
    </w:p>
    <w:p>
      <w:pPr>
        <w:pStyle w:val="BodyText"/>
      </w:pPr>
      <w:r>
        <w:t xml:space="preserve">La Dashboard mostra le statistiche generali: organizzazioni,</w:t>
      </w:r>
      <w:r>
        <w:t xml:space="preserve"> </w:t>
      </w:r>
      <w:r>
        <w:t xml:space="preserve">certificazioni, audit, beneficiari, attività, ore totali, azioni</w:t>
      </w:r>
      <w:r>
        <w:t xml:space="preserve"> </w:t>
      </w:r>
      <w:r>
        <w:t xml:space="preserve">correttive e utenti. Ogni card numerica è cliccabile e porta</w:t>
      </w:r>
      <w:r>
        <w:t xml:space="preserve"> </w:t>
      </w:r>
      <w:r>
        <w:t xml:space="preserve">direttamente alla sezione corrispondente.</w:t>
      </w:r>
    </w:p>
    <w:p>
      <w:pPr>
        <w:pStyle w:val="BodyText"/>
      </w:pPr>
      <w:r>
        <w:t xml:space="preserve">La Dashboard Admin mostra un riepilogo specifico con organizzazioni per</w:t>
      </w:r>
      <w:r>
        <w:t xml:space="preserve"> </w:t>
      </w:r>
      <w:r>
        <w:t xml:space="preserve">stato e utenti per ruolo.</w:t>
      </w:r>
    </w:p>
    <w:p>
      <w:pPr>
        <w:pStyle w:val="BodyText"/>
      </w:pPr>
      <w:r>
        <w:t xml:space="preserve">4.2 Gestione Utenti</w:t>
      </w:r>
    </w:p>
    <w:p>
      <w:pPr>
        <w:pStyle w:val="BodyText"/>
      </w:pPr>
      <w:r>
        <w:t xml:space="preserve">Creare un nuovo utente</w:t>
      </w:r>
    </w:p>
    <w:p>
      <w:pPr>
        <w:numPr>
          <w:ilvl w:val="0"/>
          <w:numId w:val="1004"/>
        </w:numPr>
      </w:pPr>
      <w:r>
        <w:t xml:space="preserve">Vai su Utenti e clicca "+ Nuovo utente"</w:t>
      </w:r>
    </w:p>
    <w:p>
      <w:pPr>
        <w:numPr>
          <w:ilvl w:val="0"/>
          <w:numId w:val="1004"/>
        </w:numPr>
      </w:pPr>
      <w:r>
        <w:t xml:space="preserve">Compila: Nome, Cognome, Email (validata), Password (x2), Telefono</w:t>
      </w:r>
      <w:r>
        <w:t xml:space="preserve"> </w:t>
      </w:r>
      <w:r>
        <w:t xml:space="preserve">con prefisso internazionale</w:t>
      </w:r>
    </w:p>
    <w:p>
      <w:pPr>
        <w:numPr>
          <w:ilvl w:val="0"/>
          <w:numId w:val="1004"/>
        </w:numPr>
      </w:pPr>
      <w:r>
        <w:t xml:space="preserve">Seleziona il Ruolo: se scegli "Admin Organizzazione" o</w:t>
      </w:r>
      <w:r>
        <w:t xml:space="preserve"> </w:t>
      </w:r>
      <w:r>
        <w:t xml:space="preserve">"Operatore", appare il menu per associare un'organizzazione</w:t>
      </w:r>
    </w:p>
    <w:p>
      <w:pPr>
        <w:numPr>
          <w:ilvl w:val="0"/>
          <w:numId w:val="1004"/>
        </w:numPr>
      </w:pPr>
      <w:r>
        <w:t xml:space="preserve">Clicca "Crea utente"</w:t>
      </w:r>
    </w:p>
    <w:p>
      <w:pPr>
        <w:pStyle w:val="FirstParagraph"/>
      </w:pPr>
      <w:r>
        <w:t xml:space="preserve">Modificare un utente</w:t>
      </w:r>
    </w:p>
    <w:p>
      <w:pPr>
        <w:pStyle w:val="BodyText"/>
      </w:pPr>
      <w:r>
        <w:t xml:space="preserve">Clicca l'icona ✏️ sulla riga dell'utente. Puoi modificare nome,</w:t>
      </w:r>
      <w:r>
        <w:t xml:space="preserve"> </w:t>
      </w:r>
      <w:r>
        <w:t xml:space="preserve">cognome, telefono, ruolo e organizzazione associata.</w:t>
      </w:r>
    </w:p>
    <w:p>
      <w:pPr>
        <w:pStyle w:val="BodyText"/>
      </w:pPr>
      <w:r>
        <w:t xml:space="preserve">Reset password</w:t>
      </w:r>
    </w:p>
    <w:p>
      <w:pPr>
        <w:pStyle w:val="BodyText"/>
      </w:pPr>
      <w:r>
        <w:t xml:space="preserve">Clicca l'icona 🔑 sulla riga dell'utente. Inserisci la nuova password</w:t>
      </w:r>
      <w:r>
        <w:t xml:space="preserve"> </w:t>
      </w:r>
      <w:r>
        <w:t xml:space="preserve">due volte e conferma.</w:t>
      </w:r>
    </w:p>
    <w:p>
      <w:pPr>
        <w:pStyle w:val="BodyText"/>
      </w:pPr>
      <w:r>
        <w:t xml:space="preserve">Disattivare/Attivare un utente</w:t>
      </w:r>
    </w:p>
    <w:p>
      <w:pPr>
        <w:pStyle w:val="BodyText"/>
      </w:pPr>
      <w:r>
        <w:t xml:space="preserve">Nella colonna "Stato" della tabella utenti, usa il menu a tendina per</w:t>
      </w:r>
      <w:r>
        <w:t xml:space="preserve"> </w:t>
      </w:r>
      <w:r>
        <w:t xml:space="preserve">cambiare lo stato tra "✅ Attivo" e "❌ Disattivato". La modifica è</w:t>
      </w:r>
      <w:r>
        <w:t xml:space="preserve"> </w:t>
      </w:r>
      <w:r>
        <w:t xml:space="preserve">immediata. L'utente disattivato non può più accedere ma i suoi dati</w:t>
      </w:r>
      <w:r>
        <w:t xml:space="preserve"> </w:t>
      </w:r>
      <w:r>
        <w:t xml:space="preserve">storici restano nel sistema.</w:t>
      </w:r>
    </w:p>
    <w:p>
      <w:pPr>
        <w:pStyle w:val="BodyText"/>
      </w:pPr>
      <w:r>
        <w:t xml:space="preserve">4.3 Gestione Organizzazioni</w:t>
      </w:r>
    </w:p>
    <w:p>
      <w:pPr>
        <w:pStyle w:val="BodyText"/>
      </w:pPr>
      <w:r>
        <w:t xml:space="preserve">La pagina Organizzazioni mostra tutte le organizzazioni registrate. Il</w:t>
      </w:r>
      <w:r>
        <w:t xml:space="preserve"> </w:t>
      </w:r>
      <w:r>
        <w:t xml:space="preserve">nome di ciascuna organizzazione è cliccabile e porta al dettaglio con</w:t>
      </w:r>
      <w:r>
        <w:t xml:space="preserve"> </w:t>
      </w:r>
      <w:r>
        <w:t xml:space="preserve">beneficiari e attività (vedi 4.7). L'admin può:</w:t>
      </w:r>
    </w:p>
    <w:p>
      <w:pPr>
        <w:numPr>
          <w:ilvl w:val="0"/>
          <w:numId w:val="1005"/>
        </w:numPr>
      </w:pPr>
      <w:r>
        <w:t xml:space="preserve">Creare nuove organizzazioni con il pulsante "+ Nuova</w:t>
      </w:r>
      <w:r>
        <w:t xml:space="preserve"> </w:t>
      </w:r>
      <w:r>
        <w:t xml:space="preserve">organizzazione"</w:t>
      </w:r>
    </w:p>
    <w:p>
      <w:pPr>
        <w:numPr>
          <w:ilvl w:val="0"/>
          <w:numId w:val="1005"/>
        </w:numPr>
      </w:pPr>
      <w:r>
        <w:t xml:space="preserve">Visualizzare i dettagli cliccando sul nome dell'organizzazione</w:t>
      </w:r>
    </w:p>
    <w:p>
      <w:pPr>
        <w:numPr>
          <w:ilvl w:val="0"/>
          <w:numId w:val="1005"/>
        </w:numPr>
      </w:pPr>
      <w:r>
        <w:t xml:space="preserve">Modificare i dati cliccando l'icona ✏️</w:t>
      </w:r>
    </w:p>
    <w:p>
      <w:pPr>
        <w:numPr>
          <w:ilvl w:val="0"/>
          <w:numId w:val="1005"/>
        </w:numPr>
      </w:pPr>
      <w:r>
        <w:t xml:space="preserve">Cambiare lo stato tramite il menu a tendina nella colonna Stato</w:t>
      </w:r>
    </w:p>
    <w:p>
      <w:pPr>
        <w:pStyle w:val="FirstParagraph"/>
      </w:pPr>
      <w:r>
        <w:t xml:space="preserve">Stati dell'organizzazione</w:t>
      </w:r>
    </w:p>
    <w:p>
      <w:pPr>
        <w:pStyle w:val="BodyText"/>
      </w:pPr>
      <w:r>
        <w:t xml:space="preserve">L'admin può cambiare lo stato direttamente dalla lista tramite il menu</w:t>
      </w:r>
      <w:r>
        <w:t xml:space="preserve"> </w:t>
      </w:r>
      <w:r>
        <w:t xml:space="preserve">a tendina:</w:t>
      </w:r>
    </w:p>
    <w:p>
      <w:pPr>
        <w:numPr>
          <w:ilvl w:val="0"/>
          <w:numId w:val="1006"/>
        </w:numPr>
      </w:pPr>
      <w:r>
        <w:t xml:space="preserve">⏳ In attesa — stato iniziale dopo la creazione</w:t>
      </w:r>
    </w:p>
    <w:p>
      <w:pPr>
        <w:numPr>
          <w:ilvl w:val="0"/>
          <w:numId w:val="1006"/>
        </w:numPr>
      </w:pPr>
      <w:r>
        <w:t xml:space="preserve">✅ Attiva — l'organizzazione è operativa e visibile</w:t>
      </w:r>
    </w:p>
    <w:p>
      <w:pPr>
        <w:numPr>
          <w:ilvl w:val="0"/>
          <w:numId w:val="1006"/>
        </w:numPr>
      </w:pPr>
      <w:r>
        <w:t xml:space="preserve">⚠️ Sospesa — temporaneamente sospesa</w:t>
      </w:r>
    </w:p>
    <w:p>
      <w:pPr>
        <w:numPr>
          <w:ilvl w:val="0"/>
          <w:numId w:val="1006"/>
        </w:numPr>
      </w:pPr>
      <w:r>
        <w:t xml:space="preserve">❌ Revocata — certificazione revocata</w:t>
      </w:r>
    </w:p>
    <w:p>
      <w:pPr>
        <w:pStyle w:val="FirstParagraph"/>
      </w:pPr>
      <w:r>
        <w:t xml:space="preserve">Form organizzazione</w:t>
      </w:r>
    </w:p>
    <w:p>
      <w:pPr>
        <w:pStyle w:val="BodyText"/>
      </w:pPr>
      <w:r>
        <w:t xml:space="preserve">Il form di creazione/modifica organizzazione include:</w:t>
      </w:r>
    </w:p>
    <w:p>
      <w:pPr>
        <w:numPr>
          <w:ilvl w:val="0"/>
          <w:numId w:val="1007"/>
        </w:numPr>
      </w:pPr>
      <w:r>
        <w:t xml:space="preserve">Telefono con selettore prefisso internazionale (il campo accetta</w:t>
      </w:r>
      <w:r>
        <w:t xml:space="preserve"> </w:t>
      </w:r>
      <w:r>
        <w:t xml:space="preserve">solo cifre numeriche)</w:t>
      </w:r>
    </w:p>
    <w:p>
      <w:pPr>
        <w:numPr>
          <w:ilvl w:val="0"/>
          <w:numId w:val="1007"/>
        </w:numPr>
      </w:pPr>
      <w:r>
        <w:t xml:space="preserve">Email con validazione automatica del formato (bordo rosso se non</w:t>
      </w:r>
      <w:r>
        <w:t xml:space="preserve"> </w:t>
      </w:r>
      <w:r>
        <w:t xml:space="preserve">valida)</w:t>
      </w:r>
    </w:p>
    <w:p>
      <w:pPr>
        <w:numPr>
          <w:ilvl w:val="0"/>
          <w:numId w:val="1007"/>
        </w:numPr>
      </w:pPr>
      <w:r>
        <w:t xml:space="preserve">Provincia: menu a tendina con tutte le 107 province italiane</w:t>
      </w:r>
    </w:p>
    <w:p>
      <w:pPr>
        <w:numPr>
          <w:ilvl w:val="0"/>
          <w:numId w:val="1007"/>
        </w:numPr>
      </w:pPr>
      <w:r>
        <w:t xml:space="preserve">Regione: compilata automaticamente in base alla provincia</w:t>
      </w:r>
      <w:r>
        <w:t xml:space="preserve"> </w:t>
      </w:r>
      <w:r>
        <w:t xml:space="preserve">selezionata (campo di sola lettura)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Compilazione automatica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Selezionando ad esempio la provincia "PC" (Piacenza), il campo</w:t>
            </w:r>
            <w:r>
              <w:t xml:space="preserve"> </w:t>
            </w:r>
            <w:r>
              <w:t xml:space="preserve">| Regione si compila automaticamente con "Emilia-Romagna".</w:t>
            </w:r>
          </w:p>
        </w:tc>
      </w:tr>
    </w:tbl>
    <w:p>
      <w:pPr>
        <w:pStyle w:val="BodyText"/>
      </w:pPr>
      <w:r>
        <w:t xml:space="preserve">4.4 Gestione Certificazioni</w:t>
      </w:r>
    </w:p>
    <w:p>
      <w:pPr>
        <w:pStyle w:val="BodyText"/>
      </w:pPr>
      <w:r>
        <w:t xml:space="preserve">L'admin gestisce l'intero flusso di certificazione (vedi sezione 8 per</w:t>
      </w:r>
      <w:r>
        <w:t xml:space="preserve"> </w:t>
      </w:r>
      <w:r>
        <w:t xml:space="preserve">il flusso completo):</w:t>
      </w:r>
    </w:p>
    <w:p>
      <w:pPr>
        <w:numPr>
          <w:ilvl w:val="0"/>
          <w:numId w:val="1008"/>
        </w:numPr>
      </w:pPr>
      <w:r>
        <w:t xml:space="preserve">Avvia la revisione documenti delle domande ricevute</w:t>
      </w:r>
    </w:p>
    <w:p>
      <w:pPr>
        <w:numPr>
          <w:ilvl w:val="0"/>
          <w:numId w:val="1008"/>
        </w:numPr>
      </w:pPr>
      <w:r>
        <w:t xml:space="preserve">Visualizza e scarica i documenti PDF allegati dall'organizzazione</w:t>
      </w:r>
    </w:p>
    <w:p>
      <w:pPr>
        <w:numPr>
          <w:ilvl w:val="0"/>
          <w:numId w:val="1008"/>
        </w:numPr>
      </w:pPr>
      <w:r>
        <w:t xml:space="preserve">Approva o respinge i documenti</w:t>
      </w:r>
    </w:p>
    <w:p>
      <w:pPr>
        <w:numPr>
          <w:ilvl w:val="0"/>
          <w:numId w:val="1008"/>
        </w:numPr>
      </w:pPr>
      <w:r>
        <w:t xml:space="preserve">Pianifica e crea gli audit</w:t>
      </w:r>
    </w:p>
    <w:p>
      <w:pPr>
        <w:numPr>
          <w:ilvl w:val="0"/>
          <w:numId w:val="1008"/>
        </w:numPr>
      </w:pPr>
      <w:r>
        <w:t xml:space="preserve">Rilascia il certificato finale con numero e scadenza a 3 anni</w:t>
      </w:r>
    </w:p>
    <w:p>
      <w:pPr>
        <w:numPr>
          <w:ilvl w:val="0"/>
          <w:numId w:val="1008"/>
        </w:numPr>
      </w:pPr>
      <w:r>
        <w:t xml:space="preserve">Scarica il Certificato PDF ufficiale</w:t>
      </w:r>
    </w:p>
    <w:p>
      <w:pPr>
        <w:pStyle w:val="FirstParagraph"/>
      </w:pPr>
      <w:r>
        <w:t xml:space="preserve">Documenti allegati</w:t>
      </w:r>
    </w:p>
    <w:p>
      <w:pPr>
        <w:pStyle w:val="BodyText"/>
      </w:pPr>
      <w:r>
        <w:t xml:space="preserve">Nella pagina Dettaglio Certificazione, l'admin può visualizzare tutti i</w:t>
      </w:r>
      <w:r>
        <w:t xml:space="preserve"> </w:t>
      </w:r>
      <w:r>
        <w:t xml:space="preserve">documenti PDF caricati dall'organizzazione. Ogni documento mostra nome,</w:t>
      </w:r>
      <w:r>
        <w:t xml:space="preserve"> </w:t>
      </w:r>
      <w:r>
        <w:t xml:space="preserve">dimensione e data di caricamento. È possibile scaricare (⬇️) o eliminare</w:t>
      </w:r>
      <w:r>
        <w:t xml:space="preserve"> </w:t>
      </w:r>
      <w:r>
        <w:t xml:space="preserve">(🗑️) i documenti durante la fase di revisione. L'admin può anche</w:t>
      </w:r>
      <w:r>
        <w:t xml:space="preserve"> </w:t>
      </w:r>
      <w:r>
        <w:t xml:space="preserve">caricare documenti aggiuntivi con il pulsante "📎 Carica documento".</w:t>
      </w:r>
    </w:p>
    <w:p>
      <w:pPr>
        <w:pStyle w:val="BodyText"/>
      </w:pPr>
      <w:r>
        <w:t xml:space="preserve">4.5 Gestione Audit</w:t>
      </w:r>
    </w:p>
    <w:p>
      <w:pPr>
        <w:pStyle w:val="BodyText"/>
      </w:pPr>
      <w:r>
        <w:t xml:space="preserve">Dalla pagina Audit l'admin può vedere tutti gli audit nel sistema.</w:t>
      </w:r>
      <w:r>
        <w:t xml:space="preserve"> </w:t>
      </w:r>
      <w:r>
        <w:t xml:space="preserve">L'admin può creare e assegnare audit agli auditor, ma NON può compilare</w:t>
      </w:r>
      <w:r>
        <w:t xml:space="preserve"> </w:t>
      </w:r>
      <w:r>
        <w:t xml:space="preserve">le checklist. La compilazione è funzione esclusiva dell'auditor.</w:t>
      </w:r>
    </w:p>
    <w:p>
      <w:pPr>
        <w:pStyle w:val="BodyText"/>
      </w:pPr>
      <w:r>
        <w:t xml:space="preserve">Cliccando "Dettagli" su un audit, l'admin visualizza la checklist in</w:t>
      </w:r>
      <w:r>
        <w:t xml:space="preserve"> </w:t>
      </w:r>
      <w:r>
        <w:t xml:space="preserve">modalità sola lettura, con un banner giallo che indica: "🔒 Modalità</w:t>
      </w:r>
      <w:r>
        <w:t xml:space="preserve"> </w:t>
      </w:r>
      <w:r>
        <w:t xml:space="preserve">sola lettura — Solo l'auditor assegnato può compilare la checklist".</w:t>
      </w:r>
      <w:r>
        <w:t xml:space="preserve"> </w:t>
      </w:r>
      <w:r>
        <w:t xml:space="preserve">Non sono presenti pulsanti Salva o Completa. Il pulsante "← Torna alla</w:t>
      </w:r>
      <w:r>
        <w:t xml:space="preserve"> </w:t>
      </w:r>
      <w:r>
        <w:t xml:space="preserve">lista audit" riporta alla pagina con l'elenco di tutti gli audit.</w:t>
      </w:r>
    </w:p>
    <w:p>
      <w:pPr>
        <w:pStyle w:val="BodyText"/>
      </w:pPr>
      <w:r>
        <w:t xml:space="preserve">4.6 Beneficiari e Attività</w:t>
      </w:r>
    </w:p>
    <w:p>
      <w:pPr>
        <w:pStyle w:val="BodyText"/>
      </w:pPr>
      <w:r>
        <w:t xml:space="preserve">L'admin può visualizzare e gestire tutti i beneficiari e le attività di</w:t>
      </w:r>
      <w:r>
        <w:t xml:space="preserve"> </w:t>
      </w:r>
      <w:r>
        <w:t xml:space="preserve">tutte le organizzazioni. Per ogni beneficiario e attività sono</w:t>
      </w:r>
      <w:r>
        <w:t xml:space="preserve"> </w:t>
      </w:r>
      <w:r>
        <w:t xml:space="preserve">disponibili i pulsanti Modifica (✏️) ed Elimina (🗑️). La durata delle</w:t>
      </w:r>
      <w:r>
        <w:t xml:space="preserve"> </w:t>
      </w:r>
      <w:r>
        <w:t xml:space="preserve">attività è espressa in ore (es. 2 h, 1.5 h).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Attenzione</w:t>
            </w:r>
            <w:r>
              <w:t xml:space="preserve"> </w:t>
            </w:r>
            <w:r>
              <w:t xml:space="preserve">|</w:t>
            </w:r>
          </w:p>
          <w:p>
            <w:pPr>
              <w:jc w:val="left"/>
            </w:pPr>
            <w:r>
              <w:t xml:space="preserve">Un beneficiario può essere eliminato solo se non ha attività</w:t>
            </w:r>
            <w:r>
              <w:t xml:space="preserve"> </w:t>
            </w:r>
            <w:r>
              <w:t xml:space="preserve">collegate. Elimina prima le attività.</w:t>
            </w:r>
          </w:p>
        </w:tc>
      </w:tr>
    </w:tbl>
    <w:p>
      <w:pPr>
        <w:pStyle w:val="BodyText"/>
      </w:pPr>
      <w:r>
        <w:t xml:space="preserve">4.7 Dettaglio Organizzazione</w:t>
      </w:r>
    </w:p>
    <w:p>
      <w:pPr>
        <w:pStyle w:val="BodyText"/>
      </w:pPr>
      <w:r>
        <w:t xml:space="preserve">Cliccando sul nome di un'organizzazione nella lista, l'admin accede</w:t>
      </w:r>
      <w:r>
        <w:t xml:space="preserve"> </w:t>
      </w:r>
      <w:r>
        <w:t xml:space="preserve">alla vista di dettaglio che mostra:</w:t>
      </w:r>
    </w:p>
    <w:p>
      <w:pPr>
        <w:numPr>
          <w:ilvl w:val="0"/>
          <w:numId w:val="1009"/>
        </w:numPr>
      </w:pPr>
      <w:r>
        <w:t xml:space="preserve">Dati completi dell'organizzazione (nome, indirizzo, C.F., P.IVA,</w:t>
      </w:r>
      <w:r>
        <w:t xml:space="preserve"> </w:t>
      </w:r>
      <w:r>
        <w:t xml:space="preserve">telefono, email, responsabile servizi)</w:t>
      </w:r>
    </w:p>
    <w:p>
      <w:pPr>
        <w:numPr>
          <w:ilvl w:val="0"/>
          <w:numId w:val="1009"/>
        </w:numPr>
      </w:pPr>
      <w:r>
        <w:t xml:space="preserve">Elenco beneficiari associati con codice, tipologia, stato, ente</w:t>
      </w:r>
      <w:r>
        <w:t xml:space="preserve"> </w:t>
      </w:r>
      <w:r>
        <w:t xml:space="preserve">inviante e numero attività</w:t>
      </w:r>
    </w:p>
    <w:p>
      <w:pPr>
        <w:numPr>
          <w:ilvl w:val="0"/>
          <w:numId w:val="1009"/>
        </w:numPr>
      </w:pPr>
      <w:r>
        <w:t xml:space="preserve">Tabella delle attività recenti (ultime 20) con data, beneficiario,</w:t>
      </w:r>
      <w:r>
        <w:t xml:space="preserve"> </w:t>
      </w:r>
      <w:r>
        <w:t xml:space="preserve">servizio, durata e descrizione</w:t>
      </w:r>
    </w:p>
    <w:p>
      <w:pPr>
        <w:numPr>
          <w:ilvl w:val="0"/>
          <w:numId w:val="1009"/>
        </w:numPr>
      </w:pPr>
      <w:r>
        <w:t xml:space="preserve">Pulsante ✏️ per modificare i dati dell'organizzazione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Vista aggregata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Le due tabelle (Beneficiari e Attività) hanno colonne</w:t>
            </w:r>
            <w:r>
              <w:t xml:space="preserve"> </w:t>
            </w:r>
            <w:r>
              <w:t xml:space="preserve">| perfettamente allineate verticalmente per facilitare la lettura</w:t>
            </w:r>
            <w:r>
              <w:t xml:space="preserve"> </w:t>
            </w:r>
            <w:r>
              <w:t xml:space="preserve">| incrociata dei dati.</w:t>
            </w:r>
          </w:p>
        </w:tc>
      </w:tr>
    </w:tbl>
    <w:p>
      <w:pPr>
        <w:pStyle w:val="BodyText"/>
      </w:pPr>
      <w:r>
        <w:t xml:space="preserve">4.8 Moderazione Recensioni</w:t>
      </w:r>
    </w:p>
    <w:p>
      <w:pPr>
        <w:pStyle w:val="BodyText"/>
      </w:pPr>
      <w:r>
        <w:t xml:space="preserve">Nel menu laterale è disponibile la voce "⭐ Recensioni" che porta alla</w:t>
      </w:r>
      <w:r>
        <w:t xml:space="preserve"> </w:t>
      </w:r>
      <w:r>
        <w:t xml:space="preserve">pagina di moderazione. Ogni recensione inviata dagli utenti nel Registro</w:t>
      </w:r>
      <w:r>
        <w:t xml:space="preserve"> </w:t>
      </w:r>
      <w:r>
        <w:t xml:space="preserve">Pubblico è in stato "in attesa" finché l'admin non la approva o</w:t>
      </w:r>
      <w:r>
        <w:t xml:space="preserve"> </w:t>
      </w:r>
      <w:r>
        <w:t xml:space="preserve">rifiuta.</w:t>
      </w:r>
    </w:p>
    <w:p>
      <w:pPr>
        <w:pStyle w:val="BodyText"/>
      </w:pPr>
      <w:r>
        <w:t xml:space="preserve">Per ogni recensione sono mostrati: nome dell'autore, ruolo, valutazione</w:t>
      </w:r>
      <w:r>
        <w:t xml:space="preserve"> </w:t>
      </w:r>
      <w:r>
        <w:t xml:space="preserve">(stelle), organizzazione e commento completo. L'admin può:</w:t>
      </w:r>
    </w:p>
    <w:p>
      <w:pPr>
        <w:numPr>
          <w:ilvl w:val="0"/>
          <w:numId w:val="1010"/>
        </w:numPr>
      </w:pPr>
      <w:r>
        <w:t xml:space="preserve">✅ Approva — la recensione viene pubblicata nel Registro Pubblico</w:t>
      </w:r>
    </w:p>
    <w:p>
      <w:pPr>
        <w:numPr>
          <w:ilvl w:val="0"/>
          <w:numId w:val="1010"/>
        </w:numPr>
      </w:pPr>
      <w:r>
        <w:t xml:space="preserve">🚫 Rifiuta — la recensione viene eliminata definitivamente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Contenuti fuorvianti</w:t>
            </w:r>
            <w:r>
              <w:t xml:space="preserve"> </w:t>
            </w:r>
            <w:r>
              <w:t xml:space="preserve">|</w:t>
            </w:r>
          </w:p>
          <w:p>
            <w:pPr>
              <w:jc w:val="left"/>
            </w:pPr>
            <w:r>
              <w:t xml:space="preserve">L'admin deve verificare che le recensioni non contengano</w:t>
            </w:r>
            <w:r>
              <w:t xml:space="preserve"> </w:t>
            </w:r>
            <w:r>
              <w:t xml:space="preserve">informazioni false, fuorvianti, diffamatorie o inappropriate</w:t>
            </w:r>
            <w:r>
              <w:t xml:space="preserve"> </w:t>
            </w:r>
            <w:r>
              <w:t xml:space="preserve">prima di approvarle.</w:t>
            </w:r>
          </w:p>
        </w:tc>
      </w:tr>
    </w:tbl>
    <w:p>
      <w:pPr>
        <w:pStyle w:val="BodyText"/>
      </w:pPr>
      <w:r>
        <w:t xml:space="preserve">4.9 Badge di notifica nella sidebar</w:t>
      </w:r>
    </w:p>
    <w:p>
      <w:pPr>
        <w:pStyle w:val="BodyText"/>
      </w:pPr>
      <w:r>
        <w:t xml:space="preserve">Il menu laterale mostra dei badge rossi con contatore accanto alle voci</w:t>
      </w:r>
      <w:r>
        <w:t xml:space="preserve"> </w:t>
      </w:r>
      <w:r>
        <w:t xml:space="preserve">che richiedono attenzione. I badge si aggiornano automaticamente ad ogni</w:t>
      </w:r>
      <w:r>
        <w:t xml:space="preserve"> </w:t>
      </w:r>
      <w:r>
        <w:t xml:space="preserve">cambio pagina.</w:t>
      </w:r>
    </w:p>
    <w:p>
      <w:pPr>
        <w:pStyle w:val="BodyText"/>
      </w:pPr>
      <w:r>
        <w:t xml:space="preserve">L'admin vede badge su:</w:t>
      </w:r>
    </w:p>
    <w:p>
      <w:pPr>
        <w:numPr>
          <w:ilvl w:val="0"/>
          <w:numId w:val="1011"/>
        </w:numPr>
      </w:pPr>
      <w:r>
        <w:t xml:space="preserve">🏠 Organizzazioni — numero di organizzazioni in attesa di</w:t>
      </w:r>
      <w:r>
        <w:t xml:space="preserve"> </w:t>
      </w:r>
      <w:r>
        <w:t xml:space="preserve">attivazione</w:t>
      </w:r>
    </w:p>
    <w:p>
      <w:pPr>
        <w:numPr>
          <w:ilvl w:val="0"/>
          <w:numId w:val="1011"/>
        </w:numPr>
      </w:pPr>
      <w:r>
        <w:t xml:space="preserve">📜 Certificazioni — numero di domande inviate, in revisione o in</w:t>
      </w:r>
      <w:r>
        <w:t xml:space="preserve"> </w:t>
      </w:r>
      <w:r>
        <w:t xml:space="preserve">attesa di azione (include anche certificazioni con audit completato</w:t>
      </w:r>
      <w:r>
        <w:t xml:space="preserve"> </w:t>
      </w:r>
      <w:r>
        <w:t xml:space="preserve">pronto per il rilascio)</w:t>
      </w:r>
    </w:p>
    <w:p>
      <w:pPr>
        <w:numPr>
          <w:ilvl w:val="0"/>
          <w:numId w:val="1011"/>
        </w:numPr>
      </w:pPr>
      <w:r>
        <w:t xml:space="preserve">⭐ Recensioni — numero di recensioni in attesa di moderazione</w:t>
      </w:r>
    </w:p>
    <w:p>
      <w:pPr>
        <w:pStyle w:val="FirstParagraph"/>
      </w:pPr>
      <w:r>
        <w:t xml:space="preserve">L'admin NON vede badge su ✅ Audit: gli audit pianificati o in corso</w:t>
      </w:r>
      <w:r>
        <w:t xml:space="preserve"> </w:t>
      </w:r>
      <w:r>
        <w:t xml:space="preserve">non sono azionabili dall'admin (la compilazione spetta all'auditor).</w:t>
      </w:r>
      <w:r>
        <w:t xml:space="preserve"> </w:t>
      </w:r>
      <w:r>
        <w:t xml:space="preserve">Quando un audit viene completato, l'admin viene avvisato automaticamente</w:t>
      </w:r>
      <w:r>
        <w:t xml:space="preserve"> </w:t>
      </w:r>
      <w:r>
        <w:t xml:space="preserve">tramite il badge Certificazioni (stato "audit completato").</w:t>
      </w:r>
    </w:p>
    <w:p>
      <w:pPr>
        <w:pStyle w:val="BodyText"/>
      </w:pPr>
      <w:r>
        <w:t xml:space="preserve">L'auditor vede badge su:</w:t>
      </w:r>
    </w:p>
    <w:p>
      <w:pPr>
        <w:numPr>
          <w:ilvl w:val="0"/>
          <w:numId w:val="1012"/>
        </w:numPr>
        <w:pStyle w:val="Compact"/>
      </w:pPr>
      <w:r>
        <w:t xml:space="preserve">✅ Audit — numero di audit assegnati da completare</w:t>
      </w:r>
    </w:p>
    <w:p>
      <w:pPr>
        <w:pStyle w:val="FirstParagraph"/>
      </w:pPr>
      <w:r>
        <w:t xml:space="preserve">L'admin organizzazione vede badge su:</w:t>
      </w:r>
    </w:p>
    <w:p>
      <w:pPr>
        <w:numPr>
          <w:ilvl w:val="0"/>
          <w:numId w:val="1013"/>
        </w:numPr>
        <w:pStyle w:val="Compact"/>
      </w:pPr>
      <w:r>
        <w:t xml:space="preserve">📜 Certificazioni — quando la certificazione è stata respinta o</w:t>
      </w:r>
      <w:r>
        <w:t xml:space="preserve"> </w:t>
      </w:r>
      <w:r>
        <w:t xml:space="preserve">richiede attenzione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Niente badge = niente da fare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Quando tutti gli elementi sono stati gestiti, il badge scompare</w:t>
            </w:r>
            <w:r>
              <w:t xml:space="preserve"> </w:t>
            </w:r>
            <w:r>
              <w:t xml:space="preserve">| automaticamente. Questo sistema permette di sapere a colpo</w:t>
            </w:r>
            <w:r>
              <w:t xml:space="preserve"> </w:t>
            </w:r>
            <w:r>
              <w:t xml:space="preserve">| d'occhio se ci sono azioni da compiere.</w:t>
            </w:r>
          </w:p>
        </w:tc>
      </w:tr>
    </w:tbl>
    <w:p>
      <w:pPr>
        <w:pStyle w:val="BodyText"/>
      </w:pPr>
      <w:r>
        <w:t xml:space="preserve">4.10 Navigazione rapida — Nomi organizzazione cliccabili</w:t>
      </w:r>
    </w:p>
    <w:p>
      <w:pPr>
        <w:pStyle w:val="BodyText"/>
      </w:pPr>
      <w:r>
        <w:t xml:space="preserve">In tutte le tabelle della piattaforma che mostrano il nome</w:t>
      </w:r>
      <w:r>
        <w:t xml:space="preserve"> </w:t>
      </w:r>
      <w:r>
        <w:t xml:space="preserve">dell'organizzazione, questo è un link cliccabile (evidenziato in verde)</w:t>
      </w:r>
      <w:r>
        <w:t xml:space="preserve"> </w:t>
      </w:r>
      <w:r>
        <w:t xml:space="preserve">che porta direttamente al dettaglio dell'organizzazione. Questo vale</w:t>
      </w:r>
      <w:r>
        <w:t xml:space="preserve"> </w:t>
      </w:r>
      <w:r>
        <w:t xml:space="preserve">per:</w:t>
      </w:r>
    </w:p>
    <w:p>
      <w:pPr>
        <w:numPr>
          <w:ilvl w:val="0"/>
          <w:numId w:val="1014"/>
        </w:numPr>
      </w:pPr>
      <w:r>
        <w:t xml:space="preserve">Lista Certificazioni e Dettaglio Certificazione</w:t>
      </w:r>
    </w:p>
    <w:p>
      <w:pPr>
        <w:numPr>
          <w:ilvl w:val="0"/>
          <w:numId w:val="1014"/>
        </w:numPr>
      </w:pPr>
      <w:r>
        <w:t xml:space="preserve">Lista Beneficiari</w:t>
      </w:r>
    </w:p>
    <w:p>
      <w:pPr>
        <w:numPr>
          <w:ilvl w:val="0"/>
          <w:numId w:val="1014"/>
        </w:numPr>
      </w:pPr>
      <w:r>
        <w:t xml:space="preserve">Registro Attività</w:t>
      </w:r>
    </w:p>
    <w:p>
      <w:pPr>
        <w:numPr>
          <w:ilvl w:val="0"/>
          <w:numId w:val="1014"/>
        </w:numPr>
      </w:pPr>
      <w:r>
        <w:t xml:space="preserve">Lista Audit e Dashboard Auditor</w:t>
      </w:r>
    </w:p>
    <w:p>
      <w:pPr>
        <w:numPr>
          <w:ilvl w:val="0"/>
          <w:numId w:val="1014"/>
        </w:numPr>
      </w:pPr>
      <w:r>
        <w:t xml:space="preserve">Dashboard Admin (certificazioni in scadenza)</w:t>
      </w:r>
    </w:p>
    <w:p>
      <w:pPr>
        <w:pStyle w:val="FirstParagraph"/>
      </w:pPr>
      <w:r>
        <w:t xml:space="preserve">4.11 Messaggi di errore dettagliati</w:t>
      </w:r>
    </w:p>
    <w:p>
      <w:pPr>
        <w:pStyle w:val="BodyText"/>
      </w:pPr>
      <w:r>
        <w:t xml:space="preserve">Tutti i messaggi di errore della piattaforma ora mostrano il dettaglio</w:t>
      </w:r>
      <w:r>
        <w:t xml:space="preserve"> </w:t>
      </w:r>
      <w:r>
        <w:t xml:space="preserve">tecnico del problema. Ad esempio:</w:t>
      </w:r>
    </w:p>
    <w:p>
      <w:pPr>
        <w:numPr>
          <w:ilvl w:val="0"/>
          <w:numId w:val="1015"/>
        </w:numPr>
      </w:pPr>
      <w:r>
        <w:t xml:space="preserve">"Codice fiscale già presente nel sistema" — se si tenta di</w:t>
      </w:r>
      <w:r>
        <w:t xml:space="preserve"> </w:t>
      </w:r>
      <w:r>
        <w:t xml:space="preserve">creare un'organizzazione con un C.F. duplicato</w:t>
      </w:r>
    </w:p>
    <w:p>
      <w:pPr>
        <w:numPr>
          <w:ilvl w:val="0"/>
          <w:numId w:val="1015"/>
        </w:numPr>
      </w:pPr>
      <w:r>
        <w:t xml:space="preserve">"Partita IVA già presente nel sistema" — se la P.IVA è già</w:t>
      </w:r>
      <w:r>
        <w:t xml:space="preserve"> </w:t>
      </w:r>
      <w:r>
        <w:t xml:space="preserve">associata a un'altra organizzazione</w:t>
      </w:r>
    </w:p>
    <w:p>
      <w:pPr>
        <w:numPr>
          <w:ilvl w:val="0"/>
          <w:numId w:val="1015"/>
        </w:numPr>
      </w:pPr>
      <w:r>
        <w:t xml:space="preserve">"Email già registrata" — se l'email utente esiste già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Campi univoci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Il Codice Fiscale e la Partita IVA sono campi univoci: non</w:t>
            </w:r>
            <w:r>
              <w:t xml:space="preserve"> </w:t>
            </w:r>
            <w:r>
              <w:t xml:space="preserve">| possono esistere due organizzazioni con lo stesso valore. Se il</w:t>
            </w:r>
            <w:r>
              <w:t xml:space="preserve"> </w:t>
            </w:r>
            <w:r>
              <w:t xml:space="preserve">| campo viene lasciato vuoto, non genera conflitti.</w:t>
            </w:r>
          </w:p>
        </w:tc>
      </w:tr>
    </w:tbl>
    <w:p>
      <w:pPr>
        <w:pStyle w:val="BodyText"/>
      </w:pPr>
      <w:r>
        <w:t xml:space="preserve">4.12 Versione mobile responsive</w:t>
      </w:r>
    </w:p>
    <w:p>
      <w:pPr>
        <w:pStyle w:val="BodyText"/>
      </w:pPr>
      <w:r>
        <w:t xml:space="preserve">La piattaforma è completamente ottimizzata per l'uso da smartphone e</w:t>
      </w:r>
      <w:r>
        <w:t xml:space="preserve"> </w:t>
      </w:r>
      <w:r>
        <w:t xml:space="preserve">tablet. Le principali ottimizzazioni includono:</w:t>
      </w:r>
    </w:p>
    <w:p>
      <w:pPr>
        <w:numPr>
          <w:ilvl w:val="0"/>
          <w:numId w:val="1016"/>
        </w:numPr>
      </w:pPr>
      <w:r>
        <w:t xml:space="preserve">Tabelle trasformate in card — su schermi piccoli (sotto 768px),</w:t>
      </w:r>
      <w:r>
        <w:t xml:space="preserve"> </w:t>
      </w:r>
      <w:r>
        <w:t xml:space="preserve">tutte le 12 tabelle dati si trasformano in schede verticali con</w:t>
      </w:r>
      <w:r>
        <w:t xml:space="preserve"> </w:t>
      </w:r>
      <w:r>
        <w:t xml:space="preserve">etichette, molto più leggibili rispetto allo scorrimento orizzontale</w:t>
      </w:r>
    </w:p>
    <w:p>
      <w:pPr>
        <w:numPr>
          <w:ilvl w:val="0"/>
          <w:numId w:val="1016"/>
        </w:numPr>
      </w:pPr>
      <w:r>
        <w:t xml:space="preserve">Sidebar a overlay — il menu laterale diventa un pannello che si</w:t>
      </w:r>
      <w:r>
        <w:t xml:space="preserve"> </w:t>
      </w:r>
      <w:r>
        <w:t xml:space="preserve">apre e si chiude, con sfondo scuro semitrasparente</w:t>
      </w:r>
    </w:p>
    <w:p>
      <w:pPr>
        <w:numPr>
          <w:ilvl w:val="0"/>
          <w:numId w:val="1016"/>
        </w:numPr>
      </w:pPr>
      <w:r>
        <w:t xml:space="preserve">Form a colonna singola — tutti i moduli si dispongono su una sola</w:t>
      </w:r>
      <w:r>
        <w:t xml:space="preserve"> </w:t>
      </w:r>
      <w:r>
        <w:t xml:space="preserve">colonna, con campi a larghezza piena</w:t>
      </w:r>
    </w:p>
    <w:p>
      <w:pPr>
        <w:numPr>
          <w:ilvl w:val="0"/>
          <w:numId w:val="1016"/>
        </w:numPr>
      </w:pPr>
      <w:r>
        <w:t xml:space="preserve">Dropdown leggibili — tutti i menu a tendina (select) hanno font a</w:t>
      </w:r>
      <w:r>
        <w:t xml:space="preserve"> </w:t>
      </w:r>
      <w:r>
        <w:t xml:space="preserve">16px e altezza minima 44px, lo standard Apple per i target touch. Il</w:t>
      </w:r>
      <w:r>
        <w:t xml:space="preserve"> </w:t>
      </w:r>
      <w:r>
        <w:t xml:space="preserve">font a 16px evita anche lo zoom automatico su iOS</w:t>
      </w:r>
    </w:p>
    <w:p>
      <w:pPr>
        <w:numPr>
          <w:ilvl w:val="0"/>
          <w:numId w:val="1016"/>
        </w:numPr>
      </w:pPr>
      <w:r>
        <w:t xml:space="preserve">Prefisso telefonico — il selettore del prefisso internazionale si</w:t>
      </w:r>
      <w:r>
        <w:t xml:space="preserve"> </w:t>
      </w:r>
      <w:r>
        <w:t xml:space="preserve">adatta allo schermo e va a capo se necessario</w:t>
      </w:r>
    </w:p>
    <w:p>
      <w:pPr>
        <w:numPr>
          <w:ilvl w:val="0"/>
          <w:numId w:val="1016"/>
        </w:numPr>
      </w:pPr>
      <w:r>
        <w:t xml:space="preserve">Bottoni touch-friendly — altezza minima 44px su tutti i pulsanti</w:t>
      </w:r>
    </w:p>
    <w:p>
      <w:pPr>
        <w:pStyle w:val="FirstParagraph"/>
      </w:pPr>
      <w:r>
        <w:t xml:space="preserve">Per accedere da smartphone, collegarsi allo stesso indirizzo della</w:t>
      </w:r>
      <w:r>
        <w:t xml:space="preserve"> </w:t>
      </w:r>
      <w:r>
        <w:t xml:space="preserve">piattaforma via browser mobile (es. Chrome, Safari) sulla stessa rete.</w:t>
      </w:r>
    </w:p>
    <w:p>
      <w:pPr>
        <w:pStyle w:val="BodyText"/>
      </w:pPr>
      <w:r>
        <w:t xml:space="preserve">4.13 Backup del database</w:t>
      </w:r>
    </w:p>
    <w:p>
      <w:pPr>
        <w:pStyle w:val="BodyText"/>
      </w:pPr>
      <w:r>
        <w:t xml:space="preserve">La piattaforma include un sistema di backup a due livelli.</w:t>
      </w:r>
    </w:p>
    <w:p>
      <w:pPr>
        <w:pStyle w:val="BodyText"/>
      </w:pPr>
      <w:r>
        <w:t xml:space="preserve">Backup manuale dall'interfaccia</w:t>
      </w:r>
    </w:p>
    <w:p>
      <w:pPr>
        <w:pStyle w:val="BodyText"/>
      </w:pPr>
      <w:r>
        <w:t xml:space="preserve">Dalla Dashboard Admin, in fondo alla pagina si trova la card</w:t>
      </w:r>
      <w:r>
        <w:t xml:space="preserve"> </w:t>
      </w:r>
      <w:r>
        <w:t xml:space="preserve">“</w:t>
      </w:r>
      <w:r>
        <w:t xml:space="preserve">💾</w:t>
      </w:r>
      <w:r>
        <w:t xml:space="preserve"> </w:t>
      </w:r>
      <w:r>
        <w:t xml:space="preserve">Manutenzione</w:t>
      </w:r>
      <w:r>
        <w:t xml:space="preserve">”</w:t>
      </w:r>
      <w:r>
        <w:t xml:space="preserve"> </w:t>
      </w:r>
      <w:r>
        <w:t xml:space="preserve">con il pulsante</w:t>
      </w:r>
      <w:r>
        <w:t xml:space="preserve"> </w:t>
      </w:r>
      <w:r>
        <w:t xml:space="preserve">“</w:t>
      </w:r>
      <w:r>
        <w:t xml:space="preserve">Scarica backup database</w:t>
      </w:r>
      <w:r>
        <w:t xml:space="preserve">”</w:t>
      </w:r>
      <w:r>
        <w:t xml:space="preserve">. Questo</w:t>
      </w:r>
      <w:r>
        <w:t xml:space="preserve"> </w:t>
      </w:r>
      <w:r>
        <w:t xml:space="preserve">pulsante scarica una copia del file SQLite del database sul proprio</w:t>
      </w:r>
      <w:r>
        <w:t xml:space="preserve"> </w:t>
      </w:r>
      <w:r>
        <w:t xml:space="preserve">dispositivo. Il file viene nominato automaticamente con data e ora</w:t>
      </w:r>
      <w:r>
        <w:t xml:space="preserve"> </w:t>
      </w:r>
      <w:r>
        <w:t xml:space="preserve">(es. gcf-backup-2026-02-17-11-03-00.sqlite).</w:t>
      </w:r>
    </w:p>
    <w:p>
      <w:pPr>
        <w:pStyle w:val="BodyText"/>
      </w:pPr>
      <w:r>
        <w:t xml:space="preserve">Si consiglia di scaricare un backup manuale prima di operazioni</w:t>
      </w:r>
      <w:r>
        <w:t xml:space="preserve"> </w:t>
      </w:r>
      <w:r>
        <w:t xml:space="preserve">importanti come cancellazioni di massa o aggiornamenti di sistema.</w:t>
      </w:r>
    </w:p>
    <w:p>
      <w:pPr>
        <w:pStyle w:val="BodyText"/>
      </w:pPr>
      <w:r>
        <w:t xml:space="preserve">Backup automatico notturno</w:t>
      </w:r>
    </w:p>
    <w:p>
      <w:pPr>
        <w:pStyle w:val="BodyText"/>
      </w:pPr>
      <w:r>
        <w:t xml:space="preserve">Sul NAS è configurato un job cron che ogni notte alle 3:30 salva</w:t>
      </w:r>
      <w:r>
        <w:t xml:space="preserve"> </w:t>
      </w:r>
      <w:r>
        <w:t xml:space="preserve">una copia del database nella cartella /share/Container/backups/.</w:t>
      </w:r>
      <w:r>
        <w:t xml:space="preserve"> </w:t>
      </w:r>
      <w:r>
        <w:t xml:space="preserve">Vengono conservati automaticamente gli ultimi 30 backup; i più</w:t>
      </w:r>
      <w:r>
        <w:t xml:space="preserve"> </w:t>
      </w:r>
      <w:r>
        <w:t xml:space="preserve">vecchi vengono eliminati.</w:t>
      </w:r>
    </w:p>
    <w:p>
      <w:pPr>
        <w:pStyle w:val="BodyText"/>
      </w:pPr>
      <w:r>
        <w:t xml:space="preserve">Per ripristinare un backup:</w:t>
      </w:r>
    </w:p>
    <w:p>
      <w:pPr>
        <w:numPr>
          <w:ilvl w:val="0"/>
          <w:numId w:val="1017"/>
        </w:numPr>
        <w:pStyle w:val="Compact"/>
      </w:pPr>
      <w:r>
        <w:t xml:space="preserve">Fermare il container: docker stop gcf-platform</w:t>
      </w:r>
    </w:p>
    <w:p>
      <w:pPr>
        <w:numPr>
          <w:ilvl w:val="0"/>
          <w:numId w:val="1017"/>
        </w:numPr>
        <w:pStyle w:val="Compact"/>
      </w:pPr>
      <w:r>
        <w:t xml:space="preserve">Copiare il file di backup nel container: docker cp</w:t>
      </w:r>
      <w:r>
        <w:t xml:space="preserve"> </w:t>
      </w:r>
      <w:r>
        <w:t xml:space="preserve">/share/Container/backups/gcf-XXXXXXXX.sqlite</w:t>
      </w:r>
      <w:r>
        <w:t xml:space="preserve"> </w:t>
      </w:r>
      <w:r>
        <w:t xml:space="preserve">gcf-platform:/app/db/gcf.sqlite</w:t>
      </w:r>
    </w:p>
    <w:p>
      <w:pPr>
        <w:numPr>
          <w:ilvl w:val="0"/>
          <w:numId w:val="1017"/>
        </w:numPr>
        <w:pStyle w:val="Compact"/>
      </w:pPr>
      <w:r>
        <w:t xml:space="preserve">Riavviare il container: docker start gcf-platform</w:t>
      </w:r>
    </w:p>
    <w:p>
      <w:pPr>
        <w:pStyle w:val="FirstParagraph"/>
      </w:pPr>
      <w:r>
        <w:t xml:space="preserve">4.14 Accesso remoto</w:t>
      </w:r>
    </w:p>
    <w:p>
      <w:pPr>
        <w:pStyle w:val="BodyText"/>
      </w:pPr>
      <w:r>
        <w:t xml:space="preserve">La piattaforma è accessibile anche dall'esterno della rete locale</w:t>
      </w:r>
      <w:r>
        <w:t xml:space="preserve"> </w:t>
      </w:r>
      <w:r>
        <w:t xml:space="preserve">tramite un tunnel sicuro ngrok.</w:t>
      </w:r>
    </w:p>
    <w:p>
      <w:pPr>
        <w:pStyle w:val="BodyText"/>
      </w:pPr>
      <w:r>
        <w:t xml:space="preserve">L'URL pubblico permanente è:</w:t>
      </w:r>
      <w:r>
        <w:t xml:space="preserve"> </w:t>
      </w:r>
      <w:r>
        <w:t xml:space="preserve">https://paleethnological-lilia-promarriage.ngrok-free.dev</w:t>
      </w:r>
    </w:p>
    <w:p>
      <w:pPr>
        <w:pStyle w:val="BodyText"/>
      </w:pPr>
      <w:r>
        <w:t xml:space="preserve">Questo indirizzo funziona da qualsiasi dispositivo connesso a internet,</w:t>
      </w:r>
      <w:r>
        <w:t xml:space="preserve"> </w:t>
      </w:r>
      <w:r>
        <w:t xml:space="preserve">senza bisogno di essere sulla stessa rete WiFi del NAS.</w:t>
      </w:r>
    </w:p>
    <w:p>
      <w:pPr>
        <w:pStyle w:val="BodyText"/>
      </w:pPr>
      <w:r>
        <w:t xml:space="preserve">Al primo accesso, ngrok mostra una pagina di avviso: basta cliccare</w:t>
      </w:r>
      <w:r>
        <w:t xml:space="preserve"> </w:t>
      </w:r>
      <w:r>
        <w:t xml:space="preserve">“</w:t>
      </w:r>
      <w:r>
        <w:t xml:space="preserve">Visit Site</w:t>
      </w:r>
      <w:r>
        <w:t xml:space="preserve">”</w:t>
      </w:r>
      <w:r>
        <w:t xml:space="preserve"> </w:t>
      </w:r>
      <w:r>
        <w:t xml:space="preserve">per procedere alla piattaforma.</w:t>
      </w:r>
    </w:p>
    <w:p>
      <w:pPr>
        <w:pStyle w:val="BodyText"/>
      </w:pPr>
      <w:r>
        <w:t xml:space="preserve">Il tunnel è gestito da un container Docker dedicato sul NAS e resta</w:t>
      </w:r>
      <w:r>
        <w:t xml:space="preserve"> </w:t>
      </w:r>
      <w:r>
        <w:t xml:space="preserve">attivo finché il NAS è acceso.</w:t>
      </w:r>
    </w:p>
    <w:p>
      <w:pPr>
        <w:pStyle w:val="BodyText"/>
      </w:pPr>
      <w:r>
        <w:t xml:space="preserve">5. Auditor — Guida completa</w:t>
      </w:r>
    </w:p>
    <w:p>
      <w:pPr>
        <w:pStyle w:val="BodyText"/>
      </w:pPr>
      <w:r>
        <w:t xml:space="preserve">L'auditor ha accesso a: Dashboard, Registro Pubblico e Audit. Il suo</w:t>
      </w:r>
      <w:r>
        <w:t xml:space="preserve"> </w:t>
      </w:r>
      <w:r>
        <w:t xml:space="preserve">ruolo è di verificatore indipendente: entra, controlla, compila il</w:t>
      </w:r>
      <w:r>
        <w:t xml:space="preserve"> </w:t>
      </w:r>
      <w:r>
        <w:t xml:space="preserve">report. La decisione di rilasciare il certificato resta all'admin.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Separazione dei ruoli</w:t>
            </w:r>
            <w:r>
              <w:t xml:space="preserve"> </w:t>
            </w:r>
            <w:r>
              <w:t xml:space="preserve">|</w:t>
            </w:r>
          </w:p>
          <w:p>
            <w:pPr>
              <w:jc w:val="left"/>
            </w:pPr>
            <w:r>
              <w:t xml:space="preserve">La compilazione della checklist di audit è una funzione ESCLUSIVA</w:t>
            </w:r>
            <w:r>
              <w:t xml:space="preserve"> </w:t>
            </w:r>
            <w:r>
              <w:t xml:space="preserve">dell'auditor. L'admin può creare e assegnare gli audit, ma può</w:t>
            </w:r>
            <w:r>
              <w:t xml:space="preserve"> </w:t>
            </w:r>
            <w:r>
              <w:t xml:space="preserve">solo visualizzare la checklist in sola lettura. Questo garantisce</w:t>
            </w:r>
            <w:r>
              <w:t xml:space="preserve"> </w:t>
            </w:r>
            <w:r>
              <w:t xml:space="preserve">indipendenza tra chi verifica e chi decide.</w:t>
            </w:r>
          </w:p>
        </w:tc>
      </w:tr>
    </w:tbl>
    <w:p>
      <w:pPr>
        <w:pStyle w:val="BodyText"/>
      </w:pPr>
      <w:r>
        <w:t xml:space="preserve">5.1 Compilare una checklist di audit</w:t>
      </w:r>
    </w:p>
    <w:p>
      <w:pPr>
        <w:pStyle w:val="BodyText"/>
      </w:pPr>
      <w:r>
        <w:t xml:space="preserve">Questa è la funzione principale e esclusiva dell'auditor.</w:t>
      </w:r>
    </w:p>
    <w:p>
      <w:pPr>
        <w:numPr>
          <w:ilvl w:val="0"/>
          <w:numId w:val="1018"/>
        </w:numPr>
      </w:pPr>
      <w:r>
        <w:t xml:space="preserve">Vai su Audit e trova l'audit assegnato (badge rosso se ce ne sono</w:t>
      </w:r>
      <w:r>
        <w:t xml:space="preserve"> </w:t>
      </w:r>
      <w:r>
        <w:t xml:space="preserve">da completare)</w:t>
      </w:r>
    </w:p>
    <w:p>
      <w:pPr>
        <w:numPr>
          <w:ilvl w:val="0"/>
          <w:numId w:val="1018"/>
        </w:numPr>
      </w:pPr>
      <w:r>
        <w:t xml:space="preserve">Clicca "Checklist" sull'audit assegnato</w:t>
      </w:r>
    </w:p>
    <w:p>
      <w:pPr>
        <w:numPr>
          <w:ilvl w:val="0"/>
          <w:numId w:val="1018"/>
        </w:numPr>
      </w:pPr>
      <w:r>
        <w:t xml:space="preserve">Per ognuno dei 10 requisiti nelle 5 aree: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568"/>
        <w:gridCol w:w="2568"/>
        <w:gridCol w:w="256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Requisiti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Cosa verificare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Identità e</w:t>
            </w:r>
            <w:r>
              <w:t xml:space="preserve"> </w:t>
            </w:r>
            <w:r>
              <w:t xml:space="preserve">trasparenza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Definizione servizi</w:t>
            </w:r>
            <w:r>
              <w:t xml:space="preserve"> </w:t>
            </w:r>
            <w:r>
              <w:t xml:space="preserve">1.2 Responsabile</w:t>
            </w:r>
            <w:r>
              <w:t xml:space="preserve"> </w:t>
            </w:r>
            <w:r>
              <w:t xml:space="preserve">servizi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Documentazione servizi,</w:t>
            </w:r>
            <w:r>
              <w:t xml:space="preserve"> </w:t>
            </w:r>
            <w:r>
              <w:t xml:space="preserve">destinatari, obiettivi,</w:t>
            </w:r>
            <w:r>
              <w:t xml:space="preserve"> </w:t>
            </w:r>
            <w:r>
              <w:t xml:space="preserve">nomina responsabile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Gestione attività</w:t>
            </w:r>
            <w:r>
              <w:t xml:space="preserve"> </w:t>
            </w:r>
            <w:r>
              <w:t xml:space="preserve">sociali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Progettazione 2.2</w:t>
            </w:r>
            <w:r>
              <w:t xml:space="preserve"> </w:t>
            </w:r>
            <w:r>
              <w:t xml:space="preserve">Monitoraggio 2.3</w:t>
            </w:r>
            <w:r>
              <w:t xml:space="preserve"> </w:t>
            </w:r>
            <w:r>
              <w:t xml:space="preserve">Inclusione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Progetti individuali,</w:t>
            </w:r>
            <w:r>
              <w:t xml:space="preserve"> </w:t>
            </w:r>
            <w:r>
              <w:t xml:space="preserve">registro attività,</w:t>
            </w:r>
            <w:r>
              <w:t xml:space="preserve"> </w:t>
            </w:r>
            <w:r>
              <w:t xml:space="preserve">politica di inclusione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Sicurezza e tutela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Sicurezza lavoro</w:t>
            </w:r>
            <w:r>
              <w:t xml:space="preserve"> </w:t>
            </w:r>
            <w:r>
              <w:t xml:space="preserve">3.2 Tutela persone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Conformità normativa,</w:t>
            </w:r>
            <w:r>
              <w:t xml:space="preserve"> </w:t>
            </w:r>
            <w:r>
              <w:t xml:space="preserve">misure di tutela e</w:t>
            </w:r>
            <w:r>
              <w:t xml:space="preserve"> </w:t>
            </w:r>
            <w:r>
              <w:t xml:space="preserve">supervisione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Competenze e</w:t>
            </w:r>
            <w:r>
              <w:t xml:space="preserve"> </w:t>
            </w:r>
            <w:r>
              <w:t xml:space="preserve">organizzazione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 Competenze 4.2</w:t>
            </w:r>
            <w:r>
              <w:t xml:space="preserve"> </w:t>
            </w:r>
            <w:r>
              <w:t xml:space="preserve">Organizzazione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CV, formazione,</w:t>
            </w:r>
            <w:r>
              <w:t xml:space="preserve"> </w:t>
            </w:r>
            <w:r>
              <w:t xml:space="preserve">organigramma,</w:t>
            </w:r>
            <w:r>
              <w:t xml:space="preserve"> </w:t>
            </w:r>
            <w:r>
              <w:t xml:space="preserve">descrizione ruoli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Impegno alla</w:t>
            </w:r>
            <w:r>
              <w:t xml:space="preserve"> </w:t>
            </w:r>
            <w:r>
              <w:t xml:space="preserve">qualità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Impegno formale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Dichiarazione firmata</w:t>
            </w:r>
            <w:r>
              <w:t xml:space="preserve"> </w:t>
            </w:r>
            <w:r>
              <w:t xml:space="preserve">di impegno allo</w:t>
            </w:r>
            <w:r>
              <w:t xml:space="preserve"> </w:t>
            </w:r>
            <w:r>
              <w:t xml:space="preserve">standard</w:t>
            </w:r>
          </w:p>
        </w:tc>
      </w:tr>
    </w:tbl>
    <w:p>
      <w:pPr>
        <w:pStyle w:val="BodyText"/>
      </w:pPr>
      <w:r>
        <w:t xml:space="preserve">Valutazioni possibili</w:t>
      </w:r>
    </w:p>
    <w:p>
      <w:pPr>
        <w:numPr>
          <w:ilvl w:val="0"/>
          <w:numId w:val="1019"/>
        </w:numPr>
      </w:pPr>
      <w:r>
        <w:t xml:space="preserve">C (Conforme) — il requisito è pienamente soddisfatto</w:t>
      </w:r>
    </w:p>
    <w:p>
      <w:pPr>
        <w:numPr>
          <w:ilvl w:val="0"/>
          <w:numId w:val="1019"/>
        </w:numPr>
      </w:pPr>
      <w:r>
        <w:t xml:space="preserve">PC (Parzialmente Conforme) — soddisfatto in parte, servono azioni</w:t>
      </w:r>
      <w:r>
        <w:t xml:space="preserve"> </w:t>
      </w:r>
      <w:r>
        <w:t xml:space="preserve">correttive</w:t>
      </w:r>
    </w:p>
    <w:p>
      <w:pPr>
        <w:numPr>
          <w:ilvl w:val="0"/>
          <w:numId w:val="1019"/>
        </w:numPr>
      </w:pPr>
      <w:r>
        <w:t xml:space="preserve">NC (Non Conforme) — non soddisfatto</w:t>
      </w:r>
    </w:p>
    <w:p>
      <w:pPr>
        <w:numPr>
          <w:ilvl w:val="0"/>
          <w:numId w:val="1019"/>
        </w:numPr>
      </w:pPr>
      <w:r>
        <w:t xml:space="preserve">NA (Non Applicabile) — il requisito non si applica</w:t>
      </w:r>
    </w:p>
    <w:p>
      <w:pPr>
        <w:pStyle w:val="FirstParagraph"/>
      </w:pPr>
      <w:r>
        <w:t xml:space="preserve">Completare l'audit</w:t>
      </w:r>
    </w:p>
    <w:p>
      <w:pPr>
        <w:numPr>
          <w:ilvl w:val="0"/>
          <w:numId w:val="1020"/>
        </w:numPr>
      </w:pPr>
      <w:r>
        <w:t xml:space="preserve">Compila tutte le valutazioni e le evidenze per ogni requisito</w:t>
      </w:r>
    </w:p>
    <w:p>
      <w:pPr>
        <w:numPr>
          <w:ilvl w:val="0"/>
          <w:numId w:val="1020"/>
        </w:numPr>
      </w:pPr>
      <w:r>
        <w:t xml:space="preserve">Clicca "Completa audit"</w:t>
      </w:r>
    </w:p>
    <w:p>
      <w:pPr>
        <w:numPr>
          <w:ilvl w:val="0"/>
          <w:numId w:val="1020"/>
        </w:numPr>
      </w:pPr>
      <w:r>
        <w:t xml:space="preserve">Nel modal, inserisci il nome del rappresentante dell'organizzazione</w:t>
      </w:r>
      <w:r>
        <w:t xml:space="preserve"> </w:t>
      </w:r>
      <w:r>
        <w:t xml:space="preserve">e le note dell'auditor</w:t>
      </w:r>
    </w:p>
    <w:p>
      <w:pPr>
        <w:numPr>
          <w:ilvl w:val="0"/>
          <w:numId w:val="1020"/>
        </w:numPr>
      </w:pPr>
      <w:r>
        <w:t xml:space="preserve">Conferma. L'esito viene calcolato automaticamente:</w:t>
      </w:r>
    </w:p>
    <w:p>
      <w:pPr>
        <w:numPr>
          <w:ilvl w:val="0"/>
          <w:numId w:val="1021"/>
        </w:numPr>
      </w:pPr>
      <w:r>
        <w:t xml:space="preserve">Tutti C → Conforme</w:t>
      </w:r>
    </w:p>
    <w:p>
      <w:pPr>
        <w:numPr>
          <w:ilvl w:val="0"/>
          <w:numId w:val="1021"/>
        </w:numPr>
      </w:pPr>
      <w:r>
        <w:t xml:space="preserve">Almeno un PC, nessun NC → Conforme con azioni correttive</w:t>
      </w:r>
    </w:p>
    <w:p>
      <w:pPr>
        <w:numPr>
          <w:ilvl w:val="0"/>
          <w:numId w:val="1021"/>
        </w:numPr>
      </w:pPr>
      <w:r>
        <w:t xml:space="preserve">Almeno un NC → Non conforme</w:t>
      </w:r>
    </w:p>
    <w:p>
      <w:pPr>
        <w:pStyle w:val="FirstParagraph"/>
      </w:pPr>
      <w:r>
        <w:t xml:space="preserve">Scaricare il report PDF</w:t>
      </w:r>
    </w:p>
    <w:p>
      <w:pPr>
        <w:pStyle w:val="BodyText"/>
      </w:pPr>
      <w:r>
        <w:t xml:space="preserve">Dopo il completamento, clicca "Scarica PDF" per generare il report</w:t>
      </w:r>
      <w:r>
        <w:t xml:space="preserve"> </w:t>
      </w:r>
      <w:r>
        <w:t xml:space="preserve">ufficiale dell'audit. Il pulsante "← Torna alla lista audit" in alto</w:t>
      </w:r>
      <w:r>
        <w:t xml:space="preserve"> </w:t>
      </w:r>
      <w:r>
        <w:t xml:space="preserve">riporta alla pagina con l'elenco degli audit.</w:t>
      </w:r>
    </w:p>
    <w:p>
      <w:pPr>
        <w:pStyle w:val="BodyText"/>
      </w:pPr>
      <w:r>
        <w:t xml:space="preserve">6. Organizzazione — Guida completa</w:t>
      </w:r>
    </w:p>
    <w:p>
      <w:pPr>
        <w:pStyle w:val="BodyText"/>
      </w:pPr>
      <w:r>
        <w:t xml:space="preserve">Gli utenti Admin Organizzazione e Operatore gestiscono i dati della</w:t>
      </w:r>
      <w:r>
        <w:t xml:space="preserve"> </w:t>
      </w:r>
      <w:r>
        <w:t xml:space="preserve">propria organizzazione.</w:t>
      </w:r>
    </w:p>
    <w:p>
      <w:pPr>
        <w:pStyle w:val="BodyText"/>
      </w:pPr>
      <w:r>
        <w:t xml:space="preserve">6.1 Dati organizzazione</w:t>
      </w:r>
    </w:p>
    <w:p>
      <w:pPr>
        <w:pStyle w:val="BodyText"/>
      </w:pPr>
      <w:r>
        <w:t xml:space="preserve">Vai su Organizzazioni per vedere e modificare i dati della tua</w:t>
      </w:r>
      <w:r>
        <w:t xml:space="preserve"> </w:t>
      </w:r>
      <w:r>
        <w:t xml:space="preserve">organizzazione: nome, indirizzo, forma giuridica, P.IVA, codice fiscale,</w:t>
      </w:r>
      <w:r>
        <w:t xml:space="preserve"> </w:t>
      </w:r>
      <w:r>
        <w:t xml:space="preserve">contatti, responsabile servizi sociali.</w:t>
      </w:r>
    </w:p>
    <w:p>
      <w:pPr>
        <w:pStyle w:val="BodyText"/>
      </w:pPr>
      <w:r>
        <w:t xml:space="preserve">6.2 Richiedere la certificazione</w:t>
      </w:r>
    </w:p>
    <w:p>
      <w:pPr>
        <w:numPr>
          <w:ilvl w:val="0"/>
          <w:numId w:val="1022"/>
        </w:numPr>
      </w:pPr>
      <w:r>
        <w:t xml:space="preserve">Vai su Certificazioni</w:t>
      </w:r>
    </w:p>
    <w:p>
      <w:pPr>
        <w:numPr>
          <w:ilvl w:val="0"/>
          <w:numId w:val="1022"/>
        </w:numPr>
      </w:pPr>
      <w:r>
        <w:t xml:space="preserve">Se non hai certificazioni attive, vedrai il pulsante "📜 Richiedi</w:t>
      </w:r>
      <w:r>
        <w:t xml:space="preserve"> </w:t>
      </w:r>
      <w:r>
        <w:t xml:space="preserve">certificazione"</w:t>
      </w:r>
    </w:p>
    <w:p>
      <w:pPr>
        <w:numPr>
          <w:ilvl w:val="0"/>
          <w:numId w:val="1022"/>
        </w:numPr>
      </w:pPr>
      <w:r>
        <w:t xml:space="preserve">Si apre un modal dove puoi allegare documenti PDF a supporto della</w:t>
      </w:r>
      <w:r>
        <w:t xml:space="preserve"> </w:t>
      </w:r>
      <w:r>
        <w:t xml:space="preserve">domanda</w:t>
      </w:r>
    </w:p>
    <w:p>
      <w:pPr>
        <w:numPr>
          <w:ilvl w:val="0"/>
          <w:numId w:val="1022"/>
        </w:numPr>
      </w:pPr>
      <w:r>
        <w:t xml:space="preserve">Clicca "📎 Seleziona file PDF da allegare" per aggiungere uno o</w:t>
      </w:r>
      <w:r>
        <w:t xml:space="preserve"> </w:t>
      </w:r>
      <w:r>
        <w:t xml:space="preserve">più file (max 10MB ciascuno)</w:t>
      </w:r>
    </w:p>
    <w:p>
      <w:pPr>
        <w:numPr>
          <w:ilvl w:val="0"/>
          <w:numId w:val="1022"/>
        </w:numPr>
      </w:pPr>
      <w:r>
        <w:t xml:space="preserve">Verifica i file selezionati nella lista (puoi rimuoverli con la ✕)</w:t>
      </w:r>
    </w:p>
    <w:p>
      <w:pPr>
        <w:numPr>
          <w:ilvl w:val="0"/>
          <w:numId w:val="1022"/>
        </w:numPr>
      </w:pPr>
      <w:r>
        <w:t xml:space="preserve">Clicca "Invia domanda" per inviare la richiesta con i documenti</w:t>
      </w:r>
      <w:r>
        <w:t xml:space="preserve"> </w:t>
      </w:r>
      <w:r>
        <w:t xml:space="preserve">allegati</w:t>
      </w:r>
    </w:p>
    <w:p>
      <w:pPr>
        <w:numPr>
          <w:ilvl w:val="0"/>
          <w:numId w:val="1022"/>
        </w:numPr>
      </w:pPr>
      <w:r>
        <w:t xml:space="preserve">Attendi che l'amministratore avvii la revisione e proceda con</w:t>
      </w:r>
      <w:r>
        <w:t xml:space="preserve"> </w:t>
      </w:r>
      <w:r>
        <w:t xml:space="preserve">l'audit</w:t>
      </w:r>
    </w:p>
    <w:p>
      <w:pPr>
        <w:pStyle w:val="FirstParagraph"/>
      </w:pPr>
      <w:r>
        <w:t xml:space="preserve">Documenti aggiuntivi</w:t>
      </w:r>
    </w:p>
    <w:p>
      <w:pPr>
        <w:pStyle w:val="BodyText"/>
      </w:pPr>
      <w:r>
        <w:t xml:space="preserve">Dopo l'invio, puoi caricare altri documenti dalla pagina Dettagli</w:t>
      </w:r>
      <w:r>
        <w:t xml:space="preserve"> </w:t>
      </w:r>
      <w:r>
        <w:t xml:space="preserve">Certificazione usando il pulsante "📎 Carica documento". Questa</w:t>
      </w:r>
      <w:r>
        <w:t xml:space="preserve"> </w:t>
      </w:r>
      <w:r>
        <w:t xml:space="preserve">funzione è disponibile finché la certificazione è in fase di revisione</w:t>
      </w:r>
      <w:r>
        <w:t xml:space="preserve"> </w:t>
      </w:r>
      <w:r>
        <w:t xml:space="preserve">documenti.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Suggerimento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Prepara in anticipo tutta la documentazione in formato PDF:</w:t>
            </w:r>
            <w:r>
              <w:t xml:space="preserve"> </w:t>
            </w:r>
            <w:r>
              <w:t xml:space="preserve">| descrizione servizi, organigramma, progetti individuali, registro</w:t>
            </w:r>
            <w:r>
              <w:t xml:space="preserve"> </w:t>
            </w:r>
            <w:r>
              <w:t xml:space="preserve">| attività, politica di inclusione, documentazione sicurezza, CV e</w:t>
            </w:r>
            <w:r>
              <w:t xml:space="preserve"> </w:t>
            </w:r>
            <w:r>
              <w:t xml:space="preserve">| formazione del personale.</w:t>
            </w:r>
          </w:p>
        </w:tc>
      </w:tr>
    </w:tbl>
    <w:p>
      <w:pPr>
        <w:pStyle w:val="BodyText"/>
      </w:pPr>
      <w:r>
        <w:t xml:space="preserve">6.3 Gestire i beneficiari</w:t>
      </w:r>
    </w:p>
    <w:p>
      <w:pPr>
        <w:pStyle w:val="BodyText"/>
      </w:pPr>
      <w:r>
        <w:t xml:space="preserve">Aggiungere un beneficiario</w:t>
      </w:r>
    </w:p>
    <w:p>
      <w:pPr>
        <w:numPr>
          <w:ilvl w:val="0"/>
          <w:numId w:val="1023"/>
        </w:numPr>
      </w:pPr>
      <w:r>
        <w:t xml:space="preserve">Vai su Beneficiari e clicca "+ Nuovo beneficiario"</w:t>
      </w:r>
    </w:p>
    <w:p>
      <w:pPr>
        <w:numPr>
          <w:ilvl w:val="0"/>
          <w:numId w:val="1023"/>
        </w:numPr>
      </w:pPr>
      <w:r>
        <w:t xml:space="preserve">Inserisci: codice identificativo (es. BEN-2026-001), tipologia</w:t>
      </w:r>
      <w:r>
        <w:t xml:space="preserve"> </w:t>
      </w:r>
      <w:r>
        <w:t xml:space="preserve">utenza, ente inviante, data inizio, note</w:t>
      </w:r>
    </w:p>
    <w:p>
      <w:pPr>
        <w:numPr>
          <w:ilvl w:val="0"/>
          <w:numId w:val="1023"/>
        </w:numPr>
      </w:pPr>
      <w:r>
        <w:t xml:space="preserve">Clicca "Registra beneficiario"</w:t>
      </w:r>
    </w:p>
    <w:p>
      <w:pPr>
        <w:pStyle w:val="FirstParagraph"/>
      </w:pPr>
      <w:r>
        <w:t xml:space="preserve">Modificare un beneficiario</w:t>
      </w:r>
    </w:p>
    <w:p>
      <w:pPr>
        <w:pStyle w:val="BodyText"/>
      </w:pPr>
      <w:r>
        <w:t xml:space="preserve">Clicca ✏️ per modificare tipologia, stato</w:t>
      </w:r>
      <w:r>
        <w:t xml:space="preserve"> </w:t>
      </w:r>
      <w:r>
        <w:t xml:space="preserve">(Attivo/Completato/Sospeso/Abbandonato), ente inviante, data fine e</w:t>
      </w:r>
      <w:r>
        <w:t xml:space="preserve"> </w:t>
      </w:r>
      <w:r>
        <w:t xml:space="preserve">note.</w:t>
      </w:r>
    </w:p>
    <w:p>
      <w:pPr>
        <w:pStyle w:val="BodyText"/>
      </w:pPr>
      <w:r>
        <w:t xml:space="preserve">Eliminare un beneficiario</w:t>
      </w:r>
    </w:p>
    <w:p>
      <w:pPr>
        <w:pStyle w:val="BodyText"/>
      </w:pPr>
      <w:r>
        <w:t xml:space="preserve">Clicca 🗑️ per eliminare. Se il beneficiario ha attività collegate,</w:t>
      </w:r>
      <w:r>
        <w:t xml:space="preserve"> </w:t>
      </w:r>
      <w:r>
        <w:t xml:space="preserve">dovrai prima eliminare le attività.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Privacy (GDPR)</w:t>
            </w:r>
            <w:r>
              <w:t xml:space="preserve"> </w:t>
            </w:r>
            <w:r>
              <w:t xml:space="preserve">|</w:t>
            </w:r>
          </w:p>
          <w:p>
            <w:pPr>
              <w:jc w:val="left"/>
            </w:pPr>
            <w:r>
              <w:t xml:space="preserve">I beneficiari sono identificati solo da un codice anonimo (es.</w:t>
            </w:r>
            <w:r>
              <w:t xml:space="preserve"> </w:t>
            </w:r>
            <w:r>
              <w:t xml:space="preserve">BEN-2026-001). Non inserire mai dati personali identificativi</w:t>
            </w:r>
            <w:r>
              <w:t xml:space="preserve"> </w:t>
            </w:r>
            <w:r>
              <w:t xml:space="preserve">nella piattaforma.</w:t>
            </w:r>
          </w:p>
        </w:tc>
      </w:tr>
    </w:tbl>
    <w:p>
      <w:pPr>
        <w:pStyle w:val="BodyText"/>
      </w:pPr>
      <w:r>
        <w:t xml:space="preserve">6.4 Registrare le attività</w:t>
      </w:r>
    </w:p>
    <w:p>
      <w:pPr>
        <w:pStyle w:val="BodyText"/>
      </w:pPr>
      <w:r>
        <w:t xml:space="preserve">Aggiungere un'attività</w:t>
      </w:r>
    </w:p>
    <w:p>
      <w:pPr>
        <w:numPr>
          <w:ilvl w:val="0"/>
          <w:numId w:val="1024"/>
        </w:numPr>
      </w:pPr>
      <w:r>
        <w:t xml:space="preserve">Vai su Attività e clicca "+ Registra attività"</w:t>
      </w:r>
    </w:p>
    <w:p>
      <w:pPr>
        <w:numPr>
          <w:ilvl w:val="0"/>
          <w:numId w:val="1024"/>
        </w:numPr>
      </w:pPr>
      <w:r>
        <w:t xml:space="preserve">Inserisci: data, durata in ore (es. 2, 1.5, 0.5), tipo di servizio,</w:t>
      </w:r>
      <w:r>
        <w:t xml:space="preserve"> </w:t>
      </w:r>
      <w:r>
        <w:t xml:space="preserve">descrizione, note</w:t>
      </w:r>
    </w:p>
    <w:p>
      <w:pPr>
        <w:numPr>
          <w:ilvl w:val="0"/>
          <w:numId w:val="1024"/>
        </w:numPr>
      </w:pPr>
      <w:r>
        <w:t xml:space="preserve">Clicca "Registra"</w:t>
      </w:r>
    </w:p>
    <w:p>
      <w:pPr>
        <w:pStyle w:val="FirstParagraph"/>
      </w:pPr>
      <w:r>
        <w:t xml:space="preserve">Modificare/eliminare un'attività</w:t>
      </w:r>
    </w:p>
    <w:p>
      <w:pPr>
        <w:pStyle w:val="BodyText"/>
      </w:pPr>
      <w:r>
        <w:t xml:space="preserve">Usa i pulsanti ✏️ per modificare o 🗑️ per eliminare nella tabella</w:t>
      </w:r>
      <w:r>
        <w:t xml:space="preserve"> </w:t>
      </w:r>
      <w:r>
        <w:t xml:space="preserve">attività. La durata viene inserita e visualizzata in ore (il sistema</w:t>
      </w:r>
      <w:r>
        <w:t xml:space="preserve"> </w:t>
      </w:r>
      <w:r>
        <w:t xml:space="preserve">converte internamente in minuti per il calcolo).</w:t>
      </w:r>
    </w:p>
    <w:p>
      <w:pPr>
        <w:pStyle w:val="BodyText"/>
      </w:pPr>
      <w:r>
        <w:t xml:space="preserve">6.5 Scaricare il certificato</w:t>
      </w:r>
    </w:p>
    <w:p>
      <w:pPr>
        <w:pStyle w:val="BodyText"/>
      </w:pPr>
      <w:r>
        <w:t xml:space="preserve">Quando la certificazione è rilasciata, vai su Certificazioni → Dettagli</w:t>
      </w:r>
      <w:r>
        <w:t xml:space="preserve"> </w:t>
      </w:r>
      <w:r>
        <w:t xml:space="preserve">e clicca "📄 Scarica Certificato PDF" per ottenere il certificato</w:t>
      </w:r>
      <w:r>
        <w:t xml:space="preserve"> </w:t>
      </w:r>
      <w:r>
        <w:t xml:space="preserve">ufficiale.</w:t>
      </w:r>
    </w:p>
    <w:p>
      <w:pPr>
        <w:pStyle w:val="BodyText"/>
      </w:pPr>
      <w:r>
        <w:t xml:space="preserve">7. Ente Referente — Guida completa</w:t>
      </w:r>
    </w:p>
    <w:p>
      <w:pPr>
        <w:pStyle w:val="BodyText"/>
      </w:pPr>
      <w:r>
        <w:t xml:space="preserve">L'ente referente (es. Comune, ASL, servizi sociali) ha accesso in sola</w:t>
      </w:r>
      <w:r>
        <w:t xml:space="preserve"> </w:t>
      </w:r>
      <w:r>
        <w:t xml:space="preserve">lettura ai beneficiari per monitorare i percorsi delle persone inviate.</w:t>
      </w:r>
    </w:p>
    <w:p>
      <w:pPr>
        <w:pStyle w:val="BodyText"/>
      </w:pPr>
      <w:r>
        <w:t xml:space="preserve">7.1 Funzionalità disponibili</w:t>
      </w:r>
    </w:p>
    <w:p>
      <w:pPr>
        <w:numPr>
          <w:ilvl w:val="0"/>
          <w:numId w:val="1025"/>
        </w:numPr>
      </w:pPr>
      <w:r>
        <w:t xml:space="preserve">Dashboard — panoramica generale</w:t>
      </w:r>
    </w:p>
    <w:p>
      <w:pPr>
        <w:numPr>
          <w:ilvl w:val="0"/>
          <w:numId w:val="1025"/>
        </w:numPr>
      </w:pPr>
      <w:r>
        <w:t xml:space="preserve">Registro Pubblico — consultare le organizzazioni certificate</w:t>
      </w:r>
    </w:p>
    <w:p>
      <w:pPr>
        <w:numPr>
          <w:ilvl w:val="0"/>
          <w:numId w:val="1025"/>
        </w:numPr>
      </w:pPr>
      <w:r>
        <w:t xml:space="preserve">Beneficiari — visualizzare lo stato e le attività dei beneficiari</w:t>
      </w:r>
      <w:r>
        <w:t xml:space="preserve"> </w:t>
      </w:r>
      <w:r>
        <w:t xml:space="preserve">(sola lettura)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Nota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L'ente referente non può creare, modificare o eliminare</w:t>
            </w:r>
            <w:r>
              <w:t xml:space="preserve"> </w:t>
            </w:r>
            <w:r>
              <w:t xml:space="preserve">| beneficiari o attività. Questa scelta garantisce la separazione</w:t>
            </w:r>
            <w:r>
              <w:t xml:space="preserve"> </w:t>
            </w:r>
            <w:r>
              <w:t xml:space="preserve">| dei ruoli.</w:t>
            </w:r>
          </w:p>
        </w:tc>
      </w:tr>
    </w:tbl>
    <w:p>
      <w:pPr>
        <w:pStyle w:val="BodyText"/>
      </w:pPr>
      <w:r>
        <w:t xml:space="preserve">8. Il flusso di certificazione passo per passo</w:t>
      </w:r>
    </w:p>
    <w:p>
      <w:pPr>
        <w:pStyle w:val="BodyText"/>
      </w:pPr>
      <w:r>
        <w:t xml:space="preserve">Questo è il cuore della piattaforma. Ecco tutti i passaggi dalla domanda</w:t>
      </w:r>
      <w:r>
        <w:t xml:space="preserve"> </w:t>
      </w:r>
      <w:r>
        <w:t xml:space="preserve">al rilascio del certificato.</w:t>
      </w:r>
    </w:p>
    <w:tbl>
      <w:tblPr>
        <w:tblStyle w:val="Table"/>
        <w:tblW w:type="pct" w:w="4881"/>
        <w:tblLook w:firstRow="0" w:lastRow="0" w:firstColumn="0" w:lastColumn="0" w:noHBand="0" w:noVBand="0" w:val="0000"/>
        <w:jc w:val="start"/>
      </w:tblPr>
      <w:tblGrid>
        <w:gridCol w:w="848"/>
        <w:gridCol w:w="1602"/>
        <w:gridCol w:w="1602"/>
        <w:gridCol w:w="1508"/>
        <w:gridCol w:w="216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 la 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risultante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Richiedi</w:t>
            </w:r>
            <w:r>
              <w:t xml:space="preserve"> </w:t>
            </w:r>
            <w:r>
              <w:t xml:space="preserve">certificazione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upload documenti</w:t>
            </w:r>
            <w:r>
              <w:t xml:space="preserve"> </w:t>
            </w:r>
            <w:r>
              <w:t xml:space="preserve">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Carica documenti</w:t>
            </w:r>
            <w:r>
              <w:t xml:space="preserve"> </w:t>
            </w:r>
            <w:r>
              <w:t xml:space="preserve">aggiuntivi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Organizzazione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Opzionale, dalla</w:t>
            </w:r>
            <w:r>
              <w:t xml:space="preserve"> </w:t>
            </w:r>
            <w:r>
              <w:t xml:space="preserve">pagina Dettagli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Avvia revisione</w:t>
            </w:r>
            <w:r>
              <w:t xml:space="preserve"> </w:t>
            </w:r>
            <w:r>
              <w:t xml:space="preserve">documenti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Amministratore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 DOC.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Scarica e verifica i</w:t>
            </w:r>
            <w:r>
              <w:t xml:space="preserve"> </w:t>
            </w:r>
            <w:r>
              <w:t xml:space="preserve">PDF allegati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</w:t>
            </w:r>
            <w:r>
              <w:t xml:space="preserve"> </w:t>
            </w:r>
            <w:r>
              <w:t xml:space="preserve">documenti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Amministratore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DOC. APPROVATI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Oppure "Respingi"</w:t>
            </w:r>
            <w:r>
              <w:t xml:space="preserve"> </w:t>
            </w:r>
            <w:r>
              <w:t xml:space="preserve">con motivazione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Pianifica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Amministratore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  <w:r>
              <w:t xml:space="preserve"> </w:t>
            </w:r>
            <w:r>
              <w:t xml:space="preserve">PIANIFICATO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audit e assegna</w:t>
            </w:r>
            <w:r>
              <w:t xml:space="preserve"> </w:t>
            </w:r>
            <w:r>
              <w:t xml:space="preserve">auditor (non compila)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</w:t>
            </w:r>
            <w:r>
              <w:t xml:space="preserve"> </w:t>
            </w: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</w:t>
            </w:r>
            <w:r>
              <w:t xml:space="preserve"> </w:t>
            </w:r>
            <w:r>
              <w:t xml:space="preserve">(esclusivo)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  <w:r>
              <w:t xml:space="preserve"> </w:t>
            </w:r>
            <w:r>
              <w:t xml:space="preserve">COMPLETATO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requisiti, 5 aree.</w:t>
            </w:r>
            <w:r>
              <w:t xml:space="preserve"> </w:t>
            </w:r>
            <w:r>
              <w:t xml:space="preserve">Admin vede in sola</w:t>
            </w:r>
            <w:r>
              <w:t xml:space="preserve"> </w:t>
            </w:r>
            <w:r>
              <w:t xml:space="preserve">lettura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</w:t>
            </w:r>
            <w:r>
              <w:t xml:space="preserve"> </w:t>
            </w:r>
            <w:r>
              <w:t xml:space="preserve">certificazione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Amministratore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Visualizza esito</w:t>
            </w:r>
            <w:r>
              <w:t xml:space="preserve"> </w:t>
            </w:r>
            <w:r>
              <w:t xml:space="preserve">audit, approva o</w:t>
            </w:r>
            <w:r>
              <w:t xml:space="preserve"> </w:t>
            </w:r>
            <w:r>
              <w:t xml:space="preserve">respinge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Rilascia</w:t>
            </w:r>
            <w:r>
              <w:t xml:space="preserve"> </w:t>
            </w:r>
            <w:r>
              <w:t xml:space="preserve">certificato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Amministratore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RILASCIATA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certificato,</w:t>
            </w:r>
            <w:r>
              <w:t xml:space="preserve"> </w:t>
            </w:r>
            <w:r>
              <w:t xml:space="preserve">scadenza 3 anni</w:t>
            </w:r>
          </w:p>
        </w:tc>
      </w:tr>
    </w:tbl>
    <w:p>
      <w:pPr>
        <w:pStyle w:val="BodyText"/>
      </w:pPr>
      <w:r>
        <w:t xml:space="preserve">Il certificato ha validità di 3 anni dalla data di rilascio. Durante</w:t>
      </w:r>
      <w:r>
        <w:t xml:space="preserve"> </w:t>
      </w:r>
      <w:r>
        <w:t xml:space="preserve">questo periodo possono essere effettuate verifiche di sorveglianza.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PDF disponibili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Documenti allegati: scaricabili dalla pagina Dettagli</w:t>
            </w:r>
            <w:r>
              <w:t xml:space="preserve"> </w:t>
            </w:r>
            <w:r>
              <w:t xml:space="preserve">| Certificazione. Report Audit PDF: scaricabile dalla pagina Audit</w:t>
            </w:r>
            <w:r>
              <w:t xml:space="preserve"> </w:t>
            </w:r>
            <w:r>
              <w:t xml:space="preserve">| dopo il completamento. Certificato PDF: scaricabile dalla pagina</w:t>
            </w:r>
            <w:r>
              <w:t xml:space="preserve"> </w:t>
            </w:r>
            <w:r>
              <w:t xml:space="preserve">| Dettagli Certificazione dopo il rilascio.</w:t>
            </w:r>
          </w:p>
        </w:tc>
      </w:tr>
    </w:tbl>
    <w:p>
      <w:pPr>
        <w:pStyle w:val="BodyText"/>
      </w:pPr>
      <w:r>
        <w:t xml:space="preserve">9. Registro Pubblico</w:t>
      </w:r>
    </w:p>
    <w:p>
      <w:pPr>
        <w:pStyle w:val="BodyText"/>
      </w:pPr>
      <w:r>
        <w:t xml:space="preserve">Il Registro Pubblico è l'unica sezione accessibile anche senza login.</w:t>
      </w:r>
      <w:r>
        <w:t xml:space="preserve"> </w:t>
      </w:r>
      <w:r>
        <w:t xml:space="preserve">Mostra tutte le organizzazioni certificate con:</w:t>
      </w:r>
    </w:p>
    <w:p>
      <w:pPr>
        <w:numPr>
          <w:ilvl w:val="0"/>
          <w:numId w:val="1026"/>
        </w:numPr>
      </w:pPr>
      <w:r>
        <w:t xml:space="preserve">Nome e località dell'organizzazione</w:t>
      </w:r>
    </w:p>
    <w:p>
      <w:pPr>
        <w:numPr>
          <w:ilvl w:val="0"/>
          <w:numId w:val="1026"/>
        </w:numPr>
      </w:pPr>
      <w:r>
        <w:t xml:space="preserve">Stato della certificazione</w:t>
      </w:r>
    </w:p>
    <w:p>
      <w:pPr>
        <w:numPr>
          <w:ilvl w:val="0"/>
          <w:numId w:val="1026"/>
        </w:numPr>
      </w:pPr>
      <w:r>
        <w:t xml:space="preserve">Numero del certificato</w:t>
      </w:r>
    </w:p>
    <w:p>
      <w:pPr>
        <w:numPr>
          <w:ilvl w:val="0"/>
          <w:numId w:val="1026"/>
        </w:numPr>
      </w:pPr>
      <w:r>
        <w:t xml:space="preserve">Date di rilascio e scadenza</w:t>
      </w:r>
    </w:p>
    <w:p>
      <w:pPr>
        <w:numPr>
          <w:ilvl w:val="0"/>
          <w:numId w:val="1026"/>
        </w:numPr>
      </w:pPr>
      <w:r>
        <w:t xml:space="preserve">Servizi offerti</w:t>
      </w:r>
    </w:p>
    <w:p>
      <w:pPr>
        <w:numPr>
          <w:ilvl w:val="0"/>
          <w:numId w:val="1026"/>
        </w:numPr>
      </w:pPr>
      <w:r>
        <w:t xml:space="preserve">Valutazione media e recensioni degli utenti</w:t>
      </w:r>
    </w:p>
    <w:p>
      <w:pPr>
        <w:pStyle w:val="FirstParagraph"/>
      </w:pPr>
      <w:r>
        <w:t xml:space="preserve">Dalla pagina di login, clicca "📋 Registro Pubblico" per accedere</w:t>
      </w:r>
      <w:r>
        <w:t xml:space="preserve"> </w:t>
      </w:r>
      <w:r>
        <w:t xml:space="preserve">senza autenticazione.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440"/>
        <w:gridCol w:w="7480"/>
      </w:tblGrid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💡 |</w:t>
            </w:r>
            <w:r>
              <w:t xml:space="preserve"> </w:t>
            </w:r>
            <w:r>
              <w:rPr>
                <w:bCs/>
                <w:b/>
              </w:rPr>
              <w:t xml:space="preserve">Recensioni moderate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Le recensioni inviate dagli utenti non appaiono immediatamente:</w:t>
            </w:r>
            <w:r>
              <w:t xml:space="preserve"> </w:t>
            </w:r>
            <w:r>
              <w:t xml:space="preserve">| vengono prima verificate dall'amministratore per garantire che</w:t>
            </w:r>
            <w:r>
              <w:t xml:space="preserve"> </w:t>
            </w:r>
            <w:r>
              <w:t xml:space="preserve">| non contengano informazioni fuorvianti o inappropriate.</w:t>
            </w:r>
          </w:p>
        </w:tc>
      </w:tr>
    </w:tbl>
    <w:p>
      <w:pPr>
        <w:pStyle w:val="BodyText"/>
      </w:pPr>
      <w:r>
        <w:t xml:space="preserve">10. Domande frequenti</w:t>
      </w:r>
    </w:p>
    <w:p>
      <w:pPr>
        <w:pStyle w:val="BodyText"/>
      </w:pPr>
      <w:r>
        <w:rPr>
          <w:bCs/>
          <w:b/>
        </w:rPr>
        <w:t xml:space="preserve">Ho dimenticato la password, cosa faccio?</w:t>
      </w:r>
    </w:p>
    <w:p>
      <w:pPr>
        <w:pStyle w:val="BodyText"/>
      </w:pPr>
      <w:r>
        <w:t xml:space="preserve">Contatta l'amministratore che può reimpostarla dalla gestione utenti</w:t>
      </w:r>
      <w:r>
        <w:t xml:space="preserve"> </w:t>
      </w:r>
      <w:r>
        <w:t xml:space="preserve">(icona 🔑).</w:t>
      </w:r>
    </w:p>
    <w:p>
      <w:pPr>
        <w:pStyle w:val="BodyText"/>
      </w:pPr>
      <w:r>
        <w:rPr>
          <w:bCs/>
          <w:b/>
        </w:rPr>
        <w:t xml:space="preserve">Come associo un utente a un'organizzazione?</w:t>
      </w:r>
    </w:p>
    <w:p>
      <w:pPr>
        <w:pStyle w:val="BodyText"/>
      </w:pPr>
      <w:r>
        <w:t xml:space="preserve">L'amministratore può farlo durante la creazione dell'utente o dalla</w:t>
      </w:r>
      <w:r>
        <w:t xml:space="preserve"> </w:t>
      </w:r>
      <w:r>
        <w:t xml:space="preserve">modifica. Basta selezionare "Admin Organizzazione" o "Operatore"</w:t>
      </w:r>
      <w:r>
        <w:t xml:space="preserve"> </w:t>
      </w:r>
      <w:r>
        <w:t xml:space="preserve">come ruolo e scegliere l'organizzazione dal menu a tendina.</w:t>
      </w:r>
    </w:p>
    <w:p>
      <w:pPr>
        <w:pStyle w:val="BodyText"/>
      </w:pPr>
      <w:r>
        <w:rPr>
          <w:bCs/>
          <w:b/>
        </w:rPr>
        <w:t xml:space="preserve">Posso modificare un audit già completato?</w:t>
      </w:r>
    </w:p>
    <w:p>
      <w:pPr>
        <w:pStyle w:val="BodyText"/>
      </w:pPr>
      <w:r>
        <w:t xml:space="preserve">No, una volta completato l'audit non è più modificabile. Questo</w:t>
      </w:r>
      <w:r>
        <w:t xml:space="preserve"> </w:t>
      </w:r>
      <w:r>
        <w:t xml:space="preserve">garantisce l'integrità dei dati di certificazione.</w:t>
      </w:r>
    </w:p>
    <w:p>
      <w:pPr>
        <w:pStyle w:val="BodyText"/>
      </w:pPr>
      <w:r>
        <w:rPr>
          <w:bCs/>
          <w:b/>
        </w:rPr>
        <w:t xml:space="preserve">Come scarico il certificato?</w:t>
      </w:r>
    </w:p>
    <w:p>
      <w:pPr>
        <w:pStyle w:val="BodyText"/>
      </w:pPr>
      <w:r>
        <w:t xml:space="preserve">Vai su Certificazioni → Dettagli della certificazione rilasciata →</w:t>
      </w:r>
      <w:r>
        <w:t xml:space="preserve"> </w:t>
      </w:r>
      <w:r>
        <w:t xml:space="preserve">clicca "📄 Scarica Certificato PDF".</w:t>
      </w:r>
    </w:p>
    <w:p>
      <w:pPr>
        <w:pStyle w:val="BodyText"/>
      </w:pPr>
      <w:r>
        <w:rPr>
          <w:bCs/>
          <w:b/>
        </w:rPr>
        <w:t xml:space="preserve">Perché non posso eliminare un beneficiario?</w:t>
      </w:r>
    </w:p>
    <w:p>
      <w:pPr>
        <w:pStyle w:val="BodyText"/>
      </w:pPr>
      <w:r>
        <w:t xml:space="preserve">Se il beneficiario ha attività registrate, devi prima eliminare tutte le</w:t>
      </w:r>
      <w:r>
        <w:t xml:space="preserve"> </w:t>
      </w:r>
      <w:r>
        <w:t xml:space="preserve">attività collegate.</w:t>
      </w:r>
    </w:p>
    <w:p>
      <w:pPr>
        <w:pStyle w:val="BodyText"/>
      </w:pPr>
      <w:r>
        <w:rPr>
          <w:bCs/>
          <w:b/>
        </w:rPr>
        <w:t xml:space="preserve">Chi può vedere i dati dei beneficiari?</w:t>
      </w:r>
    </w:p>
    <w:p>
      <w:pPr>
        <w:pStyle w:val="BodyText"/>
      </w:pPr>
      <w:r>
        <w:t xml:space="preserve">Admin, Admin Organizzazione, Operatore e Ente Referente (solo in</w:t>
      </w:r>
      <w:r>
        <w:t xml:space="preserve"> </w:t>
      </w:r>
      <w:r>
        <w:t xml:space="preserve">lettura). I beneficiari sono identificati da codici anonimi per</w:t>
      </w:r>
      <w:r>
        <w:t xml:space="preserve"> </w:t>
      </w:r>
      <w:r>
        <w:t xml:space="preserve">conformità GDPR.</w:t>
      </w:r>
    </w:p>
    <w:p>
      <w:pPr>
        <w:pStyle w:val="BodyText"/>
      </w:pPr>
      <w:r>
        <w:rPr>
          <w:bCs/>
          <w:b/>
        </w:rPr>
        <w:t xml:space="preserve">Quanto dura la certificazione?</w:t>
      </w:r>
    </w:p>
    <w:p>
      <w:pPr>
        <w:pStyle w:val="BodyText"/>
      </w:pPr>
      <w:r>
        <w:t xml:space="preserve">La certificazione ha validità di 3 anni dalla data di rilascio.</w:t>
      </w:r>
    </w:p>
    <w:p>
      <w:pPr>
        <w:pStyle w:val="BodyText"/>
      </w:pPr>
      <w:r>
        <w:rPr>
          <w:bCs/>
          <w:b/>
        </w:rPr>
        <w:t xml:space="preserve">Un utente disattivato può essere riattivato?</w:t>
      </w:r>
    </w:p>
    <w:p>
      <w:pPr>
        <w:pStyle w:val="BodyText"/>
      </w:pPr>
      <w:r>
        <w:t xml:space="preserve">Sì, l'amministratore può riattivarlo dalla colonna "Stato" nella</w:t>
      </w:r>
      <w:r>
        <w:t xml:space="preserve"> </w:t>
      </w:r>
      <w:r>
        <w:t xml:space="preserve">gestione utenti, selezionando "✅ Attivo" dal menu a tendina.</w:t>
      </w:r>
    </w:p>
    <w:p>
      <w:pPr>
        <w:pStyle w:val="BodyText"/>
      </w:pPr>
      <w:r>
        <w:rPr>
          <w:bCs/>
          <w:b/>
        </w:rPr>
        <w:t xml:space="preserve">Posso accedere al Registro Pubblico senza account?</w:t>
      </w:r>
    </w:p>
    <w:p>
      <w:pPr>
        <w:pStyle w:val="BodyText"/>
      </w:pPr>
      <w:r>
        <w:t xml:space="preserve">Sì, il Registro Pubblico è accessibile a tutti dalla pagina di login.</w:t>
      </w:r>
    </w:p>
    <w:p>
      <w:pPr>
        <w:pStyle w:val="BodyText"/>
      </w:pPr>
      <w:r>
        <w:rPr>
          <w:bCs/>
          <w:b/>
        </w:rPr>
        <w:t xml:space="preserve">Come cambio il mio ruolo?</w:t>
      </w:r>
    </w:p>
    <w:p>
      <w:pPr>
        <w:pStyle w:val="BodyText"/>
      </w:pPr>
      <w:r>
        <w:t xml:space="preserve">Solo l'amministratore può modificare i ruoli degli utenti dalla</w:t>
      </w:r>
      <w:r>
        <w:t xml:space="preserve"> </w:t>
      </w:r>
      <w:r>
        <w:t xml:space="preserve">gestione utenti.</w:t>
      </w:r>
    </w:p>
    <w:p>
      <w:pPr>
        <w:pStyle w:val="BodyText"/>
      </w:pPr>
      <w:r>
        <w:rPr>
          <w:bCs/>
          <w:b/>
        </w:rPr>
        <w:t xml:space="preserve">In che formato devo caricare i documenti per la certificazione?</w:t>
      </w:r>
    </w:p>
    <w:p>
      <w:pPr>
        <w:pStyle w:val="BodyText"/>
      </w:pPr>
      <w:r>
        <w:t xml:space="preserve">Solo file PDF sono accettati, con dimensione massima di 10 MB per file.</w:t>
      </w:r>
      <w:r>
        <w:t xml:space="preserve"> </w:t>
      </w:r>
      <w:r>
        <w:t xml:space="preserve">Puoi caricare più documenti sia durante la richiesta che successivamente</w:t>
      </w:r>
      <w:r>
        <w:t xml:space="preserve"> </w:t>
      </w:r>
      <w:r>
        <w:t xml:space="preserve">dalla pagina Dettagli Certificazione.</w:t>
      </w:r>
    </w:p>
    <w:p>
      <w:pPr>
        <w:pStyle w:val="BodyText"/>
      </w:pPr>
      <w:r>
        <w:rPr>
          <w:bCs/>
          <w:b/>
        </w:rPr>
        <w:t xml:space="preserve">La durata delle attività è in ore o minuti?</w:t>
      </w:r>
    </w:p>
    <w:p>
      <w:pPr>
        <w:pStyle w:val="BodyText"/>
      </w:pPr>
      <w:r>
        <w:t xml:space="preserve">L'interfaccia mostra e richiede la durata in ore (es. 2 h, 1.5 h, 0.5</w:t>
      </w:r>
      <w:r>
        <w:t xml:space="preserve"> </w:t>
      </w:r>
      <w:r>
        <w:t xml:space="preserve">h). Il sistema converte automaticamente in minuti per i calcoli interni.</w:t>
      </w:r>
    </w:p>
    <w:p>
      <w:pPr>
        <w:pStyle w:val="BodyText"/>
      </w:pPr>
      <w:r>
        <w:rPr>
          <w:bCs/>
          <w:b/>
        </w:rPr>
        <w:t xml:space="preserve">Come funziona la selezione della provincia?</w:t>
      </w:r>
    </w:p>
    <w:p>
      <w:pPr>
        <w:pStyle w:val="BodyText"/>
      </w:pPr>
      <w:r>
        <w:t xml:space="preserve">Nel form organizzazione, la provincia si seleziona da un menu a tendina</w:t>
      </w:r>
      <w:r>
        <w:t xml:space="preserve"> </w:t>
      </w:r>
      <w:r>
        <w:t xml:space="preserve">con tutte le 107 province italiane. La regione viene compilata</w:t>
      </w:r>
      <w:r>
        <w:t xml:space="preserve"> </w:t>
      </w:r>
      <w:r>
        <w:t xml:space="preserve">automaticamente in base alla provincia scelta.</w:t>
      </w:r>
    </w:p>
    <w:p>
      <w:pPr>
        <w:pStyle w:val="BodyText"/>
      </w:pPr>
      <w:r>
        <w:rPr>
          <w:bCs/>
          <w:b/>
        </w:rPr>
        <w:t xml:space="preserve">Come funziona la moderazione delle recensioni?</w:t>
      </w:r>
    </w:p>
    <w:p>
      <w:pPr>
        <w:pStyle w:val="BodyText"/>
      </w:pPr>
      <w:r>
        <w:t xml:space="preserve">Le recensioni inviate dagli utenti nel Registro Pubblico non sono</w:t>
      </w:r>
      <w:r>
        <w:t xml:space="preserve"> </w:t>
      </w:r>
      <w:r>
        <w:t xml:space="preserve">immediatamente visibili. L'amministratore le trova nella sezione ⭐</w:t>
      </w:r>
      <w:r>
        <w:t xml:space="preserve"> </w:t>
      </w:r>
      <w:r>
        <w:t xml:space="preserve">Recensioni del menu laterale e può approvarle (✅) per pubblicarle o</w:t>
      </w:r>
      <w:r>
        <w:t xml:space="preserve"> </w:t>
      </w:r>
      <w:r>
        <w:t xml:space="preserve">rifiutarle (🚫) per eliminarle.</w:t>
      </w:r>
    </w:p>
    <w:p>
      <w:pPr>
        <w:pStyle w:val="BodyText"/>
      </w:pPr>
      <w:r>
        <w:rPr>
          <w:bCs/>
          <w:b/>
        </w:rPr>
        <w:t xml:space="preserve">Come vedo i beneficiari e le attività di un'organizzazione?</w:t>
      </w:r>
    </w:p>
    <w:p>
      <w:pPr>
        <w:pStyle w:val="BodyText"/>
      </w:pPr>
      <w:r>
        <w:t xml:space="preserve">Clicca sul nome dell'organizzazione (link verde) in qualsiasi tabella:</w:t>
      </w:r>
      <w:r>
        <w:t xml:space="preserve"> </w:t>
      </w:r>
      <w:r>
        <w:t xml:space="preserve">certificazioni, beneficiari, attività, audit. Si apre il dettaglio con</w:t>
      </w:r>
      <w:r>
        <w:t xml:space="preserve"> </w:t>
      </w:r>
      <w:r>
        <w:t xml:space="preserve">beneficiari e attività recenti.</w:t>
      </w:r>
    </w:p>
    <w:p>
      <w:pPr>
        <w:pStyle w:val="BodyText"/>
      </w:pPr>
      <w:r>
        <w:rPr>
          <w:bCs/>
          <w:b/>
        </w:rPr>
        <w:t xml:space="preserve">Cosa significano i badge rossi nel menu laterale?</w:t>
      </w:r>
    </w:p>
    <w:p>
      <w:pPr>
        <w:pStyle w:val="BodyText"/>
      </w:pPr>
      <w:r>
        <w:t xml:space="preserve">I badge rossi indicano elementi che richiedono la tua attenzione:</w:t>
      </w:r>
      <w:r>
        <w:t xml:space="preserve"> </w:t>
      </w:r>
      <w:r>
        <w:t xml:space="preserve">recensioni da moderare, certificazioni da gestire, organizzazioni da</w:t>
      </w:r>
      <w:r>
        <w:t xml:space="preserve"> </w:t>
      </w:r>
      <w:r>
        <w:t xml:space="preserve">attivare. Per l'admin, nessun badge appare su Audit perché gli audit</w:t>
      </w:r>
      <w:r>
        <w:t xml:space="preserve"> </w:t>
      </w:r>
      <w:r>
        <w:t xml:space="preserve">pianificati non richiedono azione (spettano all'auditor). Il</w:t>
      </w:r>
      <w:r>
        <w:t xml:space="preserve"> </w:t>
      </w:r>
      <w:r>
        <w:t xml:space="preserve">completamento di un audit viene segnalato dal badge Certificazioni.</w:t>
      </w:r>
      <w:r>
        <w:t xml:space="preserve"> </w:t>
      </w:r>
      <w:r>
        <w:t xml:space="preserve">I badge scompaiono quando tutto è stato gestito.</w:t>
      </w:r>
    </w:p>
    <w:p>
      <w:pPr>
        <w:pStyle w:val="BodyText"/>
      </w:pPr>
      <w:r>
        <w:rPr>
          <w:bCs/>
          <w:b/>
        </w:rPr>
        <w:t xml:space="preserve">Ricevo un errore generico, come capisco il problema?</w:t>
      </w:r>
    </w:p>
    <w:p>
      <w:pPr>
        <w:pStyle w:val="BodyText"/>
      </w:pPr>
      <w:r>
        <w:t xml:space="preserve">Tutti i messaggi di errore mostrano ora il dettaglio specifico del</w:t>
      </w:r>
      <w:r>
        <w:t xml:space="preserve"> </w:t>
      </w:r>
      <w:r>
        <w:t xml:space="preserve">problema. Leggi il testo rosso in alto a destra: indica esattamente cosa</w:t>
      </w:r>
      <w:r>
        <w:t xml:space="preserve"> </w:t>
      </w:r>
      <w:r>
        <w:t xml:space="preserve">non va (es. codice fiscale duplicato, campo mancante).</w:t>
      </w:r>
    </w:p>
    <w:p>
      <w:pPr>
        <w:pStyle w:val="BodyText"/>
      </w:pPr>
      <w:r>
        <w:rPr>
          <w:bCs/>
          <w:b/>
        </w:rPr>
        <w:t xml:space="preserve">Perché l'organizzazione appena creata non compare nella lista?</w:t>
      </w:r>
    </w:p>
    <w:p>
      <w:pPr>
        <w:pStyle w:val="BodyText"/>
      </w:pPr>
      <w:r>
        <w:t xml:space="preserve">Le nuove organizzazioni nascono con stato "In attesa". L'admin le</w:t>
      </w:r>
      <w:r>
        <w:t xml:space="preserve"> </w:t>
      </w:r>
      <w:r>
        <w:t xml:space="preserve">vede, ma utenti con altri ruoli vedono solo le organizzazioni</w:t>
      </w:r>
      <w:r>
        <w:t xml:space="preserve"> </w:t>
      </w:r>
      <w:r>
        <w:t xml:space="preserve">"Attive". L'admin deve cambiare lo stato a "✅ Attiva" dal menu a</w:t>
      </w:r>
      <w:r>
        <w:t xml:space="preserve"> </w:t>
      </w:r>
      <w:r>
        <w:t xml:space="preserve">tendina nella lista.</w:t>
      </w:r>
    </w:p>
    <w:p>
      <w:pPr>
        <w:pStyle w:val="BodyText"/>
      </w:pPr>
      <w:r>
        <w:rPr>
          <w:bCs/>
          <w:b/>
        </w:rPr>
        <w:t xml:space="preserve">Come faccio il backup del database?</w:t>
      </w:r>
    </w:p>
    <w:p>
      <w:pPr>
        <w:pStyle w:val="BodyText"/>
      </w:pPr>
      <w:r>
        <w:t xml:space="preserve">Dalla Dashboard Admin, clicca il pulsante</w:t>
      </w:r>
      <w:r>
        <w:t xml:space="preserve"> </w:t>
      </w:r>
      <w:r>
        <w:t xml:space="preserve">“</w:t>
      </w:r>
      <w:r>
        <w:t xml:space="preserve">💾 Scarica backup database</w:t>
      </w:r>
      <w:r>
        <w:t xml:space="preserve">”</w:t>
      </w:r>
      <w:r>
        <w:t xml:space="preserve"> </w:t>
      </w:r>
      <w:r>
        <w:t xml:space="preserve">nella card Manutenzione in fondo alla pagina. Un backup automatico</w:t>
      </w:r>
      <w:r>
        <w:t xml:space="preserve"> </w:t>
      </w:r>
      <w:r>
        <w:t xml:space="preserve">notturno è anche configurato sul NAS con conservazione degli ultimi</w:t>
      </w:r>
      <w:r>
        <w:t xml:space="preserve"> </w:t>
      </w:r>
      <w:r>
        <w:t xml:space="preserve">30 giorni.</w:t>
      </w:r>
    </w:p>
    <w:p>
      <w:pPr>
        <w:pStyle w:val="BodyText"/>
      </w:pPr>
      <w:r>
        <w:rPr>
          <w:bCs/>
          <w:b/>
        </w:rPr>
        <w:t xml:space="preserve">Come accedo alla piattaforma da fuori ufficio?</w:t>
      </w:r>
    </w:p>
    <w:p>
      <w:pPr>
        <w:pStyle w:val="BodyText"/>
      </w:pPr>
      <w:r>
        <w:t xml:space="preserve">Usa l'indirizzo ngrok permanente:</w:t>
      </w:r>
      <w:r>
        <w:t xml:space="preserve"> </w:t>
      </w:r>
      <w:r>
        <w:t xml:space="preserve">https://paleethnological-lilia-promarriage.ngrok-free.dev</w:t>
      </w:r>
      <w:r>
        <w:t xml:space="preserve"> </w:t>
      </w:r>
      <w:r>
        <w:t xml:space="preserve">Funziona da qualsiasi dispositivo con accesso a internet.</w:t>
      </w:r>
    </w:p>
    <w:p>
      <w:pPr>
        <w:pStyle w:val="BodyText"/>
      </w:pPr>
      <w:r>
        <w:rPr>
          <w:bCs/>
          <w:b/>
        </w:rPr>
        <w:t xml:space="preserve">Il login su mobile appare spostato verso il basso</w:t>
      </w:r>
    </w:p>
    <w:p>
      <w:pPr>
        <w:pStyle w:val="BodyText"/>
      </w:pPr>
      <w:r>
        <w:t xml:space="preserve">Svuota la cache del browser mobile o aggiungi ?v=3 alla fine</w:t>
      </w:r>
      <w:r>
        <w:t xml:space="preserve"> </w:t>
      </w:r>
      <w:r>
        <w:t xml:space="preserve">dell'indirizzo (es. http://192.168.1.111:3000?v=3) per forzare</w:t>
      </w:r>
      <w:r>
        <w:t xml:space="preserve"> </w:t>
      </w:r>
      <w:r>
        <w:t xml:space="preserve">il caricamento dei file aggiornati.</w:t>
      </w:r>
    </w:p>
    <w:p>
      <w:pPr>
        <w:pStyle w:val="BodyText"/>
      </w:pPr>
      <w:r>
        <w:t xml:space="preserve">Green Care Farm Certificata — AICARE © 2026</w:t>
      </w:r>
    </w:p>
    <w:p>
      <w:pPr>
        <w:pStyle w:val="BodyText"/>
      </w:pPr>
      <w:r>
        <w:t xml:space="preserve">Per supporto tecnico contattare l'amministratore di sistema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2026-02-17T10:24:06Z</dcterms:created>
  <dcterms:modified xsi:type="dcterms:W3CDTF">2026-02-17T10:24:06Z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