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GROOMSMEN'S GUIDE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Marcus Webb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TUXEDO SHOP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DAVE KIM picks identical tuxes. TOM and PETE argue about bow ties.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DAVE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Same cut, same color. Peace in our time.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BRIDAL SHOP LOBBY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Dave waits with a smoothie. His fiancée MAYA texts: Do not buy anything stupid.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DAVE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Define stupid. Technically everything is stupid if you zoom out.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STRIP MALL BAR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guys drink. Dave reveals the MAGNETIC GUEST BOOK.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PETE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Your mother-in-law said no props. This is a prop with Wi-Fi.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REHEARSAL DINNER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DIANE gives a polished toast. Tom's knee jabs Dave under the table.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DIANE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want elegance. Not gadgets. Not chaos.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HOTEL SUITE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Dave practices his speech in the mirror. The guest book hums on the desk.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TOM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Unplug it. Unplug your dreams. Save the marriage.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HOTEL BALLROOM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Florists everywhere. The guest book sticks to a rolling cart.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PETE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It's following us like a golden retriever with a screen.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CHAPEL ANTEROOM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Dave adjusts his cufflinks. MAYA looks radiant, suspicious.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promised no surprises. Your face is doing surprise math.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HOTEL BALLROOM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First dance ends. Dave approaches the mic. Tom kills the lights by mistake.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TOM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Wrong switch! I swear on my toenail!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HOTEL BALLROOM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guest book projects photos — including Tom's rehearsal toast.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DAVE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Maya, I wanted tonight to be perfect. Instead, you get us. All of us.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HOTEL BALLROOM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Diane sighs, then laughs. Maya takes the mic from Dave.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He bought one stupid thing. He married the right person. I'll allow it.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