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GROOMSMEN'S GUIDE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Marcus Webb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TUXEDO SHOP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DAVE KIM, 30s, groom-to-be, holds up two identical navy tuxes. His best man TOM and cousin PETE sit on a velvet bench.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DAVE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Same cut, same color. No one starts a wedding brawl over lapels.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TOM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Last time I wore rental shoes, I lost a toenail and a girlfriend.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STRIP MALL BAR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guys clink beers. A MAGNETIC GUEST BOOK sits in Dave's backpack.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PETE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Your fiancée said no surprises. This is a surprise with a power cord.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DAVE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It's a guest book that displays photos. Romantic. Technically.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REHEARSAL DINNER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Dave's future mother-in-law DIANE inspects place cards. Dave sweats near the podium.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DIANE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Short speeches. No props. My daughter hates props.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TOM</w:t>
      </w:r>
    </w:p>
    <w:p>
      <w:pPr>
        <w:spacing w:before="0" w:after="0" w:line="240" w:lineRule="auto"/>
        <w:ind w:left="2304" w:right="2880"/>
      </w:pPr>
      <w:r>
        <w:rPr>
          <w:rFonts w:ascii="Courier New" w:hAnsi="Courier New"/>
          <w:b w:val="0"/>
          <w:sz w:val="24"/>
        </w:rPr>
        <w:t>(to Dave)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Hide the magnetic thing. I'm begging you.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BALLROOM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Wedding morning chaos. PETE irons a sash. The MAGNETIC GUEST BOOK accidentally clings to a metal door frame.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PETE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Dave, your romantic technology is stuck to the service entrance.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HOTEL BALLROOM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Reception in full swing. Dave taps the mic. The guest book lights up — and projects every rehearsal-dinner toast, including Tom's drunk one.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DAVE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Before I introduce my wife, I'd like to apologize to her mother, science, and this ballroom.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