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SENIOR WEEK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Priya Shah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HIGH SCHOOL HALLWAY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Last week of senior year. MAYA CHEN, 18, pins a rehearsal schedule to the drama board. Her best friend JORDAN, 18, slumps beside her.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promised one perfect week before the world splits us up.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SCHOOL ROOFTOP - AFTERNOON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sit with yearbooks and stolen sparkling cider. Jordan signs Maya's page — inside joke, looping handwriting.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State school for me. Coast for you. Facetime isn't a friendship.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we make something here that doesn't fit in a dorm box.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AUDITORIUM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Maya directs a guerrilla senior show — lights duct-taped, cast of twelve. Jordan runs sound, headphones around his neck.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Places in five. If admin catches us, we run.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BACKSTAGE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principal's footsteps echo. Jordan kills the mains — sudden dark. Maya grabs his hand, laughing, terrified.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Worth it?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Ask me when we're sixty.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SCHOOL PARKING LOT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Cast scattered, safe. Maya and Jordan sit on the hood of her beat-up car. The auditorium glows behind them — one light still on.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didn't get a perfect week. We got a real 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thing if you're paying attention.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