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LOW TIDE</w:t>
      </w:r>
    </w:p>
    <w:p/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Written by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Vincent Marchetti</w:t>
      </w:r>
    </w:p>
    <w:p/>
    <w:p/>
    <w:p/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June 2026</w:t>
      </w:r>
    </w:p>
    <w:p>
      <w:r>
        <w:br w:type="page"/>
      </w:r>
    </w:p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IN:</w:t>
      </w:r>
    </w:p>
    <w:p/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FISHING TRAWLER - WHEELHOUSE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Fog. CAPTAIN EDDIE MORAN, 50s, steers by radar alone. First mate CALLAHAN watches a blip trailing them port-side.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CALLAHAN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Coast Guard doesn't run dark on a night like this.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EDDIE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Then it's not Coast Guard.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TRAWLER DECK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Men in black climb from a rigid hull boat. Eddie nods — routine, ugly. Crates swap hands: fish out, shrink-wrapped bricks in.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HARBOR OFFICE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DETECTIVE SARAH PELL, 40s, compares shipping logs to radar captures. Her partner, DUNN, sets down a PHOTO of Eddie's trawler.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Three runs this month. Same fog bank, same blind spot.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DUNN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Moran's been fishing these waters since we were in grade school.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INT. DOCKSIDE BAR - NIGHT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Pell slides onto a stool near Eddie. He doesn't look up from his beer.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Your manifest says cod. Your hull rides like heroin.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EDDIE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You come down here with proof or sympathy. I can't use either.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EXT. HARBOR - PREDAWN</w:t>
      </w:r>
    </w:p>
    <w:p>
      <w:pPr>
        <w:spacing w:before="0" w:after="0" w:line="240" w:lineRule="auto"/>
      </w:pPr>
      <w:r>
        <w:rPr>
          <w:rFonts w:ascii="Courier New" w:hAnsi="Courier New"/>
          <w:b w:val="0"/>
          <w:sz w:val="24"/>
        </w:rPr>
        <w:t>Eddie's trawler pulls out. Pell watches from the pier, a warrant in her pocket she isn't ready to use.</w:t>
      </w:r>
    </w:p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PELL</w:t>
      </w:r>
    </w:p>
    <w:p>
      <w:pPr>
        <w:spacing w:before="0" w:after="0" w:line="240" w:lineRule="auto"/>
        <w:ind w:left="1440" w:right="2160"/>
      </w:pPr>
      <w:r>
        <w:rPr>
          <w:rFonts w:ascii="Courier New" w:hAnsi="Courier New"/>
          <w:b w:val="0"/>
          <w:sz w:val="24"/>
        </w:rPr>
        <w:t>One more run, Eddie. Then I stop asking nicely.</w:t>
      </w:r>
    </w:p>
    <w:p/>
    <w:p>
      <w:pPr>
        <w:spacing w:before="0" w:after="0" w:line="240" w:lineRule="auto"/>
        <w:jc w:val="right"/>
      </w:pPr>
      <w:r>
        <w:rPr>
          <w:rFonts w:ascii="Courier New" w:hAnsi="Courier New"/>
          <w:b w:val="0"/>
          <w:sz w:val="24"/>
        </w:rPr>
        <w:t>FADE OUT.</w:t>
      </w:r>
    </w:p>
    <w:p/>
    <w:p>
      <w:pPr>
        <w:spacing w:before="0" w:after="0" w:line="240" w:lineRule="auto"/>
        <w:jc w:val="center"/>
      </w:pPr>
      <w:r>
        <w:rPr>
          <w:rFonts w:ascii="Courier New" w:hAnsi="Courier New"/>
          <w:b w:val="0"/>
          <w:sz w:val="24"/>
        </w:rPr>
        <w:t>THE END</w:t>
      </w:r>
    </w:p>
    <w:sectPr w:rsidR="00FC693F" w:rsidRPr="0006063C" w:rsidSect="00034616">
      <w:pgSz w:w="12240" w:h="15840"/>
      <w:pgMar w:top="144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