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WINTER DISPATCH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 Montgomery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RESISTANCE SAFE HOUSE - LYON - NIGHT - 1943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MARIE DUBOIS hides a SEALED ENVELOPE under the floor. LUC watches the street.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courier comes at dawn. No one opens the door.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GERMAN FIELD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HAUPTMANN STRASSER studies Marie's sketch. A bent BICYCLE wheel sits on his desk.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STRASSER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She uses the market on Rue Victor Hugo.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LYON MARKET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Marie sells herbs. BAKER ANTOINE passes a warning in her basket.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ANTOINE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searched the canal house yesterday.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SAFE HOUSE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Luc reads a map by candlelight. Marie loads bread and the envelope into a satchel.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LUC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take the river road. Strasser won't expect it.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CHURCH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FATHER REYNAUD, 60s, blesses three couriers. Marie kneels briefly.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REYNAUD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God keep the names you carry safer than our walls.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CANAL PATH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Marie and Luc ride the bicycle through fog. Distant engines grow louder.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they stop us, you run.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ROAD CHECKPOINT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German soldiers wave down a farm cart ahead. Luc slows.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LUC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cut through the orchard. Now.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ORCHARD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They abandon the bicycle and run. A flashlight sweeps the trees.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envelope stays dry. That's all that matters.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FARMHOUSE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MADAME CLAIRE, 70s, hides them behind a pantry wall. Boots crunch outside.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Strasser pays for whispers. I charge nothing for silence.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FARM LANE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Marie hands the SEALED ENVELOPE to a YOUNG PRIEST on a mule cart. The sun breaks over the hills.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Tell London the list is real. Tell them we are still here.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