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4A" w:rsidRDefault="001E6D4A" w:rsidP="001E6D4A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BACKUPS</w:t>
      </w:r>
    </w:p>
    <w:p w:rsidR="001E6D4A" w:rsidRDefault="001E6D4A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1E6D4A" w:rsidRPr="001E6D4A" w:rsidRDefault="001E6D4A" w:rsidP="001E6D4A">
      <w:pPr>
        <w:tabs>
          <w:tab w:val="left" w:pos="720"/>
        </w:tabs>
        <w:ind w:left="360"/>
        <w:rPr>
          <w:rFonts w:ascii="Tahoma" w:hAnsi="Tahoma" w:cs="Tahoma"/>
          <w:b/>
          <w:noProof/>
          <w:sz w:val="20"/>
          <w:szCs w:val="20"/>
        </w:rPr>
      </w:pPr>
      <w:r w:rsidRPr="00232DDC"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5.65pt;margin-top:50.6pt;width:90.95pt;height:31.1pt;z-index:251665408;mso-height-percent:200;mso-height-percent:200;mso-width-relative:margin;mso-height-relative:margin" filled="f" stroked="f">
            <v:textbox style="mso-next-textbox:#_x0000_s1031;mso-fit-shape-to-text:t">
              <w:txbxContent>
                <w:p w:rsidR="001E6D4A" w:rsidRPr="004B67E0" w:rsidRDefault="001F4019" w:rsidP="001E6D4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Backup</w:t>
                  </w:r>
                </w:p>
              </w:txbxContent>
            </v:textbox>
          </v:shape>
        </w:pict>
      </w:r>
      <w:r w:rsidRPr="00232DDC"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left:0;text-align:left;margin-left:313.3pt;margin-top:70.15pt;width:21.2pt;height:22.25pt;z-index:251662336" fillcolor="#548dd4 [1951]" strokecolor="#b8cce4 [1300]">
            <v:textbox style="mso-next-textbox:#_x0000_s1028">
              <w:txbxContent>
                <w:p w:rsidR="001E6D4A" w:rsidRDefault="001E6D4A" w:rsidP="001E6D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232DDC">
        <w:rPr>
          <w:noProof/>
          <w:lang w:val="en-PH" w:eastAsia="en-PH"/>
        </w:rPr>
        <w:pict>
          <v:shape id="_x0000_s1030" type="#_x0000_t202" style="position:absolute;left:0;text-align:left;margin-left:366.45pt;margin-top:51pt;width:90.95pt;height:31.1pt;z-index:251664384;mso-height-percent:200;mso-height-percent:200;mso-width-relative:margin;mso-height-relative:margin" filled="f" stroked="f">
            <v:textbox style="mso-next-textbox:#_x0000_s1030;mso-fit-shape-to-text:t">
              <w:txbxContent>
                <w:p w:rsidR="001E6D4A" w:rsidRPr="004B67E0" w:rsidRDefault="001E6D4A" w:rsidP="001E6D4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 w:rsidRPr="00232DDC">
        <w:rPr>
          <w:noProof/>
          <w:lang w:val="en-PH" w:eastAsia="en-PH"/>
        </w:rPr>
        <w:pict>
          <v:shape id="_x0000_s1027" type="#_x0000_t120" style="position:absolute;left:0;text-align:left;margin-left:385.95pt;margin-top:69.4pt;width:21.2pt;height:22.25pt;z-index:251661312" fillcolor="#548dd4 [1951]" strokecolor="#b8cce4 [1300]">
            <v:textbox style="mso-next-textbox:#_x0000_s1027">
              <w:txbxContent>
                <w:p w:rsidR="001E6D4A" w:rsidRDefault="001E6D4A" w:rsidP="001E6D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232DDC">
        <w:rPr>
          <w:noProof/>
          <w:lang w:val="en-PH" w:eastAsia="en-PH"/>
        </w:rPr>
        <w:pict>
          <v:shape id="_x0000_s1029" type="#_x0000_t202" style="position:absolute;left:0;text-align:left;margin-left:435.65pt;margin-top:50.35pt;width:90.95pt;height:32.65pt;z-index:251663360;mso-height-percent:200;mso-height-percent:200;mso-width-relative:margin;mso-height-relative:margin" filled="f" stroked="f">
            <v:textbox style="mso-next-textbox:#_x0000_s1029;mso-fit-shape-to-text:t">
              <w:txbxContent>
                <w:p w:rsidR="001E6D4A" w:rsidRPr="004B67E0" w:rsidRDefault="001E6D4A" w:rsidP="001E6D4A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 w:rsidRPr="00232DDC">
        <w:rPr>
          <w:noProof/>
          <w:lang w:val="en-PH" w:eastAsia="en-PH"/>
        </w:rPr>
        <w:pict>
          <v:shape id="_x0000_s1026" type="#_x0000_t120" style="position:absolute;left:0;text-align:left;margin-left:445.4pt;margin-top:69.4pt;width:21.2pt;height:22.25pt;z-index:251660288" fillcolor="#548dd4 [1951]" strokecolor="#b8cce4 [1300]">
            <v:textbox style="mso-next-textbox:#_x0000_s1026">
              <w:txbxContent>
                <w:p w:rsidR="001E6D4A" w:rsidRDefault="001E6D4A" w:rsidP="001E6D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tab/>
      </w:r>
      <w:r w:rsidRPr="001E6D4A">
        <w:rPr>
          <w:rFonts w:ascii="Tahoma" w:hAnsi="Tahoma" w:cs="Tahoma"/>
          <w:b/>
          <w:noProof/>
          <w:sz w:val="36"/>
          <w:szCs w:val="36"/>
        </w:rPr>
        <w:t>TO START</w:t>
      </w:r>
      <w:r w:rsidRPr="001E6D4A">
        <w:rPr>
          <w:rFonts w:ascii="Tahoma" w:hAnsi="Tahoma" w:cs="Tahoma"/>
          <w:b/>
          <w:noProof/>
          <w:sz w:val="20"/>
          <w:szCs w:val="20"/>
        </w:rPr>
        <w:t xml:space="preserve"> </w:t>
      </w:r>
      <w:r w:rsidRPr="001E6D4A">
        <w:rPr>
          <w:rFonts w:ascii="Tahoma" w:hAnsi="Tahoma" w:cs="Tahoma"/>
          <w:b/>
          <w:noProof/>
          <w:sz w:val="20"/>
          <w:szCs w:val="20"/>
        </w:rPr>
        <w:br/>
      </w:r>
      <w:r>
        <w:rPr>
          <w:rFonts w:ascii="Tahoma" w:hAnsi="Tahoma" w:cs="Tahoma"/>
          <w:b/>
          <w:noProof/>
          <w:sz w:val="20"/>
          <w:szCs w:val="20"/>
        </w:rPr>
        <w:tab/>
      </w:r>
      <w:r w:rsidRPr="001E6D4A">
        <w:rPr>
          <w:rFonts w:ascii="Tahoma" w:hAnsi="Tahoma" w:cs="Tahoma"/>
          <w:b/>
          <w:noProof/>
          <w:sz w:val="20"/>
          <w:szCs w:val="20"/>
        </w:rPr>
        <w:t>1.) Menu</w:t>
      </w:r>
      <w:r w:rsidRPr="001E6D4A">
        <w:rPr>
          <w:rFonts w:ascii="Tahoma" w:hAnsi="Tahoma" w:cs="Tahoma"/>
          <w:b/>
          <w:noProof/>
          <w:sz w:val="20"/>
          <w:szCs w:val="20"/>
        </w:rPr>
        <w:br/>
      </w:r>
      <w:r>
        <w:rPr>
          <w:rFonts w:ascii="Tahoma" w:hAnsi="Tahoma" w:cs="Tahoma"/>
          <w:b/>
          <w:noProof/>
          <w:sz w:val="20"/>
          <w:szCs w:val="20"/>
        </w:rPr>
        <w:tab/>
      </w:r>
      <w:r w:rsidRPr="001E6D4A">
        <w:rPr>
          <w:rFonts w:ascii="Tahoma" w:hAnsi="Tahoma" w:cs="Tahoma"/>
          <w:b/>
          <w:noProof/>
          <w:sz w:val="20"/>
          <w:szCs w:val="20"/>
        </w:rPr>
        <w:t>2.) M</w:t>
      </w:r>
      <w:r>
        <w:rPr>
          <w:rFonts w:ascii="Tahoma" w:hAnsi="Tahoma" w:cs="Tahoma"/>
          <w:b/>
          <w:noProof/>
          <w:sz w:val="20"/>
          <w:szCs w:val="20"/>
        </w:rPr>
        <w:t>aintenance</w:t>
      </w:r>
      <w:r w:rsidRPr="001E6D4A">
        <w:rPr>
          <w:rFonts w:ascii="Tahoma" w:hAnsi="Tahoma" w:cs="Tahoma"/>
          <w:b/>
          <w:noProof/>
          <w:sz w:val="20"/>
          <w:szCs w:val="20"/>
        </w:rPr>
        <w:br/>
      </w:r>
      <w:r>
        <w:rPr>
          <w:rFonts w:ascii="Tahoma" w:hAnsi="Tahoma" w:cs="Tahoma"/>
          <w:b/>
          <w:noProof/>
          <w:sz w:val="20"/>
          <w:szCs w:val="20"/>
        </w:rPr>
        <w:tab/>
      </w:r>
      <w:r w:rsidRPr="001E6D4A">
        <w:rPr>
          <w:rFonts w:ascii="Tahoma" w:hAnsi="Tahoma" w:cs="Tahoma"/>
          <w:b/>
          <w:noProof/>
          <w:sz w:val="20"/>
          <w:szCs w:val="20"/>
        </w:rPr>
        <w:t xml:space="preserve">3.) </w:t>
      </w:r>
      <w:r w:rsidR="001F4019">
        <w:rPr>
          <w:rFonts w:ascii="Tahoma" w:hAnsi="Tahoma" w:cs="Tahoma"/>
          <w:b/>
          <w:noProof/>
          <w:sz w:val="20"/>
          <w:szCs w:val="20"/>
        </w:rPr>
        <w:t>Backup</w:t>
      </w:r>
    </w:p>
    <w:p w:rsidR="001E6D4A" w:rsidRDefault="001E6D4A" w:rsidP="001E6D4A">
      <w:pPr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24.75pt;margin-top:14.9pt;width:80.1pt;height:106.35pt;flip:x y;z-index:251669504" o:connectortype="straight" strokecolor="#548dd4 [1951]"/>
        </w:pict>
      </w:r>
      <w:r>
        <w:rPr>
          <w:noProof/>
          <w:lang w:val="en-PH" w:eastAsia="en-PH"/>
        </w:rPr>
        <w:pict>
          <v:shape id="_x0000_s1033" type="#_x0000_t32" style="position:absolute;margin-left:398.15pt;margin-top:15.4pt;width:28.7pt;height:65.7pt;flip:x y;z-index:251668480" o:connectortype="straight" strokecolor="#548dd4 [1951]"/>
        </w:pict>
      </w:r>
      <w:r>
        <w:rPr>
          <w:noProof/>
          <w:lang w:val="en-PH" w:eastAsia="en-PH"/>
        </w:rPr>
        <w:pict>
          <v:shape id="_x0000_s1032" type="#_x0000_t32" style="position:absolute;margin-left:457.35pt;margin-top:14.9pt;width:.7pt;height:29.2pt;flip:x y;z-index:251667456" o:connectortype="straight" strokecolor="#548dd4 [1951]"/>
        </w:pict>
      </w:r>
    </w:p>
    <w:p w:rsidR="001F4019" w:rsidRDefault="001E6D4A" w:rsidP="001E6D4A">
      <w:pPr>
        <w:tabs>
          <w:tab w:val="left" w:pos="9360"/>
        </w:tabs>
      </w:pPr>
      <w:r>
        <w:rPr>
          <w:noProof/>
          <w:lang w:val="en-PH" w:eastAsia="en-PH"/>
        </w:rPr>
        <w:pict>
          <v:shape id="_x0000_s1042" type="#_x0000_t202" style="position:absolute;margin-left:28.4pt;margin-top:437.2pt;width:296.35pt;height:52.8pt;z-index:251678720" filled="f" stroked="f">
            <v:textbox style="mso-next-textbox:#_x0000_s1042" inset="0,0,0,0">
              <w:txbxContent>
                <w:p w:rsidR="001E6D4A" w:rsidRDefault="001E6D4A" w:rsidP="001E6D4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 action.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a.) Backup Database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b.) Restore Database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The process will take time and progress will show in the status bar.</w:t>
                  </w:r>
                </w:p>
                <w:p w:rsidR="001E6D4A" w:rsidRPr="00A722E2" w:rsidRDefault="001E6D4A" w:rsidP="001E6D4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1" type="#_x0000_t202" style="position:absolute;margin-left:371.75pt;margin-top:346.7pt;width:90.95pt;height:31.85pt;z-index:251677696;mso-width-relative:margin;mso-height-relative:margin" filled="f" strokecolor="#548dd4 [1951]">
            <v:textbox style="mso-next-textbox:#_x0000_s1041">
              <w:txbxContent>
                <w:p w:rsidR="001E6D4A" w:rsidRPr="004B67E0" w:rsidRDefault="001E6D4A" w:rsidP="001E6D4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Status progress bar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0" type="#_x0000_t32" style="position:absolute;margin-left:268.3pt;margin-top:362.3pt;width:103.45pt;height:.05pt;flip:x;z-index:251676672" o:connectortype="straight" strokecolor="#548dd4 [1951]"/>
        </w:pict>
      </w:r>
      <w:r>
        <w:rPr>
          <w:noProof/>
          <w:lang w:val="en-PH" w:eastAsia="en-PH"/>
        </w:rPr>
        <w:pict>
          <v:shape id="_x0000_s1039" type="#_x0000_t202" style="position:absolute;margin-left:14.3pt;margin-top:340.5pt;width:90.95pt;height:31.85pt;z-index:251675648;mso-width-relative:margin;mso-height-relative:margin" filled="f" strokecolor="#548dd4 [1951]">
            <v:textbox style="mso-next-textbox:#_x0000_s1039">
              <w:txbxContent>
                <w:p w:rsidR="001E6D4A" w:rsidRPr="004B67E0" w:rsidRDefault="001E6D4A" w:rsidP="001E6D4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Restore Database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7" type="#_x0000_t202" style="position:absolute;margin-left:14.3pt;margin-top:288.35pt;width:90.95pt;height:31.85pt;z-index:251673600;mso-width-relative:margin;mso-height-relative:margin" filled="f" strokecolor="#548dd4 [1951]">
            <v:textbox style="mso-next-textbox:#_x0000_s1037">
              <w:txbxContent>
                <w:p w:rsidR="001E6D4A" w:rsidRPr="004B67E0" w:rsidRDefault="001E6D4A" w:rsidP="001E6D4A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Backup Database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8" type="#_x0000_t32" style="position:absolute;margin-left:105.25pt;margin-top:344.6pt;width:67.15pt;height:11.1pt;flip:x;z-index:251674624" o:connectortype="straight" strokecolor="#548dd4 [1951]"/>
        </w:pict>
      </w:r>
      <w:r>
        <w:rPr>
          <w:noProof/>
          <w:lang w:val="en-PH" w:eastAsia="en-PH"/>
        </w:rPr>
        <w:pict>
          <v:shape id="_x0000_s1036" type="#_x0000_t32" style="position:absolute;margin-left:105.25pt;margin-top:303.75pt;width:67.15pt;height:16.45pt;flip:x y;z-index:251672576" o:connectortype="straight" strokecolor="#548dd4 [1951]"/>
        </w:pict>
      </w:r>
      <w:r>
        <w:rPr>
          <w:noProof/>
          <w:lang w:val="en-PH" w:eastAsia="en-PH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1680796</wp:posOffset>
            </wp:positionH>
            <wp:positionV relativeFrom="paragraph">
              <wp:posOffset>3716996</wp:posOffset>
            </wp:positionV>
            <wp:extent cx="2785696" cy="165295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96" cy="16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035" type="#_x0000_t202" style="position:absolute;margin-left:38.15pt;margin-top:257.35pt;width:296.35pt;height:11.5pt;z-index:251670528;mso-position-horizontal-relative:text;mso-position-vertical-relative:text" filled="f" stroked="f">
            <v:textbox style="mso-next-textbox:#_x0000_s1035" inset="0,0,0,0">
              <w:txbxContent>
                <w:p w:rsidR="001E6D4A" w:rsidRDefault="001F4019" w:rsidP="001E6D4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clicking the backup icon, this box will pop up.</w:t>
                  </w:r>
                </w:p>
                <w:p w:rsidR="001E6D4A" w:rsidRPr="00A722E2" w:rsidRDefault="001E6D4A" w:rsidP="001E6D4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430016</wp:posOffset>
            </wp:positionH>
            <wp:positionV relativeFrom="paragraph">
              <wp:posOffset>6051</wp:posOffset>
            </wp:positionV>
            <wp:extent cx="5510605" cy="310279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05" cy="3102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Default="001F4019" w:rsidP="001F4019"/>
    <w:p w:rsidR="00521E5C" w:rsidRDefault="00642B43" w:rsidP="001F4019">
      <w:pPr>
        <w:ind w:firstLine="720"/>
      </w:pPr>
    </w:p>
    <w:p w:rsidR="001F4019" w:rsidRDefault="001F4019" w:rsidP="001F4019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1241182</wp:posOffset>
            </wp:positionH>
            <wp:positionV relativeFrom="paragraph">
              <wp:posOffset>175846</wp:posOffset>
            </wp:positionV>
            <wp:extent cx="3568748" cy="26289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48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6D4A">
        <w:rPr>
          <w:rFonts w:ascii="Tahoma" w:hAnsi="Tahoma" w:cs="Tahoma"/>
          <w:b/>
          <w:noProof/>
          <w:sz w:val="20"/>
          <w:szCs w:val="20"/>
        </w:rPr>
        <w:t xml:space="preserve">1.) </w:t>
      </w:r>
      <w:r>
        <w:rPr>
          <w:rFonts w:ascii="Tahoma" w:hAnsi="Tahoma" w:cs="Tahoma"/>
          <w:b/>
          <w:noProof/>
          <w:sz w:val="20"/>
          <w:szCs w:val="20"/>
        </w:rPr>
        <w:t>Backup Database</w:t>
      </w:r>
    </w:p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Pr="001F4019" w:rsidRDefault="001F4019" w:rsidP="001F4019"/>
    <w:p w:rsidR="001F4019" w:rsidRDefault="001F4019" w:rsidP="001F4019"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3" type="#_x0000_t202" style="position:absolute;margin-left:32.8pt;margin-top:3.85pt;width:296.35pt;height:21.2pt;z-index:251680768" filled="f" stroked="f">
            <v:textbox style="mso-next-textbox:#_x0000_s1043" inset="0,0,0,0">
              <w:txbxContent>
                <w:p w:rsidR="001F4019" w:rsidRDefault="001F4019" w:rsidP="001F401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 specific folder where you will save the backup database.</w:t>
                  </w:r>
                </w:p>
                <w:p w:rsidR="001F4019" w:rsidRPr="00A722E2" w:rsidRDefault="001F4019" w:rsidP="001F4019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1F4019" w:rsidRPr="001F4019" w:rsidRDefault="001F4019" w:rsidP="001F4019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1242060</wp:posOffset>
            </wp:positionH>
            <wp:positionV relativeFrom="paragraph">
              <wp:posOffset>184785</wp:posOffset>
            </wp:positionV>
            <wp:extent cx="3566795" cy="262382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</w:t>
      </w:r>
      <w:r w:rsidRPr="001E6D4A">
        <w:rPr>
          <w:rFonts w:ascii="Tahoma" w:hAnsi="Tahoma" w:cs="Tahoma"/>
          <w:b/>
          <w:noProof/>
          <w:sz w:val="20"/>
          <w:szCs w:val="20"/>
        </w:rPr>
        <w:t xml:space="preserve">.) </w:t>
      </w:r>
      <w:r>
        <w:rPr>
          <w:rFonts w:ascii="Tahoma" w:hAnsi="Tahoma" w:cs="Tahoma"/>
          <w:b/>
          <w:noProof/>
          <w:sz w:val="20"/>
          <w:szCs w:val="20"/>
        </w:rPr>
        <w:t>Restore Database</w:t>
      </w:r>
    </w:p>
    <w:p w:rsidR="001F4019" w:rsidRPr="001F4019" w:rsidRDefault="001F4019" w:rsidP="001F4019">
      <w:pPr>
        <w:tabs>
          <w:tab w:val="left" w:pos="955"/>
        </w:tabs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4" type="#_x0000_t202" style="position:absolute;margin-left:32.8pt;margin-top:207.35pt;width:296.35pt;height:18.05pt;z-index:251683840" filled="f" stroked="f">
            <v:textbox style="mso-next-textbox:#_x0000_s1044" inset="0,0,0,0">
              <w:txbxContent>
                <w:p w:rsidR="001F4019" w:rsidRDefault="001F4019" w:rsidP="001F401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Open the folder containing the backup database to restore.</w:t>
                  </w:r>
                </w:p>
                <w:p w:rsidR="001F4019" w:rsidRPr="00A722E2" w:rsidRDefault="001F4019" w:rsidP="001F4019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sectPr w:rsidR="001F4019" w:rsidRPr="001F4019" w:rsidSect="0057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E6D4A"/>
    <w:rsid w:val="001E6D4A"/>
    <w:rsid w:val="001F4019"/>
    <w:rsid w:val="00572AD8"/>
    <w:rsid w:val="00642B43"/>
    <w:rsid w:val="007A4F04"/>
    <w:rsid w:val="0098178E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6"/>
        <o:r id="V:Rule5" type="connector" idref="#_x0000_s1038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4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E6D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2016-04-25T07:34:00Z</dcterms:created>
  <dcterms:modified xsi:type="dcterms:W3CDTF">2016-04-25T08:03:00Z</dcterms:modified>
</cp:coreProperties>
</file>