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1A56D" w14:textId="292A3C43" w:rsidR="00DE4025" w:rsidRDefault="00A90F7A">
      <w:r>
        <w:rPr>
          <w:noProof/>
        </w:rPr>
        <w:drawing>
          <wp:anchor distT="0" distB="0" distL="114300" distR="114300" simplePos="0" relativeHeight="251658240" behindDoc="0" locked="0" layoutInCell="1" allowOverlap="1" wp14:anchorId="54568D1D" wp14:editId="7553C7F6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772400" cy="10052050"/>
            <wp:effectExtent l="0" t="0" r="0" b="6350"/>
            <wp:wrapSquare wrapText="bothSides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4025">
        <w:br w:type="page"/>
      </w:r>
    </w:p>
    <w:p w14:paraId="3F50BCFF" w14:textId="0F188A9C" w:rsidR="00767381" w:rsidRPr="00767381" w:rsidRDefault="00767381" w:rsidP="00767381">
      <w:pPr>
        <w:pStyle w:val="Citadestacada"/>
        <w:rPr>
          <w:rFonts w:ascii="Seaford" w:hAnsi="Seaford"/>
          <w:b/>
          <w:bCs/>
          <w:color w:val="auto"/>
          <w:sz w:val="32"/>
          <w:szCs w:val="32"/>
        </w:rPr>
      </w:pPr>
      <w:r w:rsidRPr="00767381">
        <w:rPr>
          <w:rFonts w:ascii="Seaford" w:hAnsi="Seaford"/>
          <w:b/>
          <w:bCs/>
          <w:color w:val="auto"/>
          <w:sz w:val="32"/>
          <w:szCs w:val="32"/>
        </w:rPr>
        <w:lastRenderedPageBreak/>
        <w:t>Practica 1- 2 Agente Reactivo Simple</w:t>
      </w:r>
    </w:p>
    <w:p w14:paraId="5C69F6F0" w14:textId="61A98499" w:rsidR="008A2CD1" w:rsidRPr="00767381" w:rsidRDefault="00767381" w:rsidP="00767381">
      <w:pPr>
        <w:pStyle w:val="Ttulo1"/>
        <w:spacing w:after="240" w:line="276" w:lineRule="auto"/>
        <w:jc w:val="both"/>
        <w:rPr>
          <w:rFonts w:ascii="Seaford" w:hAnsi="Seaford"/>
        </w:rPr>
      </w:pPr>
      <w:r w:rsidRPr="00767381">
        <w:rPr>
          <w:rFonts w:ascii="Seaford" w:hAnsi="Seaford"/>
        </w:rPr>
        <w:t>Instrucciones</w:t>
      </w:r>
    </w:p>
    <w:p w14:paraId="37110098" w14:textId="29273F06" w:rsidR="00767381" w:rsidRPr="00767381" w:rsidRDefault="00767381" w:rsidP="00767381">
      <w:pPr>
        <w:spacing w:before="240" w:line="276" w:lineRule="auto"/>
        <w:jc w:val="both"/>
        <w:rPr>
          <w:rFonts w:ascii="Seaford" w:hAnsi="Seaford"/>
          <w:sz w:val="24"/>
          <w:szCs w:val="24"/>
        </w:rPr>
      </w:pPr>
      <w:r w:rsidRPr="00767381">
        <w:rPr>
          <w:rFonts w:ascii="Seaford" w:hAnsi="Seaford"/>
          <w:sz w:val="24"/>
          <w:szCs w:val="24"/>
        </w:rPr>
        <w:t>Implementar un agente reactivo simple para el entorno de la aspiradora. El agente debe</w:t>
      </w:r>
      <w:r>
        <w:rPr>
          <w:rFonts w:ascii="Seaford" w:hAnsi="Seaford"/>
          <w:sz w:val="24"/>
          <w:szCs w:val="24"/>
        </w:rPr>
        <w:t xml:space="preserve"> </w:t>
      </w:r>
      <w:r w:rsidRPr="00767381">
        <w:rPr>
          <w:rFonts w:ascii="Seaford" w:hAnsi="Seaford"/>
          <w:sz w:val="24"/>
          <w:szCs w:val="24"/>
        </w:rPr>
        <w:t>trabajar con el simulador del ejercicio 1, debe recibir la información inicial de las</w:t>
      </w:r>
      <w:r>
        <w:rPr>
          <w:rFonts w:ascii="Seaford" w:hAnsi="Seaford"/>
          <w:sz w:val="24"/>
          <w:szCs w:val="24"/>
        </w:rPr>
        <w:t xml:space="preserve"> </w:t>
      </w:r>
      <w:r w:rsidRPr="00767381">
        <w:rPr>
          <w:rFonts w:ascii="Seaford" w:hAnsi="Seaford"/>
          <w:sz w:val="24"/>
          <w:szCs w:val="24"/>
        </w:rPr>
        <w:t>posiciones y suciedad en el ambiente. También debe ser capaz de almacenar la puntuación</w:t>
      </w:r>
      <w:r>
        <w:rPr>
          <w:rFonts w:ascii="Seaford" w:hAnsi="Seaford"/>
          <w:sz w:val="24"/>
          <w:szCs w:val="24"/>
        </w:rPr>
        <w:t xml:space="preserve"> </w:t>
      </w:r>
      <w:r w:rsidRPr="00767381">
        <w:rPr>
          <w:rFonts w:ascii="Seaford" w:hAnsi="Seaford"/>
          <w:sz w:val="24"/>
          <w:szCs w:val="24"/>
        </w:rPr>
        <w:t>del agente en base a su desempeño para cada configuración y la configuración media</w:t>
      </w:r>
      <w:r>
        <w:rPr>
          <w:rFonts w:ascii="Seaford" w:hAnsi="Seaford"/>
          <w:sz w:val="24"/>
          <w:szCs w:val="24"/>
        </w:rPr>
        <w:t xml:space="preserve"> </w:t>
      </w:r>
      <w:r w:rsidRPr="00767381">
        <w:rPr>
          <w:rFonts w:ascii="Seaford" w:hAnsi="Seaford"/>
          <w:sz w:val="24"/>
          <w:szCs w:val="24"/>
        </w:rPr>
        <w:t>global.</w:t>
      </w:r>
    </w:p>
    <w:p w14:paraId="57F30D24" w14:textId="5282AE12" w:rsidR="00767381" w:rsidRPr="00B87C11" w:rsidRDefault="00767381" w:rsidP="00B87C11">
      <w:pPr>
        <w:pStyle w:val="Ttulo1"/>
        <w:spacing w:after="240" w:line="276" w:lineRule="auto"/>
        <w:jc w:val="both"/>
        <w:rPr>
          <w:rFonts w:ascii="Seaford" w:hAnsi="Seaford"/>
        </w:rPr>
      </w:pPr>
      <w:r w:rsidRPr="00767381">
        <w:rPr>
          <w:rFonts w:ascii="Seaford" w:hAnsi="Seaford"/>
        </w:rPr>
        <w:t>Código</w:t>
      </w:r>
    </w:p>
    <w:p w14:paraId="530A1B60" w14:textId="745311F1" w:rsidR="00B87C11" w:rsidRDefault="00B87C11" w:rsidP="00B87C11">
      <w:pPr>
        <w:spacing w:before="240" w:line="276" w:lineRule="auto"/>
        <w:jc w:val="both"/>
        <w:rPr>
          <w:rFonts w:ascii="Seaford" w:hAnsi="Seaford"/>
          <w:sz w:val="24"/>
          <w:szCs w:val="24"/>
        </w:rPr>
      </w:pPr>
      <w:r>
        <w:rPr>
          <w:rFonts w:ascii="Seaford" w:hAnsi="Seaford"/>
          <w:sz w:val="24"/>
          <w:szCs w:val="24"/>
        </w:rPr>
        <w:t>Primero importamos las librerías necesarias.</w:t>
      </w:r>
    </w:p>
    <w:p w14:paraId="4AE61471" w14:textId="77777777" w:rsidR="00B87C11" w:rsidRPr="00B87C11" w:rsidRDefault="00B87C11" w:rsidP="00B87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B87C1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B87C1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B87C1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enum</w:t>
      </w:r>
      <w:proofErr w:type="spellEnd"/>
      <w:r w:rsidRPr="00B87C1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B87C1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B87C1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B87C1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Enum</w:t>
      </w:r>
      <w:proofErr w:type="spellEnd"/>
    </w:p>
    <w:p w14:paraId="77AB0EFC" w14:textId="77777777" w:rsidR="00B87C11" w:rsidRPr="00B87C11" w:rsidRDefault="00B87C11" w:rsidP="00B87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B87C1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B87C1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B87C1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random</w:t>
      </w:r>
      <w:proofErr w:type="spellEnd"/>
      <w:r w:rsidRPr="00B87C1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B87C1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B87C1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B87C1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random</w:t>
      </w:r>
      <w:proofErr w:type="spellEnd"/>
      <w:r w:rsidRPr="00B87C1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B87C11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randint</w:t>
      </w:r>
      <w:proofErr w:type="spellEnd"/>
    </w:p>
    <w:p w14:paraId="786AD4E0" w14:textId="77777777" w:rsidR="00B87C11" w:rsidRPr="00B87C11" w:rsidRDefault="00B87C11" w:rsidP="00B87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B87C1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B87C1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87C1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os</w:t>
      </w:r>
    </w:p>
    <w:p w14:paraId="357594FB" w14:textId="77777777" w:rsidR="00B87C11" w:rsidRPr="00B87C11" w:rsidRDefault="00B87C11" w:rsidP="00B87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B87C1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B87C1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87C1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time</w:t>
      </w:r>
    </w:p>
    <w:p w14:paraId="7AE1218B" w14:textId="77777777" w:rsidR="00B87C11" w:rsidRPr="00B87C11" w:rsidRDefault="00B87C11" w:rsidP="00B87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B87C1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B87C1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87C11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time</w:t>
      </w:r>
      <w:r w:rsidRPr="00B87C1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B87C11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B87C1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B87C11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sleep</w:t>
      </w:r>
      <w:proofErr w:type="spellEnd"/>
    </w:p>
    <w:p w14:paraId="31E43720" w14:textId="77777777" w:rsidR="00B87C11" w:rsidRPr="00B87C11" w:rsidRDefault="00B87C11" w:rsidP="00B87C11">
      <w:pPr>
        <w:spacing w:before="240" w:line="276" w:lineRule="auto"/>
        <w:jc w:val="both"/>
        <w:rPr>
          <w:rFonts w:ascii="Seaford" w:hAnsi="Seaford"/>
          <w:sz w:val="24"/>
          <w:szCs w:val="24"/>
        </w:rPr>
      </w:pPr>
    </w:p>
    <w:p w14:paraId="7B868C60" w14:textId="489BBADB" w:rsidR="00B87C11" w:rsidRDefault="00B87C11" w:rsidP="00B87C11">
      <w:pPr>
        <w:spacing w:before="240" w:line="276" w:lineRule="auto"/>
        <w:jc w:val="both"/>
        <w:rPr>
          <w:rFonts w:ascii="Seaford" w:hAnsi="Seaford"/>
          <w:sz w:val="24"/>
          <w:szCs w:val="24"/>
        </w:rPr>
      </w:pPr>
      <w:proofErr w:type="spellStart"/>
      <w:r w:rsidRPr="00B87C11">
        <w:rPr>
          <w:rFonts w:ascii="Seaford" w:hAnsi="Seaford"/>
          <w:b/>
          <w:bCs/>
          <w:sz w:val="24"/>
          <w:szCs w:val="24"/>
        </w:rPr>
        <w:t>TipoDeCelda</w:t>
      </w:r>
      <w:proofErr w:type="spellEnd"/>
      <w:r w:rsidRPr="00B87C11">
        <w:rPr>
          <w:rFonts w:ascii="Seaford" w:hAnsi="Seaford"/>
          <w:sz w:val="24"/>
          <w:szCs w:val="24"/>
        </w:rPr>
        <w:t xml:space="preserve"> es una enumeración que define tres tipos de celdas posibles en el entorno: limpia, sucia y ocupada. Se utiliza para representar el estado de cada celda en el entorno.</w:t>
      </w:r>
    </w:p>
    <w:p w14:paraId="4D03FF89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E63B3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class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TipoDeCelda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Enum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):</w:t>
      </w:r>
    </w:p>
    <w:p w14:paraId="2D6F091B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E63B3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Limpia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E63B3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E63B33">
        <w:rPr>
          <w:rFonts w:ascii="Segoe UI Emoji" w:eastAsia="Times New Roman" w:hAnsi="Segoe UI Emoji" w:cs="Segoe UI Emoji"/>
          <w:color w:val="CE9178"/>
          <w:sz w:val="21"/>
          <w:szCs w:val="21"/>
          <w:lang w:eastAsia="es-MX"/>
        </w:rPr>
        <w:t>⬜</w:t>
      </w:r>
      <w:r w:rsidRPr="00E63B3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</w:p>
    <w:p w14:paraId="17BD1E96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E63B3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Sucia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E63B3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E63B33">
        <w:rPr>
          <w:rFonts w:ascii="Segoe UI Emoji" w:eastAsia="Times New Roman" w:hAnsi="Segoe UI Emoji" w:cs="Segoe UI Emoji"/>
          <w:color w:val="CE9178"/>
          <w:sz w:val="21"/>
          <w:szCs w:val="21"/>
          <w:lang w:eastAsia="es-MX"/>
        </w:rPr>
        <w:t>⬛</w:t>
      </w:r>
      <w:r w:rsidRPr="00E63B3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</w:p>
    <w:p w14:paraId="4D4B28CC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E63B3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Ocupada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E63B3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E63B33">
        <w:rPr>
          <w:rFonts w:ascii="Segoe UI Emoji" w:eastAsia="Times New Roman" w:hAnsi="Segoe UI Emoji" w:cs="Segoe UI Emoji"/>
          <w:color w:val="CE9178"/>
          <w:sz w:val="21"/>
          <w:szCs w:val="21"/>
          <w:lang w:eastAsia="es-MX"/>
        </w:rPr>
        <w:t>🔬</w:t>
      </w:r>
      <w:r w:rsidRPr="00E63B3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</w:p>
    <w:p w14:paraId="195C403F" w14:textId="03197ED1" w:rsidR="00B87C11" w:rsidRDefault="00B87C11" w:rsidP="00B87C11">
      <w:pPr>
        <w:spacing w:before="240" w:line="276" w:lineRule="auto"/>
        <w:jc w:val="both"/>
        <w:rPr>
          <w:rFonts w:ascii="Seaford" w:hAnsi="Seaford"/>
          <w:sz w:val="24"/>
          <w:szCs w:val="24"/>
        </w:rPr>
      </w:pPr>
    </w:p>
    <w:p w14:paraId="73C42BE5" w14:textId="19E0C1C8" w:rsidR="00B87C11" w:rsidRDefault="00B87C11" w:rsidP="00E63B33">
      <w:pPr>
        <w:spacing w:before="240" w:line="276" w:lineRule="auto"/>
        <w:jc w:val="both"/>
        <w:rPr>
          <w:rFonts w:ascii="Seaford" w:hAnsi="Seaford"/>
          <w:sz w:val="24"/>
          <w:szCs w:val="24"/>
        </w:rPr>
      </w:pPr>
      <w:r w:rsidRPr="00B87C11">
        <w:rPr>
          <w:rFonts w:ascii="Seaford" w:hAnsi="Seaford"/>
          <w:b/>
          <w:bCs/>
          <w:sz w:val="24"/>
          <w:szCs w:val="24"/>
        </w:rPr>
        <w:t>Entorno</w:t>
      </w:r>
      <w:r w:rsidRPr="00B87C11">
        <w:rPr>
          <w:rFonts w:ascii="Seaford" w:hAnsi="Seaford"/>
          <w:sz w:val="24"/>
          <w:szCs w:val="24"/>
        </w:rPr>
        <w:t xml:space="preserve"> es una clase que representa el entorno de la aspiradora. El constructor de la clase crea un entorno de ancho </w:t>
      </w:r>
      <w:proofErr w:type="spellStart"/>
      <w:r w:rsidRPr="00B87C11">
        <w:rPr>
          <w:rFonts w:ascii="Seaford" w:hAnsi="Seaford"/>
          <w:b/>
          <w:bCs/>
          <w:sz w:val="24"/>
          <w:szCs w:val="24"/>
        </w:rPr>
        <w:t>ancho</w:t>
      </w:r>
      <w:proofErr w:type="spellEnd"/>
      <w:r w:rsidRPr="00B87C11">
        <w:rPr>
          <w:rFonts w:ascii="Seaford" w:hAnsi="Seaford"/>
          <w:sz w:val="24"/>
          <w:szCs w:val="24"/>
        </w:rPr>
        <w:t xml:space="preserve"> y una proporción </w:t>
      </w:r>
      <w:proofErr w:type="spellStart"/>
      <w:r w:rsidRPr="00B87C11">
        <w:rPr>
          <w:rFonts w:ascii="Seaford" w:hAnsi="Seaford"/>
          <w:b/>
          <w:bCs/>
          <w:sz w:val="24"/>
          <w:szCs w:val="24"/>
        </w:rPr>
        <w:t>proporcion_sucia</w:t>
      </w:r>
      <w:proofErr w:type="spellEnd"/>
      <w:r w:rsidRPr="00B87C11">
        <w:rPr>
          <w:rFonts w:ascii="Seaford" w:hAnsi="Seaford"/>
          <w:sz w:val="24"/>
          <w:szCs w:val="24"/>
        </w:rPr>
        <w:t xml:space="preserve"> de celdas sucias. La función </w:t>
      </w:r>
      <w:r w:rsidRPr="00B87C11">
        <w:rPr>
          <w:rFonts w:ascii="Seaford" w:hAnsi="Seaford"/>
          <w:b/>
          <w:bCs/>
          <w:sz w:val="24"/>
          <w:szCs w:val="24"/>
        </w:rPr>
        <w:t>__</w:t>
      </w:r>
      <w:proofErr w:type="spellStart"/>
      <w:r w:rsidRPr="00B87C11">
        <w:rPr>
          <w:rFonts w:ascii="Seaford" w:hAnsi="Seaford"/>
          <w:b/>
          <w:bCs/>
          <w:sz w:val="24"/>
          <w:szCs w:val="24"/>
        </w:rPr>
        <w:t>str</w:t>
      </w:r>
      <w:proofErr w:type="spellEnd"/>
      <w:r w:rsidRPr="00B87C11">
        <w:rPr>
          <w:rFonts w:ascii="Seaford" w:hAnsi="Seaford"/>
          <w:b/>
          <w:bCs/>
          <w:sz w:val="24"/>
          <w:szCs w:val="24"/>
        </w:rPr>
        <w:t>__</w:t>
      </w:r>
      <w:r w:rsidRPr="00B87C11">
        <w:rPr>
          <w:rFonts w:ascii="Seaford" w:hAnsi="Seaford"/>
          <w:sz w:val="24"/>
          <w:szCs w:val="24"/>
        </w:rPr>
        <w:t xml:space="preserve"> se utiliza para imprimir el estado actual del entorno en la consola. La función </w:t>
      </w:r>
      <w:proofErr w:type="spellStart"/>
      <w:r w:rsidRPr="00B87C11">
        <w:rPr>
          <w:rFonts w:ascii="Seaford" w:hAnsi="Seaford"/>
          <w:b/>
          <w:bCs/>
          <w:sz w:val="24"/>
          <w:szCs w:val="24"/>
        </w:rPr>
        <w:t>esta_dentro</w:t>
      </w:r>
      <w:proofErr w:type="spellEnd"/>
      <w:r w:rsidRPr="00B87C11">
        <w:rPr>
          <w:rFonts w:ascii="Seaford" w:hAnsi="Seaford"/>
          <w:sz w:val="24"/>
          <w:szCs w:val="24"/>
        </w:rPr>
        <w:t xml:space="preserve"> comprueba si una posición está dentro del entorno. La función </w:t>
      </w:r>
      <w:proofErr w:type="spellStart"/>
      <w:r w:rsidRPr="00B87C11">
        <w:rPr>
          <w:rFonts w:ascii="Seaford" w:hAnsi="Seaford"/>
          <w:b/>
          <w:bCs/>
          <w:sz w:val="24"/>
          <w:szCs w:val="24"/>
        </w:rPr>
        <w:t>esta_sucia</w:t>
      </w:r>
      <w:proofErr w:type="spellEnd"/>
      <w:r w:rsidRPr="00B87C11">
        <w:rPr>
          <w:rFonts w:ascii="Seaford" w:hAnsi="Seaford"/>
          <w:sz w:val="24"/>
          <w:szCs w:val="24"/>
        </w:rPr>
        <w:t xml:space="preserve"> comprueba si una celda en una posición determinada está sucia. La función </w:t>
      </w:r>
      <w:r w:rsidRPr="00B87C11">
        <w:rPr>
          <w:rFonts w:ascii="Seaford" w:hAnsi="Seaford"/>
          <w:b/>
          <w:bCs/>
          <w:sz w:val="24"/>
          <w:szCs w:val="24"/>
        </w:rPr>
        <w:t>limpiar</w:t>
      </w:r>
      <w:r w:rsidRPr="00B87C11">
        <w:rPr>
          <w:rFonts w:ascii="Seaford" w:hAnsi="Seaford"/>
          <w:sz w:val="24"/>
          <w:szCs w:val="24"/>
        </w:rPr>
        <w:t xml:space="preserve"> limpia una celda en una posición determinada. La función </w:t>
      </w:r>
      <w:proofErr w:type="spellStart"/>
      <w:r w:rsidRPr="00B87C11">
        <w:rPr>
          <w:rFonts w:ascii="Seaford" w:hAnsi="Seaford"/>
          <w:b/>
          <w:bCs/>
          <w:sz w:val="24"/>
          <w:szCs w:val="24"/>
        </w:rPr>
        <w:t>esta_todo_limpio</w:t>
      </w:r>
      <w:proofErr w:type="spellEnd"/>
      <w:r>
        <w:rPr>
          <w:rFonts w:ascii="Seaford" w:hAnsi="Seaford"/>
          <w:sz w:val="24"/>
          <w:szCs w:val="24"/>
        </w:rPr>
        <w:t xml:space="preserve"> </w:t>
      </w:r>
      <w:r w:rsidRPr="00B87C11">
        <w:rPr>
          <w:rFonts w:ascii="Seaford" w:hAnsi="Seaford"/>
          <w:sz w:val="24"/>
          <w:szCs w:val="24"/>
        </w:rPr>
        <w:t>comprueba si todas las celdas del entorno están limpias.</w:t>
      </w:r>
    </w:p>
    <w:p w14:paraId="26FF160F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E63B3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lastRenderedPageBreak/>
        <w:t>class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Entorno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</w:p>
    <w:p w14:paraId="22FDF51F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E63B3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def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63B3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__</w:t>
      </w:r>
      <w:proofErr w:type="spellStart"/>
      <w:r w:rsidRPr="00E63B3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init</w:t>
      </w:r>
      <w:proofErr w:type="spellEnd"/>
      <w:r w:rsidRPr="00E63B3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__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ancho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: </w:t>
      </w:r>
      <w:proofErr w:type="spellStart"/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int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proporcion_sucia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: </w:t>
      </w:r>
      <w:proofErr w:type="spellStart"/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float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E63B33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.5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-&gt; </w:t>
      </w:r>
      <w:proofErr w:type="spellStart"/>
      <w:r w:rsidRPr="00E63B3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None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</w:p>
    <w:p w14:paraId="03B17E88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espacio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[]</w:t>
      </w:r>
    </w:p>
    <w:p w14:paraId="4B4FD9D5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E63B3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for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63B3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in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range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ancho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):</w:t>
      </w:r>
    </w:p>
    <w:p w14:paraId="5164A395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E63B3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random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() &gt; 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proporcion_sucia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</w:p>
    <w:p w14:paraId="1CE477DA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espacio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append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TipoDeCelda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Limpia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03D6AF2E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E63B3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</w:p>
    <w:p w14:paraId="5E0B280A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espacio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append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TipoDeCelda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Sucia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6D0BE78A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espacioAux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espacio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copy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  <w:r w:rsidRPr="00E63B33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#espacioAux tendrá el espacio sin la aspiradora, es necesario para mostrar la aspiradora y que no intervenga en las condiciones</w:t>
      </w:r>
    </w:p>
    <w:p w14:paraId="7CBE8626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42D6B19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E63B3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def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63B3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__</w:t>
      </w:r>
      <w:proofErr w:type="spellStart"/>
      <w:r w:rsidRPr="00E63B3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str</w:t>
      </w:r>
      <w:proofErr w:type="spellEnd"/>
      <w:r w:rsidRPr="00E63B3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__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):</w:t>
      </w:r>
    </w:p>
    <w:p w14:paraId="4D726B55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cadena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E63B3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""</w:t>
      </w:r>
    </w:p>
    <w:p w14:paraId="398C8022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E63B3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for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celda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63B3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in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espacio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</w:p>
    <w:p w14:paraId="5E1C738A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cadena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+= 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celda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.value</w:t>
      </w:r>
      <w:proofErr w:type="spellEnd"/>
    </w:p>
    <w:p w14:paraId="04895126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E63B3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cadena</w:t>
      </w:r>
    </w:p>
    <w:p w14:paraId="22FAD461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BB26236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E63B3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def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63B3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esta_dentro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: </w:t>
      </w:r>
      <w:proofErr w:type="spellStart"/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int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-&gt; </w:t>
      </w:r>
      <w:proofErr w:type="spellStart"/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bool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</w:p>
    <w:p w14:paraId="556E6458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E63B3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&gt;= </w:t>
      </w:r>
      <w:r w:rsidRPr="00E63B33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63B3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and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&lt; </w:t>
      </w:r>
      <w:proofErr w:type="spellStart"/>
      <w:r w:rsidRPr="00E63B3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len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espacio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):</w:t>
      </w:r>
    </w:p>
    <w:p w14:paraId="070C5CB0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E63B3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63B3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True</w:t>
      </w:r>
    </w:p>
    <w:p w14:paraId="004C81D1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E63B3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</w:p>
    <w:p w14:paraId="121CD30B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E63B3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63B3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</w:p>
    <w:p w14:paraId="76D9159A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11E9D88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E63B3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def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63B3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esta_sucia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: </w:t>
      </w:r>
      <w:proofErr w:type="spellStart"/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int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-&gt; </w:t>
      </w:r>
      <w:proofErr w:type="spellStart"/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bool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</w:p>
    <w:p w14:paraId="0E8E1558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E63B3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espacioAux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== </w:t>
      </w:r>
      <w:proofErr w:type="spellStart"/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TipoDeCelda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Sucia</w:t>
      </w:r>
      <w:proofErr w:type="spellEnd"/>
    </w:p>
    <w:p w14:paraId="7BD58784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9BCC149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E63B3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def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63B3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limpiar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: </w:t>
      </w:r>
      <w:proofErr w:type="spellStart"/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int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-&gt; </w:t>
      </w:r>
      <w:proofErr w:type="spellStart"/>
      <w:r w:rsidRPr="00E63B3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None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</w:p>
    <w:p w14:paraId="694FE628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E63B3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esta_dentro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):</w:t>
      </w:r>
    </w:p>
    <w:p w14:paraId="393D882A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espacioAux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= </w:t>
      </w:r>
      <w:proofErr w:type="spellStart"/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TipoDeCelda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Limpia</w:t>
      </w:r>
      <w:proofErr w:type="spellEnd"/>
    </w:p>
    <w:p w14:paraId="089D81DC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1D8B9D28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E63B3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def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63B3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esta_todo_limpio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-&gt; </w:t>
      </w:r>
      <w:proofErr w:type="spellStart"/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bool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</w:p>
    <w:p w14:paraId="1018BEE8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E63B3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TipoDeCelda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Sucia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63B3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not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63B3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in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espacioAux</w:t>
      </w:r>
      <w:proofErr w:type="spellEnd"/>
    </w:p>
    <w:p w14:paraId="5E76CDED" w14:textId="77777777" w:rsidR="00E63B33" w:rsidRPr="00B87C11" w:rsidRDefault="00E63B33" w:rsidP="00E63B33">
      <w:pPr>
        <w:spacing w:before="240" w:line="276" w:lineRule="auto"/>
        <w:jc w:val="both"/>
        <w:rPr>
          <w:rFonts w:ascii="Seaford" w:hAnsi="Seaford"/>
          <w:sz w:val="24"/>
          <w:szCs w:val="24"/>
        </w:rPr>
      </w:pPr>
    </w:p>
    <w:p w14:paraId="47D4D51F" w14:textId="72248825" w:rsidR="00A90F7A" w:rsidRDefault="00B87C11" w:rsidP="00E63B33">
      <w:pPr>
        <w:spacing w:before="240" w:line="276" w:lineRule="auto"/>
        <w:jc w:val="both"/>
        <w:rPr>
          <w:rFonts w:ascii="Seaford" w:hAnsi="Seaford"/>
          <w:sz w:val="24"/>
          <w:szCs w:val="24"/>
        </w:rPr>
      </w:pPr>
      <w:r w:rsidRPr="00B87C11">
        <w:rPr>
          <w:rFonts w:ascii="Seaford" w:hAnsi="Seaford"/>
          <w:b/>
          <w:bCs/>
          <w:sz w:val="24"/>
          <w:szCs w:val="24"/>
        </w:rPr>
        <w:t>Aspiradora</w:t>
      </w:r>
      <w:r w:rsidRPr="00B87C11">
        <w:rPr>
          <w:rFonts w:ascii="Seaford" w:hAnsi="Seaford"/>
          <w:sz w:val="24"/>
          <w:szCs w:val="24"/>
        </w:rPr>
        <w:t xml:space="preserve"> es una clase que representa la aspiradora en el entorno. El constructor de la clase toma un objeto </w:t>
      </w:r>
      <w:r w:rsidRPr="00B87C11">
        <w:rPr>
          <w:rFonts w:ascii="Seaford" w:hAnsi="Seaford"/>
          <w:b/>
          <w:bCs/>
          <w:sz w:val="24"/>
          <w:szCs w:val="24"/>
        </w:rPr>
        <w:t>Entorno</w:t>
      </w:r>
      <w:r w:rsidRPr="00B87C11">
        <w:rPr>
          <w:rFonts w:ascii="Seaford" w:hAnsi="Seaford"/>
          <w:sz w:val="24"/>
          <w:szCs w:val="24"/>
        </w:rPr>
        <w:t xml:space="preserve"> y una posición </w:t>
      </w:r>
      <w:r w:rsidRPr="00B87C11">
        <w:rPr>
          <w:rFonts w:ascii="Seaford" w:hAnsi="Seaford"/>
          <w:b/>
          <w:bCs/>
          <w:sz w:val="24"/>
          <w:szCs w:val="24"/>
        </w:rPr>
        <w:t>x</w:t>
      </w:r>
      <w:r w:rsidRPr="00B87C11">
        <w:rPr>
          <w:rFonts w:ascii="Seaford" w:hAnsi="Seaford"/>
          <w:sz w:val="24"/>
          <w:szCs w:val="24"/>
        </w:rPr>
        <w:t xml:space="preserve"> para inicializar la aspiradora en el entorno. La función </w:t>
      </w:r>
      <w:r w:rsidRPr="00B87C11">
        <w:rPr>
          <w:rFonts w:ascii="Seaford" w:hAnsi="Seaford"/>
          <w:b/>
          <w:bCs/>
          <w:sz w:val="24"/>
          <w:szCs w:val="24"/>
        </w:rPr>
        <w:t>actuar</w:t>
      </w:r>
      <w:r w:rsidRPr="00B87C11">
        <w:rPr>
          <w:rFonts w:ascii="Seaford" w:hAnsi="Seaford"/>
          <w:sz w:val="24"/>
          <w:szCs w:val="24"/>
        </w:rPr>
        <w:t xml:space="preserve"> se utiliza para que la aspiradora limpie la celda actual si está sucia </w:t>
      </w:r>
      <w:r w:rsidR="00E63B33">
        <w:rPr>
          <w:rFonts w:ascii="Seaford" w:hAnsi="Seaford"/>
          <w:sz w:val="24"/>
          <w:szCs w:val="24"/>
        </w:rPr>
        <w:t xml:space="preserve">y además sume uno en la variable del puntaje </w:t>
      </w:r>
      <w:r w:rsidRPr="00B87C11">
        <w:rPr>
          <w:rFonts w:ascii="Seaford" w:hAnsi="Seaford"/>
          <w:sz w:val="24"/>
          <w:szCs w:val="24"/>
        </w:rPr>
        <w:t xml:space="preserve">o se mueva a la siguiente celda si está limpia. La función </w:t>
      </w:r>
      <w:r w:rsidRPr="00B87C11">
        <w:rPr>
          <w:rFonts w:ascii="Seaford" w:hAnsi="Seaford"/>
          <w:b/>
          <w:bCs/>
          <w:sz w:val="24"/>
          <w:szCs w:val="24"/>
        </w:rPr>
        <w:t>mover</w:t>
      </w:r>
      <w:r w:rsidRPr="00B87C11">
        <w:rPr>
          <w:rFonts w:ascii="Seaford" w:hAnsi="Seaford"/>
          <w:sz w:val="24"/>
          <w:szCs w:val="24"/>
        </w:rPr>
        <w:t xml:space="preserve"> se utiliza para mover la aspiradora a la siguiente celda en la dirección actual.</w:t>
      </w:r>
    </w:p>
    <w:p w14:paraId="512E23E9" w14:textId="19C37A0E" w:rsidR="00B87C11" w:rsidRDefault="00A90F7A" w:rsidP="00A90F7A">
      <w:pPr>
        <w:rPr>
          <w:rFonts w:ascii="Seaford" w:hAnsi="Seaford"/>
          <w:sz w:val="24"/>
          <w:szCs w:val="24"/>
        </w:rPr>
      </w:pPr>
      <w:r>
        <w:rPr>
          <w:rFonts w:ascii="Seaford" w:hAnsi="Seaford"/>
          <w:sz w:val="24"/>
          <w:szCs w:val="24"/>
        </w:rPr>
        <w:br w:type="page"/>
      </w:r>
    </w:p>
    <w:p w14:paraId="2A787A85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E63B3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lastRenderedPageBreak/>
        <w:t>class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Aspiradora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</w:p>
    <w:p w14:paraId="6B01149C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E63B3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class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Direccion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Enum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):</w:t>
      </w:r>
    </w:p>
    <w:p w14:paraId="23808BC6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E63B3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Izquierda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-</w:t>
      </w:r>
      <w:r w:rsidRPr="00E63B33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</w:p>
    <w:p w14:paraId="157F0260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E63B3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Derecha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E63B33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</w:p>
    <w:p w14:paraId="448ACF60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1C42800D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E63B3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def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63B3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__</w:t>
      </w:r>
      <w:proofErr w:type="spellStart"/>
      <w:r w:rsidRPr="00E63B3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init</w:t>
      </w:r>
      <w:proofErr w:type="spellEnd"/>
      <w:r w:rsidRPr="00E63B3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__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ent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: </w:t>
      </w:r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Entorno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: </w:t>
      </w:r>
      <w:proofErr w:type="spellStart"/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int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):</w:t>
      </w:r>
    </w:p>
    <w:p w14:paraId="3E3734F6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entorno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ent</w:t>
      </w:r>
      <w:proofErr w:type="spellEnd"/>
    </w:p>
    <w:p w14:paraId="66F78AB8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entorno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espacio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= </w:t>
      </w:r>
      <w:proofErr w:type="spellStart"/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TipoDeCelda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Ocupada</w:t>
      </w:r>
      <w:proofErr w:type="spellEnd"/>
    </w:p>
    <w:p w14:paraId="4191AE61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</w:t>
      </w:r>
    </w:p>
    <w:p w14:paraId="0CDB8A8B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puntaje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E63B33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</w:p>
    <w:p w14:paraId="5D5EBF06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direccion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Aspiradora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Direccion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Izquierda</w:t>
      </w:r>
      <w:proofErr w:type="spellEnd"/>
    </w:p>
    <w:p w14:paraId="16D342CB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1B611A8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E63B3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def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63B3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actuar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):</w:t>
      </w:r>
    </w:p>
    <w:p w14:paraId="00D01E72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E63B3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entorno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esta_sucia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):</w:t>
      </w:r>
    </w:p>
    <w:p w14:paraId="4B2CA8AC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entorno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limpiar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0B4F9D3D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puntaje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+= </w:t>
      </w:r>
      <w:r w:rsidRPr="00E63B33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</w:p>
    <w:p w14:paraId="084FE86F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E63B3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</w:p>
    <w:p w14:paraId="7C94916F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mover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6A9C487B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8958BF3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E63B3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def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63B3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mover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):</w:t>
      </w:r>
    </w:p>
    <w:p w14:paraId="6C26A704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entorno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espacio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= </w:t>
      </w:r>
      <w:proofErr w:type="spellStart"/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TipoDeCelda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Limpia</w:t>
      </w:r>
      <w:proofErr w:type="spellEnd"/>
    </w:p>
    <w:p w14:paraId="21E23812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+= 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direccion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value</w:t>
      </w:r>
      <w:proofErr w:type="spellEnd"/>
    </w:p>
    <w:p w14:paraId="7E8DC880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E63B3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63B3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not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entorno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esta_dentro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):</w:t>
      </w:r>
    </w:p>
    <w:p w14:paraId="2051DF06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E63B3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direccion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== </w:t>
      </w:r>
      <w:proofErr w:type="spellStart"/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Aspiradora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Direccion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Derecha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</w:p>
    <w:p w14:paraId="7FE59ADB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direccion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Aspiradora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Direccion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Izquierda</w:t>
      </w:r>
      <w:proofErr w:type="spellEnd"/>
    </w:p>
    <w:p w14:paraId="2672ADCF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E63B3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</w:p>
    <w:p w14:paraId="1882A78F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direccion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Aspiradora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Direccion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Derecha</w:t>
      </w:r>
      <w:proofErr w:type="spellEnd"/>
    </w:p>
    <w:p w14:paraId="6762C5C1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+= 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direccion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value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* </w:t>
      </w:r>
      <w:r w:rsidRPr="00E63B33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</w:t>
      </w:r>
    </w:p>
    <w:p w14:paraId="53496EC7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32BB730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entorno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espacio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self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= </w:t>
      </w:r>
      <w:proofErr w:type="spellStart"/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TipoDeCelda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Ocupada</w:t>
      </w:r>
      <w:proofErr w:type="spellEnd"/>
    </w:p>
    <w:p w14:paraId="1FF2BE2C" w14:textId="77777777" w:rsidR="00E63B33" w:rsidRPr="00B87C11" w:rsidRDefault="00E63B33" w:rsidP="00E63B33">
      <w:pPr>
        <w:spacing w:before="240" w:line="276" w:lineRule="auto"/>
        <w:jc w:val="both"/>
        <w:rPr>
          <w:rFonts w:ascii="Seaford" w:hAnsi="Seaford"/>
          <w:sz w:val="24"/>
          <w:szCs w:val="24"/>
        </w:rPr>
      </w:pPr>
    </w:p>
    <w:p w14:paraId="4B00D383" w14:textId="4B4FC687" w:rsidR="00B87C11" w:rsidRDefault="00B87C11" w:rsidP="00E63B33">
      <w:pPr>
        <w:spacing w:before="240" w:line="276" w:lineRule="auto"/>
        <w:jc w:val="both"/>
        <w:rPr>
          <w:rFonts w:ascii="Seaford" w:hAnsi="Seaford"/>
          <w:sz w:val="24"/>
          <w:szCs w:val="24"/>
        </w:rPr>
      </w:pPr>
      <w:proofErr w:type="spellStart"/>
      <w:r w:rsidRPr="00B87C11">
        <w:rPr>
          <w:rFonts w:ascii="Seaford" w:hAnsi="Seaford"/>
          <w:b/>
          <w:bCs/>
          <w:sz w:val="24"/>
          <w:szCs w:val="24"/>
        </w:rPr>
        <w:t>limpiar_pantalla</w:t>
      </w:r>
      <w:proofErr w:type="spellEnd"/>
      <w:r w:rsidRPr="00B87C11">
        <w:rPr>
          <w:rFonts w:ascii="Seaford" w:hAnsi="Seaford"/>
          <w:sz w:val="24"/>
          <w:szCs w:val="24"/>
        </w:rPr>
        <w:t xml:space="preserve"> es una función que se utiliza para borrar la consola y mostrar el estado actual del entorno y la puntuación de la aspiradora.</w:t>
      </w:r>
    </w:p>
    <w:p w14:paraId="47608E5F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E63B3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def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63B3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limpiar_pantalla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():</w:t>
      </w:r>
    </w:p>
    <w:p w14:paraId="4E80062E" w14:textId="4F6E2804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os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system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63B3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proofErr w:type="spellStart"/>
      <w:r w:rsidRPr="00E63B3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cls</w:t>
      </w:r>
      <w:proofErr w:type="spellEnd"/>
      <w:r w:rsidRPr="00E63B3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7F2FDD81" w14:textId="77777777" w:rsidR="00E63B33" w:rsidRPr="00B87C11" w:rsidRDefault="00E63B33" w:rsidP="00E63B33">
      <w:pPr>
        <w:spacing w:before="240" w:line="276" w:lineRule="auto"/>
        <w:jc w:val="both"/>
        <w:rPr>
          <w:rFonts w:ascii="Seaford" w:hAnsi="Seaford"/>
          <w:sz w:val="24"/>
          <w:szCs w:val="24"/>
        </w:rPr>
      </w:pPr>
    </w:p>
    <w:p w14:paraId="79BF2CD7" w14:textId="104B3FBE" w:rsidR="00B87C11" w:rsidRDefault="00B87C11" w:rsidP="00E63B33">
      <w:pPr>
        <w:spacing w:before="240" w:line="276" w:lineRule="auto"/>
        <w:jc w:val="both"/>
        <w:rPr>
          <w:rFonts w:ascii="Seaford" w:hAnsi="Seaford"/>
          <w:sz w:val="24"/>
          <w:szCs w:val="24"/>
        </w:rPr>
      </w:pPr>
      <w:r w:rsidRPr="00B87C11">
        <w:rPr>
          <w:rFonts w:ascii="Seaford" w:hAnsi="Seaford"/>
          <w:sz w:val="24"/>
          <w:szCs w:val="24"/>
        </w:rPr>
        <w:t xml:space="preserve">En la parte final del código, se crea un objeto </w:t>
      </w:r>
      <w:r w:rsidRPr="00B87C11">
        <w:rPr>
          <w:rFonts w:ascii="Seaford" w:hAnsi="Seaford"/>
          <w:b/>
          <w:bCs/>
          <w:sz w:val="24"/>
          <w:szCs w:val="24"/>
        </w:rPr>
        <w:t>Entorno</w:t>
      </w:r>
      <w:r w:rsidRPr="00B87C11">
        <w:rPr>
          <w:rFonts w:ascii="Seaford" w:hAnsi="Seaford"/>
          <w:sz w:val="24"/>
          <w:szCs w:val="24"/>
        </w:rPr>
        <w:t xml:space="preserve"> y un objeto </w:t>
      </w:r>
      <w:r w:rsidRPr="00B87C11">
        <w:rPr>
          <w:rFonts w:ascii="Seaford" w:hAnsi="Seaford"/>
          <w:b/>
          <w:bCs/>
          <w:sz w:val="24"/>
          <w:szCs w:val="24"/>
        </w:rPr>
        <w:t>Aspiradora</w:t>
      </w:r>
      <w:r w:rsidRPr="00B87C11">
        <w:rPr>
          <w:rFonts w:ascii="Seaford" w:hAnsi="Seaford"/>
          <w:sz w:val="24"/>
          <w:szCs w:val="24"/>
        </w:rPr>
        <w:t xml:space="preserve">. El bucle </w:t>
      </w:r>
      <w:proofErr w:type="spellStart"/>
      <w:r w:rsidRPr="00B87C11">
        <w:rPr>
          <w:rFonts w:ascii="Seaford" w:hAnsi="Seaford"/>
          <w:b/>
          <w:bCs/>
          <w:sz w:val="24"/>
          <w:szCs w:val="24"/>
        </w:rPr>
        <w:t>while</w:t>
      </w:r>
      <w:proofErr w:type="spellEnd"/>
      <w:r w:rsidRPr="00B87C11">
        <w:rPr>
          <w:rFonts w:ascii="Seaford" w:hAnsi="Seaford"/>
          <w:sz w:val="24"/>
          <w:szCs w:val="24"/>
        </w:rPr>
        <w:t xml:space="preserve"> se utiliza para que la aspiradora siga limpiando el entorno hasta que todas las celdas estén limpias. En cada iteración del bucle, la aspiradora actúa y se actualiza el estado del entorno y la puntuación de la aspiradora en la consola.</w:t>
      </w:r>
    </w:p>
    <w:p w14:paraId="1DE8C274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lastRenderedPageBreak/>
        <w:t>tamanio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 = </w:t>
      </w:r>
      <w:r w:rsidRPr="00E63B33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6</w:t>
      </w:r>
    </w:p>
    <w:p w14:paraId="05789D8F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E63B3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limpiar_pantalla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7F411A03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entorno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Entorno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tamanio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7F8FE597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Aspiradora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Aspiradora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entorno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E63B33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4E67BF7A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E63B3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entorno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7D297B44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E63B3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E63B3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</w:t>
      </w:r>
      <w:r w:rsidRPr="00E63B3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'Puntuación</w:t>
      </w:r>
      <w:proofErr w:type="spellEnd"/>
      <w:r w:rsidRPr="00E63B3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= </w:t>
      </w:r>
      <w:r w:rsidRPr="00E63B3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Aspiradora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puntaje</w:t>
      </w:r>
      <w:proofErr w:type="spellEnd"/>
      <w:r w:rsidRPr="00E63B3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E63B3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3B6AD8A3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E63B3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sleep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63B33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0.7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0D05C5A7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17C4261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E63B33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while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63B3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not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Aspiradora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entorno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.esta_todo_limpio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():</w:t>
      </w:r>
    </w:p>
    <w:p w14:paraId="070B4B40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Aspiradora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actuar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575278B7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E63B3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limpiar_pantalla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11EDF39A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E63B3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entorno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70A71CBB" w14:textId="77777777" w:rsidR="00E63B33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E63B3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E63B3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</w:t>
      </w:r>
      <w:r w:rsidRPr="00E63B3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'Puntuación</w:t>
      </w:r>
      <w:proofErr w:type="spellEnd"/>
      <w:r w:rsidRPr="00E63B3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= </w:t>
      </w:r>
      <w:r w:rsidRPr="00E63B3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r w:rsidRPr="00E63B33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Aspiradora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E63B33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puntaje</w:t>
      </w:r>
      <w:proofErr w:type="spellEnd"/>
      <w:r w:rsidRPr="00E63B33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E63B33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46BD0287" w14:textId="050FD392" w:rsidR="00B87C11" w:rsidRPr="00E63B33" w:rsidRDefault="00E63B33" w:rsidP="00E6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E63B33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sleep</w:t>
      </w:r>
      <w:proofErr w:type="spellEnd"/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63B33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E63B3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58E981E3" w14:textId="77777777" w:rsidR="00B87C11" w:rsidRPr="00767381" w:rsidRDefault="00B87C11" w:rsidP="00767381">
      <w:pPr>
        <w:spacing w:before="240" w:line="276" w:lineRule="auto"/>
        <w:jc w:val="both"/>
        <w:rPr>
          <w:rFonts w:ascii="Seaford" w:hAnsi="Seaford"/>
          <w:sz w:val="24"/>
          <w:szCs w:val="24"/>
        </w:rPr>
      </w:pPr>
    </w:p>
    <w:p w14:paraId="411666F9" w14:textId="1BFB93D5" w:rsidR="00767381" w:rsidRPr="00173D7F" w:rsidRDefault="00767381" w:rsidP="00173D7F">
      <w:pPr>
        <w:pStyle w:val="Ttulo1"/>
        <w:spacing w:after="240" w:line="276" w:lineRule="auto"/>
        <w:jc w:val="both"/>
        <w:rPr>
          <w:rFonts w:ascii="Seaford" w:hAnsi="Seaford"/>
        </w:rPr>
      </w:pPr>
      <w:r w:rsidRPr="00767381">
        <w:rPr>
          <w:rFonts w:ascii="Seaford" w:hAnsi="Seaford"/>
        </w:rPr>
        <w:t>Ejecución</w:t>
      </w:r>
    </w:p>
    <w:p w14:paraId="79EA7C80" w14:textId="3ABFB646" w:rsidR="00173D7F" w:rsidRDefault="00B87C11">
      <w:r w:rsidRPr="00B87C11">
        <w:drawing>
          <wp:inline distT="0" distB="0" distL="0" distR="0" wp14:anchorId="280F8270" wp14:editId="760BB8DC">
            <wp:extent cx="1104996" cy="434378"/>
            <wp:effectExtent l="0" t="0" r="0" b="381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7A10" w14:textId="229BBC0A" w:rsidR="00B87C11" w:rsidRDefault="00B87C11">
      <w:r w:rsidRPr="00B87C11">
        <w:drawing>
          <wp:inline distT="0" distB="0" distL="0" distR="0" wp14:anchorId="4B898015" wp14:editId="75038529">
            <wp:extent cx="1371719" cy="579170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50F5" w14:textId="5B9C269F" w:rsidR="00173D7F" w:rsidRDefault="00173D7F"/>
    <w:p w14:paraId="7CC27E6F" w14:textId="7D715D23" w:rsidR="00173D7F" w:rsidRPr="00E63B33" w:rsidRDefault="00E63B33" w:rsidP="00E63B33">
      <w:pPr>
        <w:pStyle w:val="Ttulo1"/>
        <w:spacing w:after="240" w:line="276" w:lineRule="auto"/>
        <w:jc w:val="both"/>
      </w:pPr>
      <w:r w:rsidRPr="00E63B33">
        <w:t>Conclusión</w:t>
      </w:r>
    </w:p>
    <w:p w14:paraId="0B7AE7ED" w14:textId="4E7A98E6" w:rsidR="00E63B33" w:rsidRPr="00E63B33" w:rsidRDefault="00E63B33" w:rsidP="00E63B33">
      <w:pPr>
        <w:spacing w:line="276" w:lineRule="auto"/>
        <w:jc w:val="both"/>
        <w:rPr>
          <w:rFonts w:ascii="Seaford" w:hAnsi="Seaford"/>
          <w:sz w:val="24"/>
          <w:szCs w:val="24"/>
        </w:rPr>
      </w:pPr>
      <w:r>
        <w:rPr>
          <w:rFonts w:ascii="Seaford" w:hAnsi="Seaford"/>
          <w:sz w:val="24"/>
          <w:szCs w:val="24"/>
        </w:rPr>
        <w:t>E</w:t>
      </w:r>
      <w:r w:rsidRPr="00E63B33">
        <w:rPr>
          <w:rFonts w:ascii="Seaford" w:hAnsi="Seaford"/>
          <w:sz w:val="24"/>
          <w:szCs w:val="24"/>
        </w:rPr>
        <w:t>ste programa y práctica nos muestran cómo implementar un agente reactivo simple para el entorno de la aspiradora. El código está escrito en Python y utiliza la programación orientada a objetos para definir las clases Entorno y Aspiradora, que representan el ambiente en el que se ejecuta el agente y el agente en sí mismo, respectivamente. El agente es capaz de detectar la suciedad en el ambiente y de moverse para limpiarla. Además, el programa incluye una función para limpiar la pantalla, lo que hace que la visualización del entorno sea más clara y fácil de seguir.</w:t>
      </w:r>
    </w:p>
    <w:p w14:paraId="05201BAF" w14:textId="77777777" w:rsidR="00E63B33" w:rsidRPr="00E63B33" w:rsidRDefault="00E63B33" w:rsidP="00E63B33">
      <w:pPr>
        <w:spacing w:line="276" w:lineRule="auto"/>
        <w:jc w:val="both"/>
        <w:rPr>
          <w:rFonts w:ascii="Seaford" w:hAnsi="Seaford"/>
          <w:sz w:val="24"/>
          <w:szCs w:val="24"/>
        </w:rPr>
      </w:pPr>
      <w:r w:rsidRPr="00E63B33">
        <w:rPr>
          <w:rFonts w:ascii="Seaford" w:hAnsi="Seaford"/>
          <w:sz w:val="24"/>
          <w:szCs w:val="24"/>
        </w:rPr>
        <w:t xml:space="preserve">Esta práctica es un buen ejemplo de cómo implementar un agente reactivo simple y puede ser útil para entender los conceptos básicos de la inteligencia artificial y la programación de agentes. También nos muestra cómo utilizar Python para implementar estos algoritmos de una manera clara y concisa. Sin embargo, es </w:t>
      </w:r>
      <w:r w:rsidRPr="00E63B33">
        <w:rPr>
          <w:rFonts w:ascii="Seaford" w:hAnsi="Seaford"/>
          <w:sz w:val="24"/>
          <w:szCs w:val="24"/>
        </w:rPr>
        <w:lastRenderedPageBreak/>
        <w:t>importante tener en cuenta que este agente reactivo simple tiene limitaciones y puede no ser capaz de manejar situaciones más complejas o entornos más grandes. En general, esta práctica es un buen punto de partida para aprender más sobre la inteligencia artificial y la programación de agentes.</w:t>
      </w:r>
    </w:p>
    <w:p w14:paraId="010F1110" w14:textId="77777777" w:rsidR="00E63B33" w:rsidRDefault="00E63B33"/>
    <w:sectPr w:rsidR="00E63B3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aford">
    <w:altName w:val="Seaford"/>
    <w:charset w:val="00"/>
    <w:family w:val="auto"/>
    <w:pitch w:val="variable"/>
    <w:sig w:usb0="80000003" w:usb1="00000001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9F167E"/>
    <w:multiLevelType w:val="multilevel"/>
    <w:tmpl w:val="2FD42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08541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025"/>
    <w:rsid w:val="001348E7"/>
    <w:rsid w:val="00155887"/>
    <w:rsid w:val="00173D7F"/>
    <w:rsid w:val="00767381"/>
    <w:rsid w:val="00A90F7A"/>
    <w:rsid w:val="00B87C11"/>
    <w:rsid w:val="00DE4025"/>
    <w:rsid w:val="00E63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83D78"/>
  <w15:chartTrackingRefBased/>
  <w15:docId w15:val="{0430D942-431D-4E69-991E-A2C55C3CF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673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D1D6A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67381"/>
    <w:rPr>
      <w:rFonts w:asciiTheme="majorHAnsi" w:eastAsiaTheme="majorEastAsia" w:hAnsiTheme="majorHAnsi" w:cstheme="majorBidi"/>
      <w:color w:val="6D1D6A" w:themeColor="accent1" w:themeShade="BF"/>
      <w:sz w:val="32"/>
      <w:szCs w:val="32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67381"/>
    <w:pPr>
      <w:pBdr>
        <w:top w:val="single" w:sz="4" w:space="10" w:color="92278F" w:themeColor="accent1"/>
        <w:bottom w:val="single" w:sz="4" w:space="10" w:color="92278F" w:themeColor="accent1"/>
      </w:pBdr>
      <w:spacing w:before="360" w:after="360"/>
      <w:ind w:left="864" w:right="864"/>
      <w:jc w:val="center"/>
    </w:pPr>
    <w:rPr>
      <w:i/>
      <w:iCs/>
      <w:color w:val="92278F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67381"/>
    <w:rPr>
      <w:i/>
      <w:iCs/>
      <w:color w:val="92278F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35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5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9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2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8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5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9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7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1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0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2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11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7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9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6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4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Violeta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922</Words>
  <Characters>5077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CARBAJAL ARMENTA, YESSENIA PAOLA</dc:creator>
  <cp:keywords/>
  <dc:description/>
  <cp:lastModifiedBy>CARBAJAL ARMENTA, YESSENIA PAOLA</cp:lastModifiedBy>
  <cp:revision>4</cp:revision>
  <dcterms:created xsi:type="dcterms:W3CDTF">2023-03-03T21:51:00Z</dcterms:created>
  <dcterms:modified xsi:type="dcterms:W3CDTF">2023-03-08T23:43:00Z</dcterms:modified>
</cp:coreProperties>
</file>