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resume_120@gmail.com</w:t>
        <w:br/>
        <w:t>196-397-5025</w:t>
        <w:br/>
        <w:t>Professional</w:t>
        <w:br/>
        <w:t>Newbury VT - Email me on Indeed: indeed.com/r//0d62faeb0635f317</w:t>
        <w:br/>
        <w:t>WORK EXPERIENCE</w:t>
        <w:br/>
        <w:t>Research Technologist</w:t>
        <w:br/>
        <w:t>Dartmouth College - Hanover NH - June 2011 to Present</w:t>
        <w:br/>
        <w:t>REASEARCH TECHNOLOGIST: Perform all technical aspects of the lab work including DNA extraction multiplex PCR and execution of the Illumina GoldenGate genotyping assay. Perform data analysis and client report generation using proprietary software. Reports include interpretations and recommendations specific to each individual project. Develop proprietary data analysis software. Assessing and maintaining quality control on a continuing basis. DartMouse Speed Congenic Core Facility Dartmouth Medical School Departments of Microbiology and of Immunology Hanover New Hampshire. June- .</w:t>
        <w:br/>
        <w:t>SCIENCE TEACHER</w:t>
        <w:br/>
        <w:t>Life Science Physical Science and Reading - Barre VT - August 2006 to February 2011 Barre Town Middle and Elementary School Barre Vermont. August 2006-Feburary2011.</w:t>
        <w:br/>
        <w:t>Science teacher for 7-12 grade students</w:t>
        <w:br/>
        <w:t>Lisbon St. Johnsbury Blue Mountain Hartford - Vermont New Hampshire - January 2000 to 2006</w:t>
        <w:br/>
        <w:t xml:space="preserve"> High and middle school science teacher courses taught include Physics Physical Science Natural Resources Earth Science and Life Science. Lisbon Regional School Lisbon New Hampshire. August 2005-2006.</w:t>
        <w:br/>
        <w:t xml:space="preserve"> High school science teacher courses taught include Accelerated Biology Standard Biology Accelerated Chemistry and Standard Biology. St. Johnsbury Academy St. Johnsbury Vermont. August 2003-2005.</w:t>
        <w:br/>
        <w:t xml:space="preserve"> High school science teacher courses taught include Physics Physical Science Earth Science Environmental Science Biology General Science Science Technology Biotechnology and Virtual Psychology. Blue Mountain Union Wells River Vermont. January 2000-June 2003.</w:t>
        <w:br/>
        <w:t xml:space="preserve"> Science teacher for seventh and eighth grade students at Hartford Memorial Middle School. Vermont certification in Science grades 7- 12. Courses taught include general science seventh grade reading course and an Internet course. FAST teacher certified. Committee chairing include Sunshine and Technology committees. White River Junction Vermont. August 1994 to June 1997.</w:t>
        <w:br/>
        <w:t>ADJUNCT FACULTY</w:t>
        <w:br/>
        <w:t>New Hampshire Community Technical College - September 1998 to June 1999 at the Pease Campus. Fall 1998 and Summer 1999.</w:t>
        <w:br/>
        <w:t>PROJECT MANAGER</w:t>
        <w:br/>
        <w:t>Corning Incorporated - May 1998 to August 1998</w:t>
        <w:br/>
        <w:t>PROJECT MANAGER: Project Manager for Assay Specialties responsible for managing the products from research into development followed by scaling up into manufacturing. Corning Incorporated. Maine June 1999- Janurary 2000. Development work focused on both validation of 384 well PCR polypropylene plates and High Density Arrays using poly-lysine and strep-avidin chemistries. Corning Incorporated. New Hampshire. May 1998-August 1998.</w:t>
        <w:br/>
        <w:t>ASSOCIATE SCIENTIST</w:t>
        <w:br/>
        <w:t xml:space="preserve"> </w:t>
        <w:br/>
        <w:t>Dartmouth College - Hanover NH - November 1996 to August 1997</w:t>
        <w:br/>
        <w:t>ASSOCIATE SCIENTIST: Liaison between the medical school and department of biology worked to develop a bio-marker to investigate biomagnification of heavy metal contamination in water sheds. Daphnia were used as an animal model to investigate heat shock protein expression when exposed to different heavy metal concentrations. Responsibilities included: molecular biology techniques acrylamide gels RT-PCR two dimensional gels clean room techniques along with data analysis. Dartmouth College Hanover New Hampshire. November 1996 to August 1997.</w:t>
        <w:br/>
        <w:t>ASSOCIATE SCIENTIST</w:t>
        <w:br/>
        <w:t>Genetics Institute - Cambridge MA - May 1990 to August 1992</w:t>
        <w:br/>
        <w:t>ASSOCIATE SCIENTIST: Member of immunoregulation laboratory project focused on the identification of proteins regulating the immune responses and cloning the genes for these proteins. Studied several factors made by T- cells that suppressed both T and B cell responses to antigens. Specific responsibilities included cell culture techniques ELISA ADCC assays stem cell progenitor assays proliferation assays FACS analysis maintaining primary immune response cultures establishing and maintaining hybridoma cell lines and T-cell clones. Genetics Institute Cambridge Massachusetts. May 1990-August 1992.</w:t>
        <w:br/>
        <w:t>RESEARCH TECHNICIAN III</w:t>
        <w:br/>
        <w:t>Dana Farber Cancer Institute - Boston MA - September 1989 to May 1990</w:t>
        <w:br/>
        <w:t>RESEARCH TECHNICIAN III: Research focused on production of monoclonal antibodies to develop a therapeutic cancer treatment. Specific responsibilities included: immunization and ascites production in animals prepared cell banks cell line characterization sub-cloned cells all aspects of phenotyping ELISA western blots electrophoresis gel column purification techniques for the characterization and purification of antibodies. Computer skills were used to tabulate the data of ongoing clinical trials and to write SOP's for the transfer of cells from research into production. Dana Farber Cancer Institute Boston Massachusetts. September 1989 to May 1990.</w:t>
        <w:br/>
        <w:t>ASSOCIATE SCIENTIST</w:t>
        <w:br/>
        <w:t>Wistar Institute of Anatomy and Biology Philadelphia Pennsylvania - Billerica MA - August 1988 to September 1989</w:t>
        <w:br/>
        <w:t>Position demanded proficiency in the iodination and subsequent purification of proteins and steroids by HPLC gel exclusion chromatography ion exchange chromatography and TLC. Other duties included large scale production of buffers and standard solutions and antibody solutions. Cambridge Medical Technology Billerica Massachusetts. August 1988 to September 1989.</w:t>
        <w:br/>
        <w:t>RESEARCH TECHNICIAN I: Research focused on the development of a wildlife oral vaccine for both rabies and population control. Specific responsibilities included cell culture techniques virus isolation ELISA procedures collection and processing tissue samples from wild and captive animals determining attractants for wildlife through behavior testing. Computer skills were needed for tabulation correlation and analysis of data. Project culminated in the production of a Discover episode for Public Broadcasting Service centered on current research in the rabies field. Wistar Institute of Anatomy and Biology Philadelphia Pennsylvania. August 1986 to August 1988.</w:t>
        <w:br/>
        <w:t>EDUCATION</w:t>
        <w:br/>
        <w:t>Master's of Science in Biochemistry</w:t>
        <w:br/>
        <w:t>University of New Hampshire - Durham NH December 2001</w:t>
        <w:br/>
        <w:t>Master in Biology</w:t>
        <w:br/>
        <w:t>University of Massachusetts at Amherst - Amherst MA February 1994</w:t>
        <w:br/>
        <w:t>Master of Science in Animal Science</w:t>
        <w:br/>
        <w:t>Arkansas State University August 1985</w:t>
        <w:br/>
        <w:t>Bachelor of Science in Animal Science</w:t>
        <w:br/>
        <w:t>University of Massachusetts at Amherst - Amherst MA May 1985</w:t>
        <w:br/>
        <w:t>SKILLS</w:t>
        <w:br/>
        <w:t>Motivated and organized professional. Excellent interpersonal skills - diplomatic and tactful with professionals and non-professionals at all levels. Talent for quickly mastering new technology and adapting existing technology to expand opportunity. Flexible and versatile  able to maintain poise and decorum under pressure. Excellent team-building skills.</w:t>
        <w:br/>
        <w:t>LINKS http://www.linkedin.com/home?trk=guest_home_login</w:t>
        <w:br/>
        <w:t>PUBLICATIONS</w:t>
        <w:br/>
        <w:t>Guinea Pig GnRH: Localization and Physiological Activity Reveal That It Not Mammalian GnRH Is the Major Neuroendocrine Form in Guinea Pigs http://www.ncbi.nlm.nih.gov/pubmed/11956141</w:t>
        <w:br/>
        <w:t xml:space="preserve"> Guinea Pig GnRH: Localization and Physiological Activity Reveal That It Not Mammalian GnRH Is the Major Neuroendocrine Form in Guinea Pigs. D. Grove-Strawser S.A. Sower P.M. Ronsheim J. B. Connolly C.G. Bourn B.S. Rubin. Endocrinology 2002 May 143(5):1602-12.</w:t>
        <w:br/>
        <w:t>T Cell Receptor Alpha Chain Plays A Critical Role In Antigen Specific Suppresser Cell Function</w:t>
        <w:br/>
        <w:t>http://www.pnas.org/content/88/19/8700</w:t>
        <w:br/>
        <w:t>October 1 1991</w:t>
        <w:br/>
        <w:t xml:space="preserve"> T Cell Receptor Alpha Chain Plays A Critical Role In Antigen Specific Suppresser Cell Function. Vijay K. Kuchroo M.C. Byrne Y. Ausaku E. Greenfield J.B. Connolly M.J. Whitters R.M. O'HaraJr. M. Collins and Martin E. Dorf. Proceedings of National Academy of Science 1991 October 1 88(19):8700-8704.</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