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resume_122@gmail.com</w:t>
        <w:br/>
        <w:t>787 270 2217</w:t>
      </w:r>
    </w:p>
    <w:p>
      <w:r>
        <w:t>Research and Teaching Assistant - University of Vermont</w:t>
        <w:br/>
        <w:t>Burlington VT - Email me on Indeed: indeed.com/r//e409cdd16e30d052</w:t>
        <w:br/>
        <w:t>Graduate student with a multidisciplinary background including biology and environmental chemistry. A driven and goal oriented worker who considers the entire scope of a project while still maintaining a high attention to detail. Highly dedicated individual with a desire to apply science and technology to solve the most pressing environmental issues of our time.</w:t>
        <w:br/>
        <w:t>Willing to relocate: Anywhere</w:t>
        <w:br/>
        <w:t>Authorized to work in the US for any employer</w:t>
        <w:br/>
        <w:t>WORK EXPERIENCE</w:t>
        <w:br/>
        <w:t>Research and Teaching Assistant</w:t>
        <w:br/>
        <w:t>University of Vermont - 2015 to Present</w:t>
        <w:br/>
        <w:t>Research: Soil biomass and water quality analysis of bioretention cell performance in mixed use agricultural landscape;</w:t>
        <w:br/>
        <w:t>-Calibration and use of field sampling instruments (ISCO-autosamplers) and lab equipment such as sensor probes and spectrophotometers;</w:t>
        <w:br/>
        <w:t>-Outreach to community students policymakers and scientists;</w:t>
        <w:br/>
        <w:t>-Creation of posters grant proposals technical reports and sampling/management plans.</w:t>
        <w:br/>
        <w:t>Teaching (Landscape Design Fundamentals Ecological Landscape Design): Grading lectures desk critiques GIS base map creation course logistics and QC.</w:t>
        <w:br/>
        <w:t>Ecological Restoration Technician</w:t>
        <w:br/>
        <w:t>Pizzo and Associates Ltd - 2014 to 2014</w:t>
        <w:br/>
        <w:t>Manage natural areas and open space in Chicago Parks District; seeding and installation of plant communities; wetland native species surveys; invasive species removal; trail and sign maintenance.</w:t>
        <w:br/>
        <w:t>Natural Areas Intern</w:t>
        <w:br/>
        <w:t>Community Groundworks - 2013 to 2013</w:t>
        <w:br/>
        <w:t>Oversight and facilitation of prairie and wetland restorations; facilitate community participation and involvement; led tours hikes and work days; development of management plans.</w:t>
        <w:br/>
        <w:t>Research Fellow</w:t>
        <w:br/>
        <w:t>University of Wisconsin-Madison - Madison WI - 2012 to 2013</w:t>
        <w:br/>
        <w:t>Native plant survey; development of sampling protocols; creation of plant identification guides; management and upkeep of natural areas (controlled burns invasive species removal strategic herbicide application).</w:t>
        <w:br/>
        <w:t>EDUCATION</w:t>
        <w:br/>
        <w:t>M.S. in Plant and Soil Science</w:t>
        <w:br/>
        <w:t>University of Vermont 2017</w:t>
        <w:br/>
        <w:t>M.S. in Landscape Architecture</w:t>
        <w:br/>
        <w:t>University of Wisconsin - Madison WI</w:t>
        <w:br/>
        <w:t xml:space="preserve"> </w:t>
        <w:br/>
        <w:t>2014</w:t>
        <w:br/>
        <w:t>B.S. in Biology</w:t>
        <w:br/>
        <w:t>State University of New York at Albany - Albany NY 2012</w:t>
        <w:br/>
        <w:t>SKILLS</w:t>
        <w:br/>
        <w:t>Microsoft Office (5 years) Esri ArcGIS (5 years) MatLab (2 years)</w:t>
        <w:br/>
        <w:t>LINKS https://www.linkedin.com/in/jason-kokkinos-36ba39102</w:t>
        <w:br/>
        <w:t>ADDITIONAL INFORMATION</w:t>
        <w:br/>
        <w:t>Experience and Skills</w:t>
        <w:br/>
        <w:t xml:space="preserve"> Environmental field sampling including vapor vegetation soil surface water and groundwater</w:t>
        <w:br/>
        <w:t xml:space="preserve"> Quantitative environmental analysis and instrumentation (Gas Chromatography Flow Injection Analysis) of water quality (stormwater groundwater)</w:t>
        <w:br/>
        <w:t xml:space="preserve"> Work and research experience in industrial settings brownfields and urban areas</w:t>
        <w:br/>
        <w:t xml:space="preserve"> Green infrastructure and groundwater well installation upkeep and maintenance</w:t>
        <w:br/>
        <w:t xml:space="preserve"> Esri ArcGIS Trimble GPS and cartography skills</w:t>
        <w:br/>
        <w:t xml:space="preserve"> Proposal grant and technical report writing</w:t>
        <w:br/>
        <w:t xml:space="preserve"> Data management (Excel Matlab) and statistical analysis (JMP SAS)</w:t>
        <w:br/>
        <w:t xml:space="preserve"> Field site analysis including topography and wetland delineation</w:t>
        <w:br/>
        <w:t xml:space="preserve"> Knowledge of key environmental legislation and stormwater permitting</w:t>
        <w:br/>
        <w:t xml:space="preserve"> Sampling protocol and management plan writing</w:t>
        <w:br/>
        <w:t xml:space="preserve"> Oversight of interns research assistants and volunteers</w:t>
        <w:br/>
        <w:t xml:space="preserve"> Carpentry and construction skills</w:t>
        <w:br/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