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resume_125@gmail.com</w:t>
        <w:br/>
        <w:t>(111).443.4996</w:t>
      </w:r>
    </w:p>
    <w:p>
      <w:r>
        <w:t>Research and Development Scientist - Burlington Laboratories</w:t>
        <w:br/>
        <w:t>Winooski VT - Email me on Indeed: indeed.com/r//3be6e7810559cda4</w:t>
        <w:br/>
        <w:t>Willing to relocate: Anywhere</w:t>
        <w:br/>
        <w:t>Authorized to work in the US for any employer</w:t>
        <w:br/>
        <w:t>WORK EXPERIENCE</w:t>
        <w:br/>
        <w:t>Research and Development Scientist</w:t>
        <w:br/>
        <w:t>Burlington Laboratories - Burlington VT - May 2015 to Present</w:t>
        <w:br/>
        <w:t>Research illicit and prescription drugs such as amphetamines benzodiazepines methadone gabapentin opiates and related metabolites and develop urine testing assays intended for LC-MS/MS analysis.</w:t>
        <w:br/>
        <w:t>_ Develop and validate in-house drug assays to be more time efficient and cost effective.</w:t>
        <w:br/>
        <w:t>_ Prepare working solutions and reagents.</w:t>
        <w:br/>
        <w:t>_ Perform solid phase extraction on a daily basis.</w:t>
        <w:br/>
        <w:t>_ Analyze data from validation studies.</w:t>
        <w:br/>
        <w:t>_ Prepare and present data in tables graphs and reports.</w:t>
        <w:br/>
        <w:t>_ Train and oversee new employees.</w:t>
        <w:br/>
        <w:t>_ Troubleshoot chromatography issues and perform routine maintenance on LC-MS/MS systems. _ Locate client sample information on LabDAQ (laboratory information management system).</w:t>
        <w:br/>
        <w:t>Graduate Assistant</w:t>
        <w:br/>
        <w:t>The Center for Forensic Science Research - Willow Grove PA - 2013 to May 2015</w:t>
        <w:br/>
        <w:t>Performed literature research on designer drugs to create drug monographs for the Society of Forensic Toxicologists website. Drug monographs include: 5-MeO-DALT 5-MeO-DIPT AM-1248 B-22 cathinone and methcathinone.</w:t>
        <w:br/>
        <w:t>_ Researched synthetic cannabinoid toxicity by reviewing and collecting pertinent information from autopsy reports of individuals who have died with synthetic cannabinoids in their system.</w:t>
        <w:br/>
        <w:t>_ Gathered information on synthetic cannabinoid use by collecting articles and entering them into a database. Biologist</w:t>
        <w:br/>
        <w:t>Port Gamble S'klallam Tribe - Kingston WA - 2009 to 2012</w:t>
        <w:br/>
        <w:t>Managed three of the Tribes grant programs in their Natural Resources department.</w:t>
        <w:br/>
        <w:t>_ Managed funds hired environmental science consultants coordinated contamination investigations wrote and maintained grants.</w:t>
        <w:br/>
        <w:t>_ Assisted with finfish and shellfish research.</w:t>
        <w:br/>
        <w:t>INSTRUMENT EXPERIENCE:</w:t>
        <w:br/>
        <w:t>_ LC-MS/MS (Agilent Waters Shimadzu) _ GC-FID (Agilent)</w:t>
        <w:br/>
        <w:t>_ GC-MS (Agilent)</w:t>
        <w:br/>
        <w:t>_ LC-MS (Agilent)</w:t>
        <w:br/>
        <w:t>_ HPLC (Agilent)</w:t>
        <w:br/>
        <w:t xml:space="preserve"> </w:t>
        <w:br/>
        <w:t>EDUCATION</w:t>
        <w:br/>
        <w:t>M.S. in Forensic Science</w:t>
        <w:br/>
        <w:t>Arcadia University - Glenside PA May 2015</w:t>
        <w:br/>
        <w:t>B.S. in Fisheries and Wildlife Science</w:t>
        <w:br/>
        <w:t>Oregon State University - Corvallis OR 2005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