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9C7BF" w14:textId="3E24311A" w:rsidR="00B42AA5" w:rsidRDefault="00027444">
      <w:r>
        <w:rPr>
          <w:rFonts w:hint="eastAsia"/>
        </w:rPr>
        <w:t>实验名称：二极管的基本应用</w:t>
      </w:r>
    </w:p>
    <w:p w14:paraId="0D7C8F49" w14:textId="4CAA5983" w:rsidR="00027444" w:rsidRDefault="00027444">
      <w:r>
        <w:rPr>
          <w:rFonts w:hint="eastAsia"/>
        </w:rPr>
        <w:t>实验目的：</w:t>
      </w:r>
    </w:p>
    <w:p w14:paraId="3E38DF0A" w14:textId="32CDC796" w:rsidR="00027444" w:rsidRDefault="00027444">
      <w:r>
        <w:tab/>
      </w:r>
      <w:r>
        <w:rPr>
          <w:rFonts w:hint="eastAsia"/>
        </w:rPr>
        <w:t>熟悉二极管的种类；掌握二极管极性判别及好坏判别方法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掌握二极管应用电路的工作原理与测试方法。</w:t>
      </w:r>
    </w:p>
    <w:p w14:paraId="0F55F995" w14:textId="2FF32E2E" w:rsidR="00027444" w:rsidRDefault="00027444">
      <w:r>
        <w:rPr>
          <w:rFonts w:hint="eastAsia"/>
        </w:rPr>
        <w:t>实验原理：</w:t>
      </w:r>
    </w:p>
    <w:p w14:paraId="1F752427" w14:textId="2B5D894B" w:rsidR="00027444" w:rsidRDefault="00027444" w:rsidP="0049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二极管的种类：</w:t>
      </w:r>
    </w:p>
    <w:p w14:paraId="1F3F70CE" w14:textId="07A9F21E" w:rsidR="00027444" w:rsidRDefault="00027444" w:rsidP="00027444">
      <w:pPr>
        <w:pStyle w:val="a3"/>
        <w:ind w:left="780" w:firstLineChars="0" w:firstLine="0"/>
      </w:pPr>
      <w:r>
        <w:rPr>
          <w:rFonts w:hint="eastAsia"/>
        </w:rPr>
        <w:t>按结构的不同可以分为：点接触型，面接触</w:t>
      </w:r>
      <w:proofErr w:type="gramStart"/>
      <w:r>
        <w:rPr>
          <w:rFonts w:hint="eastAsia"/>
        </w:rPr>
        <w:t>型和平</w:t>
      </w:r>
      <w:proofErr w:type="gramEnd"/>
      <w:r>
        <w:rPr>
          <w:rFonts w:hint="eastAsia"/>
        </w:rPr>
        <w:t>面型。</w:t>
      </w:r>
    </w:p>
    <w:p w14:paraId="791DA6E8" w14:textId="607B6977" w:rsidR="00027444" w:rsidRDefault="00027444" w:rsidP="00027444">
      <w:r>
        <w:tab/>
        <w:t xml:space="preserve">    </w:t>
      </w:r>
      <w:r>
        <w:rPr>
          <w:rFonts w:hint="eastAsia"/>
        </w:rPr>
        <w:t>按用途可以分为检波管、开关管、稳压管和整流管等。</w:t>
      </w:r>
    </w:p>
    <w:p w14:paraId="7989E274" w14:textId="335ADC4C" w:rsidR="00027444" w:rsidRDefault="00027444" w:rsidP="0049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二极管对的极性判别</w:t>
      </w:r>
    </w:p>
    <w:p w14:paraId="3FC22A20" w14:textId="53A8CBDB" w:rsidR="00027444" w:rsidRDefault="00027444" w:rsidP="00027444">
      <w:pPr>
        <w:pStyle w:val="a3"/>
        <w:ind w:left="780" w:firstLineChars="0" w:firstLine="0"/>
      </w:pPr>
      <w:r>
        <w:rPr>
          <w:rFonts w:hint="eastAsia"/>
        </w:rPr>
        <w:t>外壳形状：</w:t>
      </w:r>
      <w:r w:rsidRPr="00027444">
        <w:rPr>
          <w:rFonts w:hint="eastAsia"/>
        </w:rPr>
        <w:t>一般把极性标示在二极管的外壳上。大多数用一个不同颜色的环来表示负极，有的直接标上“</w:t>
      </w:r>
      <w:r w:rsidRPr="00027444">
        <w:rPr>
          <w:rFonts w:hint="eastAsia"/>
        </w:rPr>
        <w:t>-</w:t>
      </w:r>
      <w:r w:rsidRPr="00027444">
        <w:rPr>
          <w:rFonts w:hint="eastAsia"/>
        </w:rPr>
        <w:t>”号。</w:t>
      </w:r>
    </w:p>
    <w:p w14:paraId="6403893F" w14:textId="68A37444" w:rsidR="00027444" w:rsidRDefault="00027444" w:rsidP="00027444">
      <w:pPr>
        <w:pStyle w:val="a3"/>
        <w:ind w:left="780" w:firstLineChars="0" w:firstLine="0"/>
      </w:pPr>
      <w:r>
        <w:rPr>
          <w:rFonts w:hint="eastAsia"/>
        </w:rPr>
        <w:t>色标：</w:t>
      </w:r>
      <w:r w:rsidRPr="00027444">
        <w:rPr>
          <w:rFonts w:hint="eastAsia"/>
        </w:rPr>
        <w:t>有色标的一端为二极管的负极</w:t>
      </w:r>
    </w:p>
    <w:p w14:paraId="61B04099" w14:textId="1D53A5CF" w:rsidR="00027444" w:rsidRDefault="00027444" w:rsidP="00027444">
      <w:pPr>
        <w:pStyle w:val="a3"/>
        <w:ind w:left="780" w:firstLineChars="0" w:firstLine="0"/>
      </w:pPr>
      <w:r>
        <w:rPr>
          <w:rFonts w:hint="eastAsia"/>
        </w:rPr>
        <w:t>发光二极管：管脚短为负极，金属片大的一端为负极。</w:t>
      </w:r>
    </w:p>
    <w:p w14:paraId="2D0CC27A" w14:textId="2DF2F1BE" w:rsidR="00027444" w:rsidRDefault="00027444" w:rsidP="0049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二极管好坏判断</w:t>
      </w:r>
    </w:p>
    <w:p w14:paraId="209DFCF9" w14:textId="2E65F5C9" w:rsidR="00027444" w:rsidRDefault="00027444" w:rsidP="00027444">
      <w:pPr>
        <w:pStyle w:val="a3"/>
        <w:ind w:left="780" w:firstLineChars="0" w:firstLine="0"/>
      </w:pPr>
      <w:r w:rsidRPr="00027444">
        <w:rPr>
          <w:rFonts w:hint="eastAsia"/>
        </w:rPr>
        <w:t>将万用表打到蜂鸣二极管档，红表笔接二极管的正极，黑笔接二极管的负极，此时测量的是二极管的正向压降值。不同的二极管根据它内部材料不同所测得的正向压降值也不同。正向压降值读数在</w:t>
      </w:r>
      <w:r w:rsidRPr="00027444">
        <w:rPr>
          <w:rFonts w:hint="eastAsia"/>
        </w:rPr>
        <w:t>300~800</w:t>
      </w:r>
      <w:r w:rsidRPr="00027444">
        <w:rPr>
          <w:rFonts w:hint="eastAsia"/>
        </w:rPr>
        <w:t>为正常，若显示为“</w:t>
      </w:r>
      <w:r w:rsidRPr="00027444">
        <w:rPr>
          <w:rFonts w:hint="eastAsia"/>
        </w:rPr>
        <w:t>0</w:t>
      </w:r>
      <w:r w:rsidRPr="00027444">
        <w:rPr>
          <w:rFonts w:hint="eastAsia"/>
        </w:rPr>
        <w:t>”说明二极管短路，若显示为“</w:t>
      </w:r>
      <w:r w:rsidRPr="00027444">
        <w:rPr>
          <w:rFonts w:hint="eastAsia"/>
        </w:rPr>
        <w:t>OPEN</w:t>
      </w:r>
      <w:r w:rsidRPr="00027444">
        <w:rPr>
          <w:rFonts w:hint="eastAsia"/>
        </w:rPr>
        <w:t>”说明二极管开路。将表笔</w:t>
      </w:r>
      <w:proofErr w:type="gramStart"/>
      <w:r w:rsidRPr="00027444">
        <w:rPr>
          <w:rFonts w:hint="eastAsia"/>
        </w:rPr>
        <w:t>调换再</w:t>
      </w:r>
      <w:proofErr w:type="gramEnd"/>
      <w:r w:rsidRPr="00027444">
        <w:rPr>
          <w:rFonts w:hint="eastAsia"/>
        </w:rPr>
        <w:t>测，读数应为超量</w:t>
      </w:r>
      <w:proofErr w:type="gramStart"/>
      <w:r w:rsidRPr="00027444">
        <w:rPr>
          <w:rFonts w:hint="eastAsia"/>
        </w:rPr>
        <w:t>程显示</w:t>
      </w:r>
      <w:proofErr w:type="gramEnd"/>
      <w:r w:rsidRPr="00027444">
        <w:rPr>
          <w:rFonts w:hint="eastAsia"/>
        </w:rPr>
        <w:t>“</w:t>
      </w:r>
      <w:r w:rsidRPr="00027444">
        <w:rPr>
          <w:rFonts w:hint="eastAsia"/>
        </w:rPr>
        <w:t>OPEN</w:t>
      </w:r>
      <w:r w:rsidRPr="00027444">
        <w:rPr>
          <w:rFonts w:hint="eastAsia"/>
        </w:rPr>
        <w:t>”，即反向电阻无穷大，说明二极管是好的，否则，说明二极管损坏。</w:t>
      </w:r>
    </w:p>
    <w:p w14:paraId="1892F418" w14:textId="489E3ABD" w:rsidR="00027444" w:rsidRDefault="00027444" w:rsidP="004947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二极管的伏安特性曲线</w:t>
      </w:r>
    </w:p>
    <w:p w14:paraId="1961664C" w14:textId="7AF192F6" w:rsidR="00027444" w:rsidRDefault="00027444" w:rsidP="00027444">
      <w:pPr>
        <w:pStyle w:val="a3"/>
        <w:ind w:left="780" w:firstLineChars="0" w:firstLine="0"/>
      </w:pPr>
      <w:r>
        <w:rPr>
          <w:rFonts w:hint="eastAsia"/>
        </w:rPr>
        <w:t>二极管的伏安特性曲线的大致如下图所示，特点是非线性。</w:t>
      </w:r>
      <w:r w:rsidRPr="00027444">
        <w:rPr>
          <w:rFonts w:hint="eastAsia"/>
        </w:rPr>
        <w:t>外加电压大于门限电压二极管才能导通。外加电压大于反向击穿电压二极管被击穿，失去单向导电性。</w:t>
      </w:r>
      <w:proofErr w:type="gramStart"/>
      <w:r>
        <w:rPr>
          <w:rFonts w:hint="eastAsia"/>
        </w:rPr>
        <w:t>对</w:t>
      </w:r>
      <w:r>
        <w:rPr>
          <w:rFonts w:hint="eastAsia"/>
        </w:rPr>
        <w:lastRenderedPageBreak/>
        <w:t>硅二极管</w:t>
      </w:r>
      <w:proofErr w:type="gramEnd"/>
      <w:r>
        <w:rPr>
          <w:rFonts w:hint="eastAsia"/>
        </w:rPr>
        <w:t>，导通压降为</w:t>
      </w:r>
      <w:r>
        <w:rPr>
          <w:rFonts w:hint="eastAsia"/>
        </w:rPr>
        <w:t>0</w:t>
      </w:r>
      <w:r>
        <w:t>.6~0.8V</w:t>
      </w:r>
      <w:r>
        <w:rPr>
          <w:rFonts w:hint="eastAsia"/>
        </w:rPr>
        <w:t>，对锗为</w:t>
      </w:r>
      <w:r>
        <w:rPr>
          <w:rFonts w:hint="eastAsia"/>
        </w:rPr>
        <w:t>0</w:t>
      </w:r>
      <w:r>
        <w:t>.2~0.3V</w:t>
      </w:r>
      <w:r>
        <w:rPr>
          <w:rFonts w:hint="eastAsia"/>
        </w:rPr>
        <w:t>。</w:t>
      </w:r>
    </w:p>
    <w:p w14:paraId="6287A383" w14:textId="6FB93FEC" w:rsidR="00027444" w:rsidRDefault="00027444" w:rsidP="004947F8">
      <w:pPr>
        <w:pStyle w:val="a3"/>
        <w:numPr>
          <w:ilvl w:val="0"/>
          <w:numId w:val="2"/>
        </w:numPr>
        <w:ind w:firstLineChars="0"/>
      </w:pPr>
      <w:bookmarkStart w:id="0" w:name="_GoBack"/>
      <w:r w:rsidRPr="00027444">
        <w:rPr>
          <w:rFonts w:hint="eastAsia"/>
        </w:rPr>
        <w:t>稳压二极管的伏安特性</w:t>
      </w:r>
    </w:p>
    <w:p w14:paraId="30D62D02" w14:textId="77A1E795" w:rsidR="00027444" w:rsidRPr="00027444" w:rsidRDefault="00027444" w:rsidP="0002744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其伏安特性曲线如下图所示，</w:t>
      </w:r>
      <w:r w:rsidRPr="00027444">
        <w:rPr>
          <w:rFonts w:hint="eastAsia"/>
        </w:rPr>
        <w:t>稳压</w:t>
      </w:r>
      <w:proofErr w:type="gramStart"/>
      <w:r w:rsidRPr="00027444">
        <w:rPr>
          <w:rFonts w:hint="eastAsia"/>
        </w:rPr>
        <w:t>管正常</w:t>
      </w:r>
      <w:proofErr w:type="gramEnd"/>
      <w:r w:rsidRPr="00027444">
        <w:rPr>
          <w:rFonts w:hint="eastAsia"/>
        </w:rPr>
        <w:t>工作时加反向电压</w:t>
      </w:r>
      <w:r>
        <w:rPr>
          <w:rFonts w:hint="eastAsia"/>
        </w:rPr>
        <w:t>。</w:t>
      </w:r>
      <w:r w:rsidRPr="00027444">
        <w:rPr>
          <w:rFonts w:hint="eastAsia"/>
        </w:rPr>
        <w:t>稳压管反向击穿后，电流变化很大，但其两端电压变化很小，利用此特性，稳压管在电路中可起稳压作用。使用时要加限流电阻</w:t>
      </w:r>
      <w:r>
        <w:rPr>
          <w:rFonts w:hint="eastAsia"/>
        </w:rPr>
        <w:t>。</w:t>
      </w:r>
      <w:bookmarkEnd w:id="0"/>
    </w:p>
    <w:sectPr w:rsidR="00027444" w:rsidRPr="0002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AEB"/>
    <w:multiLevelType w:val="hybridMultilevel"/>
    <w:tmpl w:val="43B86108"/>
    <w:lvl w:ilvl="0" w:tplc="88709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6856C6"/>
    <w:multiLevelType w:val="hybridMultilevel"/>
    <w:tmpl w:val="15A4BA08"/>
    <w:lvl w:ilvl="0" w:tplc="00DE9C8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91"/>
    <w:rsid w:val="00027444"/>
    <w:rsid w:val="004947F8"/>
    <w:rsid w:val="00B42AA5"/>
    <w:rsid w:val="00D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A878"/>
  <w15:chartTrackingRefBased/>
  <w15:docId w15:val="{41E70B36-88B2-40FA-828C-16D9A70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dobe 黑体 Std R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Yesun</dc:creator>
  <cp:keywords/>
  <dc:description/>
  <cp:lastModifiedBy>Huang Yesun</cp:lastModifiedBy>
  <cp:revision>3</cp:revision>
  <dcterms:created xsi:type="dcterms:W3CDTF">2020-10-17T02:45:00Z</dcterms:created>
  <dcterms:modified xsi:type="dcterms:W3CDTF">2020-10-17T03:10:00Z</dcterms:modified>
</cp:coreProperties>
</file>