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76D94" w14:textId="5E723382" w:rsidR="00042350" w:rsidRDefault="00500A94">
      <w:r>
        <w:rPr>
          <w:rFonts w:hint="eastAsia"/>
        </w:rPr>
        <w:t>数据选择器</w:t>
      </w:r>
    </w:p>
    <w:p w14:paraId="537B6FDE" w14:textId="77777777" w:rsidR="00500A94" w:rsidRDefault="00500A94" w:rsidP="00500A94">
      <w:r>
        <w:rPr>
          <w:rFonts w:hint="eastAsia"/>
        </w:rPr>
        <w:t>实验目的:</w:t>
      </w:r>
      <w:r w:rsidRPr="00500A94">
        <w:t xml:space="preserve"> </w:t>
      </w:r>
      <w:r>
        <w:t></w:t>
      </w:r>
    </w:p>
    <w:p w14:paraId="4716478E" w14:textId="4F8F9CB3" w:rsidR="00500A94" w:rsidRDefault="00500A94" w:rsidP="00500A94">
      <w:pPr>
        <w:ind w:firstLine="420"/>
      </w:pPr>
      <w:r>
        <w:t>掌握中规模集成数据选择器的逻辑功能与工作原理；</w:t>
      </w:r>
    </w:p>
    <w:p w14:paraId="3CC3DD71" w14:textId="417F869E" w:rsidR="00500A94" w:rsidRDefault="00500A94" w:rsidP="00500A94">
      <w:r>
        <w:t></w:t>
      </w:r>
      <w:r>
        <w:tab/>
      </w:r>
      <w:r>
        <w:t>熟悉数据选择器的扩展方法；</w:t>
      </w:r>
    </w:p>
    <w:p w14:paraId="366B7439" w14:textId="38514516" w:rsidR="00500A94" w:rsidRDefault="00500A94" w:rsidP="00500A94">
      <w:r>
        <w:t></w:t>
      </w:r>
      <w:r>
        <w:tab/>
      </w:r>
      <w:r>
        <w:t>学习用数据选择器构成组合逻辑电路的方法，了解数据选择器的应用。</w:t>
      </w:r>
    </w:p>
    <w:p w14:paraId="20D42CCB" w14:textId="62D32BF1" w:rsidR="00500A94" w:rsidRDefault="00500A94" w:rsidP="00500A94">
      <w:r>
        <w:rPr>
          <w:rFonts w:hint="eastAsia"/>
        </w:rPr>
        <w:t>实验原理：</w:t>
      </w:r>
    </w:p>
    <w:p w14:paraId="5A4997E3" w14:textId="08D2CCB1" w:rsidR="00500A94" w:rsidRDefault="00500A94" w:rsidP="00BD6FD0">
      <w:pPr>
        <w:jc w:val="left"/>
        <w:rPr>
          <w:noProof/>
        </w:rPr>
      </w:pPr>
      <w:r>
        <w:tab/>
      </w:r>
      <w:r w:rsidRPr="00500A94">
        <w:rPr>
          <w:rFonts w:hint="eastAsia"/>
        </w:rPr>
        <w:t>数据选择器</w:t>
      </w:r>
      <w:r w:rsidRPr="00500A94">
        <w:t>(Multiplexer)又称多路选择器，是一个数字开关，根据地址</w:t>
      </w:r>
      <w:proofErr w:type="gramStart"/>
      <w:r w:rsidRPr="00500A94">
        <w:t>选择码从多路</w:t>
      </w:r>
      <w:proofErr w:type="gramEnd"/>
      <w:r w:rsidRPr="00500A94">
        <w:t>输入数据中选择一路，送到输出。</w:t>
      </w:r>
      <w:r w:rsidR="00BD6FD0">
        <w:rPr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F714F2B" wp14:editId="2AA42470">
            <wp:extent cx="3613336" cy="165108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4692" w14:textId="667AA9EA" w:rsidR="00BD6FD0" w:rsidRDefault="00BD6FD0" w:rsidP="00BD6FD0">
      <w:pPr>
        <w:jc w:val="left"/>
        <w:rPr>
          <w:noProof/>
        </w:rPr>
      </w:pPr>
      <w:r>
        <w:rPr>
          <w:rFonts w:hint="eastAsia"/>
          <w:noProof/>
        </w:rPr>
        <w:t>7</w:t>
      </w:r>
      <w:r>
        <w:rPr>
          <w:noProof/>
        </w:rPr>
        <w:t>4LS153</w:t>
      </w:r>
      <w:r w:rsidR="002319EF">
        <w:rPr>
          <w:noProof/>
        </w:rPr>
        <w:t>(</w:t>
      </w:r>
      <w:r w:rsidR="002319EF">
        <w:rPr>
          <w:rFonts w:hint="eastAsia"/>
          <w:noProof/>
        </w:rPr>
        <w:t>双4选一</w:t>
      </w:r>
      <w:r w:rsidR="002319EF">
        <w:rPr>
          <w:noProof/>
        </w:rPr>
        <w:t>)</w:t>
      </w:r>
    </w:p>
    <w:p w14:paraId="0A1DA16C" w14:textId="77777777" w:rsidR="002319EF" w:rsidRDefault="002319EF" w:rsidP="002319EF">
      <w:pPr>
        <w:jc w:val="left"/>
      </w:pPr>
      <w:r>
        <w:rPr>
          <w:rFonts w:hint="eastAsia"/>
        </w:rPr>
        <w:t>两个数据选择器有公共的地址输入端（</w:t>
      </w:r>
      <w:r>
        <w:t>A1、A0），</w:t>
      </w:r>
    </w:p>
    <w:p w14:paraId="379F94BD" w14:textId="0AD56534" w:rsidR="002319EF" w:rsidRDefault="002319EF" w:rsidP="002319EF">
      <w:pPr>
        <w:jc w:val="left"/>
      </w:pPr>
      <w:r>
        <w:rPr>
          <w:rFonts w:hint="eastAsia"/>
        </w:rPr>
        <w:t>数据输入端（</w:t>
      </w:r>
      <w:r>
        <w:t>D10，D11，D12，D13及D20D21，D22，D23 ）和数据输出端（Y1、Y2）是各自独立的。</w:t>
      </w:r>
    </w:p>
    <w:p w14:paraId="379844A6" w14:textId="224C8F0D" w:rsidR="002319EF" w:rsidRDefault="002319EF" w:rsidP="002319EF">
      <w:pPr>
        <w:jc w:val="left"/>
      </w:pPr>
      <w:r>
        <w:rPr>
          <w:rFonts w:hint="eastAsia"/>
          <w:noProof/>
        </w:rPr>
        <w:drawing>
          <wp:inline distT="0" distB="0" distL="0" distR="0" wp14:anchorId="100E2AD6" wp14:editId="716A9E6C">
            <wp:extent cx="2775093" cy="334027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AE7A" w14:textId="0AF79A6D" w:rsidR="002319EF" w:rsidRDefault="002319EF" w:rsidP="002319EF">
      <w:pPr>
        <w:jc w:val="left"/>
      </w:pPr>
      <w:r>
        <w:rPr>
          <w:noProof/>
        </w:rPr>
        <w:lastRenderedPageBreak/>
        <w:drawing>
          <wp:inline distT="0" distB="0" distL="0" distR="0" wp14:anchorId="2BA8C9D8" wp14:editId="05543811">
            <wp:extent cx="2590800" cy="2838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0E8E" w14:textId="302DF226" w:rsidR="002319EF" w:rsidRDefault="002319EF" w:rsidP="002319EF">
      <w:pPr>
        <w:jc w:val="left"/>
      </w:pPr>
      <w:r>
        <w:rPr>
          <w:rFonts w:hint="eastAsia"/>
        </w:rPr>
        <w:t>数据选择器的拓展</w:t>
      </w:r>
    </w:p>
    <w:p w14:paraId="77AD1FA5" w14:textId="77777777" w:rsidR="002319EF" w:rsidRDefault="002319EF" w:rsidP="002319EF">
      <w:pPr>
        <w:jc w:val="left"/>
        <w:rPr>
          <w:noProof/>
        </w:rPr>
      </w:pPr>
    </w:p>
    <w:p w14:paraId="1F07E452" w14:textId="77777777" w:rsidR="002319EF" w:rsidRDefault="002319EF" w:rsidP="002319EF">
      <w:pPr>
        <w:jc w:val="left"/>
      </w:pPr>
      <w:r w:rsidRPr="002319EF">
        <w:rPr>
          <w:rFonts w:hint="eastAsia"/>
          <w:noProof/>
        </w:rPr>
        <w:drawing>
          <wp:inline distT="0" distB="0" distL="0" distR="0" wp14:anchorId="27F6EA36" wp14:editId="1DD67CF7">
            <wp:extent cx="2306955" cy="2306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A1AA" w14:textId="77777777" w:rsidR="002319EF" w:rsidRDefault="002319EF" w:rsidP="002319EF">
      <w:pPr>
        <w:jc w:val="left"/>
      </w:pPr>
    </w:p>
    <w:p w14:paraId="043953ED" w14:textId="3399E7AD" w:rsidR="002319EF" w:rsidRDefault="002319EF" w:rsidP="002319EF">
      <w:pPr>
        <w:jc w:val="left"/>
      </w:pPr>
      <w:r>
        <w:rPr>
          <w:rFonts w:hint="eastAsia"/>
        </w:rPr>
        <w:t>数据选择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组合逻辑函数</w:t>
      </w:r>
    </w:p>
    <w:p w14:paraId="3259A77F" w14:textId="77777777" w:rsidR="002319EF" w:rsidRDefault="002319EF" w:rsidP="002319EF">
      <w:pPr>
        <w:jc w:val="left"/>
        <w:rPr>
          <w:rFonts w:hint="eastAsia"/>
        </w:rPr>
      </w:pPr>
    </w:p>
    <w:p w14:paraId="26555549" w14:textId="77777777" w:rsidR="002319EF" w:rsidRDefault="002319EF" w:rsidP="002319EF">
      <w:pPr>
        <w:jc w:val="left"/>
      </w:pPr>
      <w:r>
        <w:rPr>
          <w:rFonts w:hint="eastAsia"/>
        </w:rPr>
        <w:t>具有</w:t>
      </w:r>
      <w:r>
        <w:t>n位地址输入的数据选择器，可产生任何形式的输入</w:t>
      </w:r>
    </w:p>
    <w:p w14:paraId="263A1FC5" w14:textId="347B9033" w:rsidR="002319EF" w:rsidRDefault="002319EF" w:rsidP="002319EF">
      <w:pPr>
        <w:jc w:val="left"/>
      </w:pPr>
      <w:r>
        <w:rPr>
          <w:rFonts w:hint="eastAsia"/>
        </w:rPr>
        <w:t>变量不大于</w:t>
      </w:r>
      <w:r>
        <w:t>n+1的组合函数</w:t>
      </w:r>
    </w:p>
    <w:p w14:paraId="0357BEEF" w14:textId="58449876" w:rsidR="002319EF" w:rsidRDefault="002319EF" w:rsidP="002319EF">
      <w:pPr>
        <w:jc w:val="left"/>
      </w:pPr>
    </w:p>
    <w:p w14:paraId="64132102" w14:textId="77777777" w:rsidR="002319EF" w:rsidRDefault="002319EF" w:rsidP="002319EF">
      <w:pPr>
        <w:jc w:val="left"/>
      </w:pPr>
      <w:r>
        <w:rPr>
          <w:rFonts w:hint="eastAsia"/>
        </w:rPr>
        <w:t>数据选择器的主要特点：</w:t>
      </w:r>
    </w:p>
    <w:p w14:paraId="4CE63E17" w14:textId="77777777" w:rsidR="002319EF" w:rsidRDefault="002319EF" w:rsidP="002319EF">
      <w:pPr>
        <w:jc w:val="left"/>
      </w:pPr>
      <w:r>
        <w:t></w:t>
      </w:r>
    </w:p>
    <w:p w14:paraId="7F76C190" w14:textId="2265FE2F" w:rsidR="002319EF" w:rsidRDefault="002319EF" w:rsidP="002319EF">
      <w:pPr>
        <w:jc w:val="left"/>
      </w:pPr>
      <w:r>
        <w:t>（1）具有标准与或表达式的形式，即：</w:t>
      </w:r>
      <m:oMath>
        <m:r>
          <w:rPr>
            <w:rFonts w:ascii="Cambria Math" w:hAnsi="Cambria Math"/>
          </w:rPr>
          <m:t>Y=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09ECB0FF" w14:textId="77777777" w:rsidR="002319EF" w:rsidRDefault="002319EF" w:rsidP="002319EF">
      <w:pPr>
        <w:jc w:val="left"/>
      </w:pPr>
      <w:r>
        <w:rPr>
          <w:rFonts w:hint="eastAsia"/>
        </w:rPr>
        <w:t>（</w:t>
      </w:r>
      <w:r>
        <w:t>2）提供了地址变量的全部最小项；</w:t>
      </w:r>
    </w:p>
    <w:p w14:paraId="5A99C533" w14:textId="584ED311" w:rsidR="002319EF" w:rsidRPr="00500A94" w:rsidRDefault="002319EF" w:rsidP="002319EF">
      <w:pPr>
        <w:jc w:val="left"/>
        <w:rPr>
          <w:rFonts w:hint="eastAsia"/>
        </w:rPr>
      </w:pPr>
      <w:r>
        <w:rPr>
          <w:rFonts w:hint="eastAsia"/>
        </w:rPr>
        <w:t>（</w:t>
      </w:r>
      <w:r>
        <w:t>3）通常Di可以当作一个变量处理</w:t>
      </w:r>
    </w:p>
    <w:sectPr w:rsidR="002319EF" w:rsidRPr="00500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11"/>
    <w:rsid w:val="00042350"/>
    <w:rsid w:val="002319EF"/>
    <w:rsid w:val="00500A94"/>
    <w:rsid w:val="00BD6FD0"/>
    <w:rsid w:val="00F3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0557"/>
  <w15:chartTrackingRefBased/>
  <w15:docId w15:val="{AE66DE0D-8C7E-4E2B-A703-30172368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1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黄阅迅</dc:creator>
  <cp:keywords/>
  <dc:description/>
  <cp:lastModifiedBy>黄阅迅</cp:lastModifiedBy>
  <cp:revision>2</cp:revision>
  <dcterms:created xsi:type="dcterms:W3CDTF">2020-12-11T00:27:00Z</dcterms:created>
  <dcterms:modified xsi:type="dcterms:W3CDTF">2020-12-11T01:02:00Z</dcterms:modified>
</cp:coreProperties>
</file>