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y48haata80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ЛАБОРАТОРИЙН ТАЙЛАН 07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Лабораторийн ажил гүйцэтгэсэн: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B222270026 / Г.Есүүхэй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B232270148 / А.Бат-Эрдэнэ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B222270014 / А.Мөнгөншагай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18:00–19:00 (60 минут)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u251erbm0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Системийн танилцуулга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“Digital Excellence” платформын бүх модулиуд нь байгууллагын дотоод уялдаа, мэдээллийн урсгал, сургалт болон ажлын хяналтыг дижитал хэлбэрт шилжүүлж, ухаалаг, найдвартай, хэрэглэгч төвтэй систем болгох зорилготой.</w:t>
        <w:br w:type="textWrapping"/>
        <w:t xml:space="preserve"> Гэвч одоогийн хувилбаруудад UI/UX, өгөгдөл, аюулгүй байдал, гүйцэтгэл зэрэг олон түвшинд сайжруулалт шаардлагатай байгаа.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zwjcpz97c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#1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Login Function, Gallery Module, Newsfeed Module, Moodtracker Module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Есүүхэй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na3hi2oy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#2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Page Names (Сургалт, Шалгалт, User Profile, Nav Bar, Feedback, UI/UX Recommendation)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Бат-Эрдэнэ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rrkdghivo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#3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Шалгалт авах хэсгийн модуль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Мөнгөншагай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p5cfxoeun52x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Дүгнэлт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7wblw6ggr4zb" w:id="6"/>
      <w:bookmarkEnd w:id="6"/>
      <w:r w:rsidDel="00000000" w:rsidR="00000000" w:rsidRPr="00000000">
        <w:rPr>
          <w:sz w:val="22"/>
          <w:szCs w:val="22"/>
          <w:rtl w:val="0"/>
        </w:rPr>
        <w:t xml:space="preserve">Энэ лабораторийн ажилд гурван модуль туршиж, хэд хэдэн алдаа илрүүлсэн. Үүнд Login crash, удаан API хариу, зарим UI/UX асуудлууд орно. Сайжруулахад интерфэйсийг ээлтэй болгох, гүйцэтгэл сайжруулах шаардлагатай. Платформын үндсэн функцууд ажиллаж байгаа ч хэрэглэгчийн туршлага сайжруулах боломжтой.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/>
      </w:pPr>
      <w:bookmarkStart w:colFirst="0" w:colLast="0" w:name="_afo1iqyp5rdy" w:id="7"/>
      <w:bookmarkEnd w:id="7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