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Day 4 - 22nd May 2025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1: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z w:val="27"/>
          <w:szCs w:val="27"/>
          <w:rtl w:val="0"/>
        </w:rPr>
        <w:t xml:space="preserve">What do  you know about cloud?</w:t>
      </w:r>
    </w:p>
    <w:p w:rsidR="00000000" w:rsidDel="00000000" w:rsidP="00000000" w:rsidRDefault="00000000" w:rsidRPr="00000000" w14:paraId="0000000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"The cloud" refers to servers that are accessed over the Internet, and the software and databases that run on those servers. Cloud servers are located in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data centers</w:t>
        </w:r>
      </w:hyperlink>
      <w:r w:rsidDel="00000000" w:rsidR="00000000" w:rsidRPr="00000000">
        <w:rPr>
          <w:sz w:val="27"/>
          <w:szCs w:val="27"/>
          <w:rtl w:val="0"/>
        </w:rPr>
        <w:t xml:space="preserve"> all over the world. By using cloud computing, users and companies do not have to manage physical servers themselves or run software applications on their own machines.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Types of cloud: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Private cloud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Public cloud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Hybrid cloud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Multi-cloud</w:t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Jdk Installation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24982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49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3: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Jenkins installation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831215" cy="26323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215" cy="263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First Freestyle job build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29313" cy="171037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71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loudflare.com/learning/cdn/glossary/data-center/" TargetMode="External"/><Relationship Id="rId7" Type="http://schemas.openxmlformats.org/officeDocument/2006/relationships/hyperlink" Target="https://www.cloudflare.com/learning/cdn/glossary/data-center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