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u w:val="single"/>
        </w:rPr>
      </w:pPr>
      <w:r w:rsidDel="00000000" w:rsidR="00000000" w:rsidRPr="00000000">
        <w:rPr>
          <w:b w:val="1"/>
          <w:u w:val="single"/>
          <w:rtl w:val="0"/>
        </w:rPr>
        <w:t xml:space="preserve">Task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What is good code vs Bad code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Good code: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Follows SOLID principles.</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No long classes, methods and parameters.</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No complex nested loops.</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Follows DRY, kiss and YAGNI principles.</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Easy to test.</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Easy to maintain.</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Uses proper exceptions and error handling mechanisms.</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Uses proper naming conventions of variables, classnames and methodnames.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Bad code:</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Has long classes with complex methods.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Long parameters.</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Doesn’t follow SOLID, DRY or YAGNI or any of the principles.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Difficult to test and maintain.</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Doesn’t use proper exceptions and error handling mechanisms.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Uses proper naming conventions of variables, classnames and methodnames.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u w:val="single"/>
        </w:rPr>
      </w:pPr>
      <w:r w:rsidDel="00000000" w:rsidR="00000000" w:rsidRPr="00000000">
        <w:rPr>
          <w:b w:val="1"/>
          <w:u w:val="single"/>
          <w:rtl w:val="0"/>
        </w:rPr>
        <w:t xml:space="preserve">Task 2:</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BAD CODE vs GOOD CODE - ORAL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u w:val="single"/>
        </w:rPr>
      </w:pPr>
      <w:r w:rsidDel="00000000" w:rsidR="00000000" w:rsidRPr="00000000">
        <w:rPr>
          <w:b w:val="1"/>
          <w:u w:val="single"/>
          <w:rtl w:val="0"/>
        </w:rPr>
        <w:t xml:space="preserve">Task 3:</w:t>
      </w:r>
    </w:p>
    <w:p w:rsidR="00000000" w:rsidDel="00000000" w:rsidP="00000000" w:rsidRDefault="00000000" w:rsidRPr="00000000" w14:paraId="0000001D">
      <w:pPr>
        <w:rPr>
          <w:b w:val="1"/>
          <w:u w:val="single"/>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What do you understand by databinding?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Data binding is a mechanism that connects UI elements to data sources, enabling automatic synchronization between the data and its visual representation. It allows developers to create dynamic and responsive user interfaces where changes in the data are automatically reflected in the UI, and vice versa, without manual DOM manipulation.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u w:val="single"/>
        </w:rPr>
      </w:pPr>
      <w:r w:rsidDel="00000000" w:rsidR="00000000" w:rsidRPr="00000000">
        <w:rPr>
          <w:b w:val="1"/>
          <w:u w:val="single"/>
          <w:rtl w:val="0"/>
        </w:rPr>
        <w:t xml:space="preserve">Task 4:</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What do you know about continuous development?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ongoing process of refining and improving software by incorporating frequent changes, testing, and releases. It's a key aspect of modern software development, especially within Agile and DevOps methodologies, emphasizing iterative improvements and rapid feedback cycles.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u w:val="single"/>
        </w:rPr>
      </w:pPr>
      <w:r w:rsidDel="00000000" w:rsidR="00000000" w:rsidRPr="00000000">
        <w:rPr>
          <w:b w:val="1"/>
          <w:u w:val="single"/>
          <w:rtl w:val="0"/>
        </w:rPr>
        <w:t xml:space="preserve">Task 5:</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What are the conditions for polymorphism?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b w:val="1"/>
          <w:rtl w:val="0"/>
        </w:rPr>
        <w:t xml:space="preserve">Key Conditions for Polymorphism: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1. Inheritance:</w:t>
      </w:r>
    </w:p>
    <w:p w:rsidR="00000000" w:rsidDel="00000000" w:rsidP="00000000" w:rsidRDefault="00000000" w:rsidRPr="00000000" w14:paraId="0000002F">
      <w:pPr>
        <w:rPr/>
      </w:pPr>
      <w:r w:rsidDel="00000000" w:rsidR="00000000" w:rsidRPr="00000000">
        <w:rPr>
          <w:rtl w:val="0"/>
        </w:rPr>
        <w:t xml:space="preserve">Polymorphism relies heavily on inheritance, where a class (subclass or derived class) inherits properties and behaviors from another class (superclass or base class).</w:t>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 xml:space="preserve">2. Method Overriding (or Dynamic Binding):</w:t>
      </w:r>
    </w:p>
    <w:p w:rsidR="00000000" w:rsidDel="00000000" w:rsidP="00000000" w:rsidRDefault="00000000" w:rsidRPr="00000000" w14:paraId="00000032">
      <w:pPr>
        <w:rPr/>
      </w:pPr>
      <w:r w:rsidDel="00000000" w:rsidR="00000000" w:rsidRPr="00000000">
        <w:rPr>
          <w:rtl w:val="0"/>
        </w:rPr>
        <w:t xml:space="preserve">This is where the subclass provides its own specific implementation of a method that is already defined in the superclass. When the method is called on an object of the subclass, the subclass's version is executed, not the superclass's.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3. Method Overloading (or Static Binding):</w:t>
      </w:r>
    </w:p>
    <w:p w:rsidR="00000000" w:rsidDel="00000000" w:rsidP="00000000" w:rsidRDefault="00000000" w:rsidRPr="00000000" w14:paraId="00000035">
      <w:pPr>
        <w:rPr/>
      </w:pPr>
      <w:r w:rsidDel="00000000" w:rsidR="00000000" w:rsidRPr="00000000">
        <w:rPr>
          <w:rtl w:val="0"/>
        </w:rPr>
        <w:t xml:space="preserve">This allows multiple methods with the same name but different parameters (number, type, or order) to exist within the same class. The compiler determines which method to call based on the arguments provided at compile time.</w:t>
      </w:r>
    </w:p>
    <w:p w:rsidR="00000000" w:rsidDel="00000000" w:rsidP="00000000" w:rsidRDefault="00000000" w:rsidRPr="00000000" w14:paraId="00000036">
      <w:pPr>
        <w:rPr>
          <w:b w:val="1"/>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4. Common Interface:</w:t>
      </w:r>
    </w:p>
    <w:p w:rsidR="00000000" w:rsidDel="00000000" w:rsidP="00000000" w:rsidRDefault="00000000" w:rsidRPr="00000000" w14:paraId="00000038">
      <w:pPr>
        <w:rPr/>
      </w:pPr>
      <w:r w:rsidDel="00000000" w:rsidR="00000000" w:rsidRPr="00000000">
        <w:rPr>
          <w:rtl w:val="0"/>
        </w:rPr>
        <w:t xml:space="preserve">Objects from different classes can be treated as if they belong to the same type (e.g., through a shared base class).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u w:val="single"/>
        </w:rPr>
      </w:pPr>
      <w:r w:rsidDel="00000000" w:rsidR="00000000" w:rsidRPr="00000000">
        <w:rPr>
          <w:b w:val="1"/>
          <w:u w:val="single"/>
          <w:rtl w:val="0"/>
        </w:rPr>
        <w:t xml:space="preserve">Task 06:</w:t>
      </w:r>
    </w:p>
    <w:p w:rsidR="00000000" w:rsidDel="00000000" w:rsidP="00000000" w:rsidRDefault="00000000" w:rsidRPr="00000000" w14:paraId="0000003B">
      <w:pPr>
        <w:rPr>
          <w:b w:val="1"/>
          <w:u w:val="single"/>
        </w:rPr>
      </w:pPr>
      <w:r w:rsidDel="00000000" w:rsidR="00000000" w:rsidRPr="00000000">
        <w:rPr>
          <w:rtl w:val="0"/>
        </w:rPr>
      </w:r>
    </w:p>
    <w:p w:rsidR="00000000" w:rsidDel="00000000" w:rsidP="00000000" w:rsidRDefault="00000000" w:rsidRPr="00000000" w14:paraId="0000003C">
      <w:pPr>
        <w:rPr>
          <w:b w:val="1"/>
          <w:u w:val="single"/>
        </w:rPr>
      </w:pPr>
      <w:r w:rsidDel="00000000" w:rsidR="00000000" w:rsidRPr="00000000">
        <w:rPr>
          <w:b w:val="1"/>
          <w:u w:val="single"/>
        </w:rPr>
        <w:drawing>
          <wp:inline distB="114300" distT="114300" distL="114300" distR="114300">
            <wp:extent cx="4780395" cy="3033713"/>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780395"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sz w:val="21"/>
          <w:szCs w:val="21"/>
          <w:u w:val="single"/>
        </w:rPr>
      </w:pPr>
      <w:r w:rsidDel="00000000" w:rsidR="00000000" w:rsidRPr="00000000">
        <w:rPr>
          <w:b w:val="1"/>
          <w:sz w:val="21"/>
          <w:szCs w:val="21"/>
          <w:u w:val="single"/>
          <w:rtl w:val="0"/>
        </w:rPr>
        <w:t xml:space="preserve">Task 07:</w:t>
      </w:r>
    </w:p>
    <w:p w:rsidR="00000000" w:rsidDel="00000000" w:rsidP="00000000" w:rsidRDefault="00000000" w:rsidRPr="00000000" w14:paraId="0000003F">
      <w:pPr>
        <w:rPr>
          <w:sz w:val="21"/>
          <w:szCs w:val="21"/>
        </w:rPr>
      </w:pPr>
      <w:r w:rsidDel="00000000" w:rsidR="00000000" w:rsidRPr="00000000">
        <w:rPr>
          <w:rtl w:val="0"/>
        </w:rPr>
      </w:r>
    </w:p>
    <w:p w:rsidR="00000000" w:rsidDel="00000000" w:rsidP="00000000" w:rsidRDefault="00000000" w:rsidRPr="00000000" w14:paraId="00000040">
      <w:pPr>
        <w:rPr>
          <w:sz w:val="21"/>
          <w:szCs w:val="21"/>
        </w:rPr>
      </w:pPr>
      <w:r w:rsidDel="00000000" w:rsidR="00000000" w:rsidRPr="00000000">
        <w:rPr>
          <w:sz w:val="21"/>
          <w:szCs w:val="21"/>
          <w:rtl w:val="0"/>
        </w:rPr>
        <w:t xml:space="preserve">import org.junit.jupiter.api.Test;</w:t>
      </w:r>
    </w:p>
    <w:p w:rsidR="00000000" w:rsidDel="00000000" w:rsidP="00000000" w:rsidRDefault="00000000" w:rsidRPr="00000000" w14:paraId="00000041">
      <w:pPr>
        <w:rPr>
          <w:sz w:val="21"/>
          <w:szCs w:val="21"/>
        </w:rPr>
      </w:pPr>
      <w:r w:rsidDel="00000000" w:rsidR="00000000" w:rsidRPr="00000000">
        <w:rPr>
          <w:sz w:val="21"/>
          <w:szCs w:val="21"/>
          <w:rtl w:val="0"/>
        </w:rPr>
        <w:t xml:space="preserve">import org.junit.jupiter.api.Tags;</w:t>
      </w:r>
    </w:p>
    <w:p w:rsidR="00000000" w:rsidDel="00000000" w:rsidP="00000000" w:rsidRDefault="00000000" w:rsidRPr="00000000" w14:paraId="00000042">
      <w:pPr>
        <w:rPr>
          <w:sz w:val="21"/>
          <w:szCs w:val="21"/>
        </w:rPr>
      </w:pPr>
      <w:r w:rsidDel="00000000" w:rsidR="00000000" w:rsidRPr="00000000">
        <w:rPr>
          <w:sz w:val="21"/>
          <w:szCs w:val="21"/>
          <w:rtl w:val="0"/>
        </w:rPr>
        <w:t xml:space="preserve">import org.junit.jupiter.api.Assertions.assertEquals;</w:t>
      </w:r>
    </w:p>
    <w:p w:rsidR="00000000" w:rsidDel="00000000" w:rsidP="00000000" w:rsidRDefault="00000000" w:rsidRPr="00000000" w14:paraId="00000043">
      <w:pPr>
        <w:rPr>
          <w:sz w:val="21"/>
          <w:szCs w:val="21"/>
        </w:rPr>
      </w:pPr>
      <w:r w:rsidDel="00000000" w:rsidR="00000000" w:rsidRPr="00000000">
        <w:rPr>
          <w:sz w:val="21"/>
          <w:szCs w:val="21"/>
          <w:rtl w:val="0"/>
        </w:rPr>
        <w:t xml:space="preserve">class TestCase02 {</w:t>
      </w:r>
    </w:p>
    <w:p w:rsidR="00000000" w:rsidDel="00000000" w:rsidP="00000000" w:rsidRDefault="00000000" w:rsidRPr="00000000" w14:paraId="00000044">
      <w:pPr>
        <w:rPr>
          <w:sz w:val="21"/>
          <w:szCs w:val="21"/>
        </w:rPr>
      </w:pPr>
      <w:r w:rsidDel="00000000" w:rsidR="00000000" w:rsidRPr="00000000">
        <w:rPr>
          <w:sz w:val="21"/>
          <w:szCs w:val="21"/>
          <w:rtl w:val="0"/>
        </w:rPr>
        <w:t xml:space="preserve">    @Test</w:t>
      </w:r>
    </w:p>
    <w:p w:rsidR="00000000" w:rsidDel="00000000" w:rsidP="00000000" w:rsidRDefault="00000000" w:rsidRPr="00000000" w14:paraId="00000045">
      <w:pPr>
        <w:rPr>
          <w:sz w:val="21"/>
          <w:szCs w:val="21"/>
        </w:rPr>
      </w:pPr>
      <w:r w:rsidDel="00000000" w:rsidR="00000000" w:rsidRPr="00000000">
        <w:rPr>
          <w:sz w:val="21"/>
          <w:szCs w:val="21"/>
          <w:rtl w:val="0"/>
        </w:rPr>
        <w:t xml:space="preserve">    @Tags("firstPriority")</w:t>
      </w:r>
    </w:p>
    <w:p w:rsidR="00000000" w:rsidDel="00000000" w:rsidP="00000000" w:rsidRDefault="00000000" w:rsidRPr="00000000" w14:paraId="00000046">
      <w:pPr>
        <w:rPr>
          <w:sz w:val="21"/>
          <w:szCs w:val="21"/>
        </w:rPr>
      </w:pPr>
      <w:r w:rsidDel="00000000" w:rsidR="00000000" w:rsidRPr="00000000">
        <w:rPr>
          <w:sz w:val="21"/>
          <w:szCs w:val="21"/>
          <w:rtl w:val="0"/>
        </w:rPr>
        <w:t xml:space="preserve">    void testMethod01() {</w:t>
      </w:r>
    </w:p>
    <w:p w:rsidR="00000000" w:rsidDel="00000000" w:rsidP="00000000" w:rsidRDefault="00000000" w:rsidRPr="00000000" w14:paraId="00000047">
      <w:pPr>
        <w:rPr>
          <w:sz w:val="21"/>
          <w:szCs w:val="21"/>
        </w:rPr>
      </w:pPr>
      <w:r w:rsidDel="00000000" w:rsidR="00000000" w:rsidRPr="00000000">
        <w:rPr>
          <w:rtl w:val="0"/>
        </w:rPr>
      </w:r>
    </w:p>
    <w:p w:rsidR="00000000" w:rsidDel="00000000" w:rsidP="00000000" w:rsidRDefault="00000000" w:rsidRPr="00000000" w14:paraId="00000048">
      <w:pPr>
        <w:rPr>
          <w:sz w:val="21"/>
          <w:szCs w:val="21"/>
        </w:rPr>
      </w:pPr>
      <w:r w:rsidDel="00000000" w:rsidR="00000000" w:rsidRPr="00000000">
        <w:rPr>
          <w:sz w:val="21"/>
          <w:szCs w:val="21"/>
          <w:rtl w:val="0"/>
        </w:rPr>
        <w:t xml:space="preserve">    }</w:t>
      </w:r>
    </w:p>
    <w:p w:rsidR="00000000" w:rsidDel="00000000" w:rsidP="00000000" w:rsidRDefault="00000000" w:rsidRPr="00000000" w14:paraId="00000049">
      <w:pPr>
        <w:rPr>
          <w:sz w:val="21"/>
          <w:szCs w:val="21"/>
        </w:rPr>
      </w:pPr>
      <w:r w:rsidDel="00000000" w:rsidR="00000000" w:rsidRPr="00000000">
        <w:rPr>
          <w:sz w:val="21"/>
          <w:szCs w:val="21"/>
          <w:rtl w:val="0"/>
        </w:rPr>
        <w:t xml:space="preserve">    </w:t>
      </w:r>
    </w:p>
    <w:p w:rsidR="00000000" w:rsidDel="00000000" w:rsidP="00000000" w:rsidRDefault="00000000" w:rsidRPr="00000000" w14:paraId="0000004A">
      <w:pPr>
        <w:rPr>
          <w:sz w:val="21"/>
          <w:szCs w:val="21"/>
        </w:rPr>
      </w:pPr>
      <w:r w:rsidDel="00000000" w:rsidR="00000000" w:rsidRPr="00000000">
        <w:rPr>
          <w:sz w:val="21"/>
          <w:szCs w:val="21"/>
          <w:rtl w:val="0"/>
        </w:rPr>
        <w:t xml:space="preserve">    @Test</w:t>
      </w:r>
    </w:p>
    <w:p w:rsidR="00000000" w:rsidDel="00000000" w:rsidP="00000000" w:rsidRDefault="00000000" w:rsidRPr="00000000" w14:paraId="0000004B">
      <w:pPr>
        <w:rPr>
          <w:sz w:val="21"/>
          <w:szCs w:val="21"/>
        </w:rPr>
      </w:pPr>
      <w:r w:rsidDel="00000000" w:rsidR="00000000" w:rsidRPr="00000000">
        <w:rPr>
          <w:sz w:val="21"/>
          <w:szCs w:val="21"/>
          <w:rtl w:val="0"/>
        </w:rPr>
        <w:t xml:space="preserve">    @Tag("firstPriority")</w:t>
      </w:r>
    </w:p>
    <w:p w:rsidR="00000000" w:rsidDel="00000000" w:rsidP="00000000" w:rsidRDefault="00000000" w:rsidRPr="00000000" w14:paraId="0000004C">
      <w:pPr>
        <w:rPr>
          <w:sz w:val="21"/>
          <w:szCs w:val="21"/>
        </w:rPr>
      </w:pPr>
      <w:r w:rsidDel="00000000" w:rsidR="00000000" w:rsidRPr="00000000">
        <w:rPr>
          <w:sz w:val="21"/>
          <w:szCs w:val="21"/>
          <w:rtl w:val="0"/>
        </w:rPr>
        <w:t xml:space="preserve">    void runTestcase02() {</w:t>
      </w:r>
    </w:p>
    <w:p w:rsidR="00000000" w:rsidDel="00000000" w:rsidP="00000000" w:rsidRDefault="00000000" w:rsidRPr="00000000" w14:paraId="0000004D">
      <w:pPr>
        <w:rPr>
          <w:sz w:val="21"/>
          <w:szCs w:val="21"/>
        </w:rPr>
      </w:pPr>
      <w:r w:rsidDel="00000000" w:rsidR="00000000" w:rsidRPr="00000000">
        <w:rPr>
          <w:rtl w:val="0"/>
        </w:rPr>
      </w:r>
    </w:p>
    <w:p w:rsidR="00000000" w:rsidDel="00000000" w:rsidP="00000000" w:rsidRDefault="00000000" w:rsidRPr="00000000" w14:paraId="0000004E">
      <w:pPr>
        <w:rPr>
          <w:sz w:val="21"/>
          <w:szCs w:val="21"/>
        </w:rPr>
      </w:pPr>
      <w:r w:rsidDel="00000000" w:rsidR="00000000" w:rsidRPr="00000000">
        <w:rPr>
          <w:sz w:val="21"/>
          <w:szCs w:val="21"/>
          <w:rtl w:val="0"/>
        </w:rPr>
        <w:t xml:space="preserve">    } </w:t>
      </w:r>
    </w:p>
    <w:p w:rsidR="00000000" w:rsidDel="00000000" w:rsidP="00000000" w:rsidRDefault="00000000" w:rsidRPr="00000000" w14:paraId="0000004F">
      <w:pPr>
        <w:rPr>
          <w:sz w:val="21"/>
          <w:szCs w:val="21"/>
        </w:rPr>
      </w:pPr>
      <w:r w:rsidDel="00000000" w:rsidR="00000000" w:rsidRPr="00000000">
        <w:rPr>
          <w:sz w:val="21"/>
          <w:szCs w:val="21"/>
          <w:rtl w:val="0"/>
        </w:rPr>
        <w:t xml:space="preserve">    @Tags("fastTag")</w:t>
      </w:r>
    </w:p>
    <w:p w:rsidR="00000000" w:rsidDel="00000000" w:rsidP="00000000" w:rsidRDefault="00000000" w:rsidRPr="00000000" w14:paraId="00000050">
      <w:pPr>
        <w:rPr>
          <w:sz w:val="21"/>
          <w:szCs w:val="21"/>
        </w:rPr>
      </w:pPr>
      <w:r w:rsidDel="00000000" w:rsidR="00000000" w:rsidRPr="00000000">
        <w:rPr>
          <w:sz w:val="21"/>
          <w:szCs w:val="21"/>
          <w:rtl w:val="0"/>
        </w:rPr>
        <w:t xml:space="preserve">    void testMethod03() {</w:t>
      </w:r>
    </w:p>
    <w:p w:rsidR="00000000" w:rsidDel="00000000" w:rsidP="00000000" w:rsidRDefault="00000000" w:rsidRPr="00000000" w14:paraId="00000051">
      <w:pPr>
        <w:rPr>
          <w:sz w:val="21"/>
          <w:szCs w:val="21"/>
        </w:rPr>
      </w:pPr>
      <w:r w:rsidDel="00000000" w:rsidR="00000000" w:rsidRPr="00000000">
        <w:rPr>
          <w:rtl w:val="0"/>
        </w:rPr>
      </w:r>
    </w:p>
    <w:p w:rsidR="00000000" w:rsidDel="00000000" w:rsidP="00000000" w:rsidRDefault="00000000" w:rsidRPr="00000000" w14:paraId="00000052">
      <w:pPr>
        <w:rPr>
          <w:sz w:val="21"/>
          <w:szCs w:val="21"/>
        </w:rPr>
      </w:pPr>
      <w:r w:rsidDel="00000000" w:rsidR="00000000" w:rsidRPr="00000000">
        <w:rPr>
          <w:sz w:val="21"/>
          <w:szCs w:val="21"/>
          <w:rtl w:val="0"/>
        </w:rPr>
        <w:t xml:space="preserve">    }</w:t>
      </w:r>
    </w:p>
    <w:p w:rsidR="00000000" w:rsidDel="00000000" w:rsidP="00000000" w:rsidRDefault="00000000" w:rsidRPr="00000000" w14:paraId="00000053">
      <w:pPr>
        <w:rPr>
          <w:sz w:val="21"/>
          <w:szCs w:val="21"/>
        </w:rPr>
      </w:pPr>
      <w:r w:rsidDel="00000000" w:rsidR="00000000" w:rsidRPr="00000000">
        <w:rPr>
          <w:sz w:val="21"/>
          <w:szCs w:val="21"/>
          <w:rtl w:val="0"/>
        </w:rPr>
        <w:t xml:space="preserve">    </w:t>
      </w:r>
    </w:p>
    <w:p w:rsidR="00000000" w:rsidDel="00000000" w:rsidP="00000000" w:rsidRDefault="00000000" w:rsidRPr="00000000" w14:paraId="00000054">
      <w:pPr>
        <w:rPr>
          <w:sz w:val="21"/>
          <w:szCs w:val="21"/>
        </w:rPr>
      </w:pPr>
      <w:r w:rsidDel="00000000" w:rsidR="00000000" w:rsidRPr="00000000">
        <w:rPr>
          <w:sz w:val="21"/>
          <w:szCs w:val="21"/>
          <w:rtl w:val="0"/>
        </w:rPr>
        <w:t xml:space="preserve">    @Test</w:t>
      </w:r>
    </w:p>
    <w:p w:rsidR="00000000" w:rsidDel="00000000" w:rsidP="00000000" w:rsidRDefault="00000000" w:rsidRPr="00000000" w14:paraId="00000055">
      <w:pPr>
        <w:rPr>
          <w:sz w:val="21"/>
          <w:szCs w:val="21"/>
        </w:rPr>
      </w:pPr>
      <w:r w:rsidDel="00000000" w:rsidR="00000000" w:rsidRPr="00000000">
        <w:rPr>
          <w:sz w:val="21"/>
          <w:szCs w:val="21"/>
          <w:rtl w:val="0"/>
        </w:rPr>
        <w:t xml:space="preserve">    @Tag("slowTag")</w:t>
      </w:r>
    </w:p>
    <w:p w:rsidR="00000000" w:rsidDel="00000000" w:rsidP="00000000" w:rsidRDefault="00000000" w:rsidRPr="00000000" w14:paraId="00000056">
      <w:pPr>
        <w:rPr>
          <w:sz w:val="21"/>
          <w:szCs w:val="21"/>
        </w:rPr>
      </w:pPr>
      <w:r w:rsidDel="00000000" w:rsidR="00000000" w:rsidRPr="00000000">
        <w:rPr>
          <w:sz w:val="21"/>
          <w:szCs w:val="21"/>
          <w:rtl w:val="0"/>
        </w:rPr>
        <w:t xml:space="preserve">    void runTestcase04() {</w:t>
      </w:r>
    </w:p>
    <w:p w:rsidR="00000000" w:rsidDel="00000000" w:rsidP="00000000" w:rsidRDefault="00000000" w:rsidRPr="00000000" w14:paraId="00000057">
      <w:pPr>
        <w:rPr>
          <w:sz w:val="21"/>
          <w:szCs w:val="21"/>
        </w:rPr>
      </w:pPr>
      <w:r w:rsidDel="00000000" w:rsidR="00000000" w:rsidRPr="00000000">
        <w:rPr>
          <w:rtl w:val="0"/>
        </w:rPr>
      </w:r>
    </w:p>
    <w:p w:rsidR="00000000" w:rsidDel="00000000" w:rsidP="00000000" w:rsidRDefault="00000000" w:rsidRPr="00000000" w14:paraId="00000058">
      <w:pPr>
        <w:rPr>
          <w:sz w:val="21"/>
          <w:szCs w:val="21"/>
        </w:rPr>
      </w:pPr>
      <w:r w:rsidDel="00000000" w:rsidR="00000000" w:rsidRPr="00000000">
        <w:rPr>
          <w:sz w:val="21"/>
          <w:szCs w:val="21"/>
          <w:rtl w:val="0"/>
        </w:rPr>
        <w:t xml:space="preserve">    }    </w:t>
      </w:r>
    </w:p>
    <w:p w:rsidR="00000000" w:rsidDel="00000000" w:rsidP="00000000" w:rsidRDefault="00000000" w:rsidRPr="00000000" w14:paraId="00000059">
      <w:pPr>
        <w:rPr>
          <w:sz w:val="21"/>
          <w:szCs w:val="21"/>
        </w:rPr>
      </w:pPr>
      <w:r w:rsidDel="00000000" w:rsidR="00000000" w:rsidRPr="00000000">
        <w:rPr>
          <w:sz w:val="21"/>
          <w:szCs w:val="21"/>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4981508" cy="287178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81508" cy="287178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b w:val="1"/>
          <w:u w:val="single"/>
        </w:rPr>
      </w:pPr>
      <w:r w:rsidDel="00000000" w:rsidR="00000000" w:rsidRPr="00000000">
        <w:rPr>
          <w:b w:val="1"/>
          <w:u w:val="single"/>
          <w:rtl w:val="0"/>
        </w:rPr>
        <w:t xml:space="preserve">Task08:</w:t>
      </w:r>
    </w:p>
    <w:p w:rsidR="00000000" w:rsidDel="00000000" w:rsidP="00000000" w:rsidRDefault="00000000" w:rsidRPr="00000000" w14:paraId="0000005D">
      <w:pPr>
        <w:rPr>
          <w:b w:val="1"/>
          <w:u w:val="single"/>
        </w:rPr>
      </w:pPr>
      <w:r w:rsidDel="00000000" w:rsidR="00000000" w:rsidRPr="00000000">
        <w:rPr>
          <w:rtl w:val="0"/>
        </w:rPr>
      </w:r>
    </w:p>
    <w:p w:rsidR="00000000" w:rsidDel="00000000" w:rsidP="00000000" w:rsidRDefault="00000000" w:rsidRPr="00000000" w14:paraId="0000005E">
      <w:pPr>
        <w:rPr>
          <w:sz w:val="21"/>
          <w:szCs w:val="21"/>
        </w:rPr>
      </w:pPr>
      <w:r w:rsidDel="00000000" w:rsidR="00000000" w:rsidRPr="00000000">
        <w:rPr>
          <w:sz w:val="21"/>
          <w:szCs w:val="21"/>
          <w:rtl w:val="0"/>
        </w:rPr>
        <w:t xml:space="preserve">Write a test case for the below java file</w:t>
      </w:r>
    </w:p>
    <w:p w:rsidR="00000000" w:rsidDel="00000000" w:rsidP="00000000" w:rsidRDefault="00000000" w:rsidRPr="00000000" w14:paraId="0000005F">
      <w:pPr>
        <w:rPr>
          <w:sz w:val="21"/>
          <w:szCs w:val="21"/>
        </w:rPr>
      </w:pPr>
      <w:r w:rsidDel="00000000" w:rsidR="00000000" w:rsidRPr="00000000">
        <w:rPr>
          <w:rtl w:val="0"/>
        </w:rPr>
      </w:r>
    </w:p>
    <w:p w:rsidR="00000000" w:rsidDel="00000000" w:rsidP="00000000" w:rsidRDefault="00000000" w:rsidRPr="00000000" w14:paraId="00000060">
      <w:pPr>
        <w:rPr>
          <w:sz w:val="21"/>
          <w:szCs w:val="21"/>
        </w:rPr>
      </w:pPr>
      <w:r w:rsidDel="00000000" w:rsidR="00000000" w:rsidRPr="00000000">
        <w:rPr>
          <w:sz w:val="21"/>
          <w:szCs w:val="21"/>
          <w:rtl w:val="0"/>
        </w:rPr>
        <w:t xml:space="preserve">public class Junit4Test {</w:t>
      </w:r>
    </w:p>
    <w:p w:rsidR="00000000" w:rsidDel="00000000" w:rsidP="00000000" w:rsidRDefault="00000000" w:rsidRPr="00000000" w14:paraId="00000061">
      <w:pPr>
        <w:rPr>
          <w:sz w:val="21"/>
          <w:szCs w:val="21"/>
        </w:rPr>
      </w:pPr>
      <w:r w:rsidDel="00000000" w:rsidR="00000000" w:rsidRPr="00000000">
        <w:rPr>
          <w:sz w:val="21"/>
          <w:szCs w:val="21"/>
          <w:rtl w:val="0"/>
        </w:rPr>
        <w:t xml:space="preserve">    public int compare(int n1, int n2) {</w:t>
      </w:r>
    </w:p>
    <w:p w:rsidR="00000000" w:rsidDel="00000000" w:rsidP="00000000" w:rsidRDefault="00000000" w:rsidRPr="00000000" w14:paraId="00000062">
      <w:pPr>
        <w:rPr>
          <w:sz w:val="21"/>
          <w:szCs w:val="21"/>
        </w:rPr>
      </w:pPr>
      <w:r w:rsidDel="00000000" w:rsidR="00000000" w:rsidRPr="00000000">
        <w:rPr>
          <w:sz w:val="21"/>
          <w:szCs w:val="21"/>
          <w:rtl w:val="0"/>
        </w:rPr>
        <w:t xml:space="preserve">        if (n1 &gt; n2) return 1;</w:t>
      </w:r>
    </w:p>
    <w:p w:rsidR="00000000" w:rsidDel="00000000" w:rsidP="00000000" w:rsidRDefault="00000000" w:rsidRPr="00000000" w14:paraId="00000063">
      <w:pPr>
        <w:rPr>
          <w:sz w:val="21"/>
          <w:szCs w:val="21"/>
        </w:rPr>
      </w:pPr>
      <w:r w:rsidDel="00000000" w:rsidR="00000000" w:rsidRPr="00000000">
        <w:rPr>
          <w:sz w:val="21"/>
          <w:szCs w:val="21"/>
          <w:rtl w:val="0"/>
        </w:rPr>
        <w:t xml:space="preserve">        return -1;</w:t>
      </w:r>
    </w:p>
    <w:p w:rsidR="00000000" w:rsidDel="00000000" w:rsidP="00000000" w:rsidRDefault="00000000" w:rsidRPr="00000000" w14:paraId="00000064">
      <w:pPr>
        <w:rPr>
          <w:sz w:val="21"/>
          <w:szCs w:val="21"/>
        </w:rPr>
      </w:pPr>
      <w:r w:rsidDel="00000000" w:rsidR="00000000" w:rsidRPr="00000000">
        <w:rPr>
          <w:sz w:val="21"/>
          <w:szCs w:val="21"/>
          <w:rtl w:val="0"/>
        </w:rPr>
        <w:t xml:space="preserve">    }</w:t>
      </w:r>
    </w:p>
    <w:p w:rsidR="00000000" w:rsidDel="00000000" w:rsidP="00000000" w:rsidRDefault="00000000" w:rsidRPr="00000000" w14:paraId="00000065">
      <w:pPr>
        <w:rPr>
          <w:sz w:val="21"/>
          <w:szCs w:val="21"/>
        </w:rPr>
      </w:pPr>
      <w:r w:rsidDel="00000000" w:rsidR="00000000" w:rsidRPr="00000000">
        <w:rPr>
          <w:sz w:val="21"/>
          <w:szCs w:val="21"/>
          <w:rtl w:val="0"/>
        </w:rPr>
        <w:t xml:space="preserve">}</w:t>
      </w:r>
    </w:p>
    <w:p w:rsidR="00000000" w:rsidDel="00000000" w:rsidP="00000000" w:rsidRDefault="00000000" w:rsidRPr="00000000" w14:paraId="00000066">
      <w:pPr>
        <w:rPr>
          <w:sz w:val="21"/>
          <w:szCs w:val="21"/>
        </w:rPr>
      </w:pPr>
      <w:r w:rsidDel="00000000" w:rsidR="00000000" w:rsidRPr="00000000">
        <w:rPr>
          <w:rtl w:val="0"/>
        </w:rPr>
      </w:r>
    </w:p>
    <w:p w:rsidR="00000000" w:rsidDel="00000000" w:rsidP="00000000" w:rsidRDefault="00000000" w:rsidRPr="00000000" w14:paraId="00000067">
      <w:pPr>
        <w:rPr>
          <w:sz w:val="21"/>
          <w:szCs w:val="21"/>
        </w:rPr>
      </w:pPr>
      <w:r w:rsidDel="00000000" w:rsidR="00000000" w:rsidRPr="00000000">
        <w:rPr>
          <w:rtl w:val="0"/>
        </w:rPr>
      </w:r>
    </w:p>
    <w:p w:rsidR="00000000" w:rsidDel="00000000" w:rsidP="00000000" w:rsidRDefault="00000000" w:rsidRPr="00000000" w14:paraId="00000068">
      <w:pPr>
        <w:rPr>
          <w:sz w:val="21"/>
          <w:szCs w:val="21"/>
        </w:rPr>
      </w:pPr>
      <w:r w:rsidDel="00000000" w:rsidR="00000000" w:rsidRPr="00000000">
        <w:rPr>
          <w:sz w:val="21"/>
          <w:szCs w:val="21"/>
          <w:rtl w:val="0"/>
        </w:rPr>
        <w:t xml:space="preserve">Test case for your ref</w:t>
      </w:r>
    </w:p>
    <w:p w:rsidR="00000000" w:rsidDel="00000000" w:rsidP="00000000" w:rsidRDefault="00000000" w:rsidRPr="00000000" w14:paraId="00000069">
      <w:pPr>
        <w:rPr>
          <w:sz w:val="21"/>
          <w:szCs w:val="21"/>
        </w:rPr>
      </w:pPr>
      <w:r w:rsidDel="00000000" w:rsidR="00000000" w:rsidRPr="00000000">
        <w:rPr>
          <w:rtl w:val="0"/>
        </w:rPr>
      </w:r>
    </w:p>
    <w:p w:rsidR="00000000" w:rsidDel="00000000" w:rsidP="00000000" w:rsidRDefault="00000000" w:rsidRPr="00000000" w14:paraId="0000006A">
      <w:pPr>
        <w:rPr>
          <w:sz w:val="21"/>
          <w:szCs w:val="21"/>
        </w:rPr>
      </w:pPr>
      <w:r w:rsidDel="00000000" w:rsidR="00000000" w:rsidRPr="00000000">
        <w:rPr>
          <w:sz w:val="21"/>
          <w:szCs w:val="21"/>
          <w:rtl w:val="0"/>
        </w:rPr>
        <w:t xml:space="preserve">public class Junit4TestCases {</w:t>
      </w:r>
    </w:p>
    <w:p w:rsidR="00000000" w:rsidDel="00000000" w:rsidP="00000000" w:rsidRDefault="00000000" w:rsidRPr="00000000" w14:paraId="0000006B">
      <w:pPr>
        <w:rPr>
          <w:sz w:val="21"/>
          <w:szCs w:val="21"/>
        </w:rPr>
      </w:pPr>
      <w:r w:rsidDel="00000000" w:rsidR="00000000" w:rsidRPr="00000000">
        <w:rPr>
          <w:sz w:val="21"/>
          <w:szCs w:val="21"/>
          <w:rtl w:val="0"/>
        </w:rPr>
        <w:t xml:space="preserve">    </w:t>
        <w:tab/>
        <w:t xml:space="preserve">@Test</w:t>
      </w:r>
    </w:p>
    <w:p w:rsidR="00000000" w:rsidDel="00000000" w:rsidP="00000000" w:rsidRDefault="00000000" w:rsidRPr="00000000" w14:paraId="0000006C">
      <w:pPr>
        <w:rPr>
          <w:sz w:val="21"/>
          <w:szCs w:val="21"/>
        </w:rPr>
      </w:pPr>
      <w:r w:rsidDel="00000000" w:rsidR="00000000" w:rsidRPr="00000000">
        <w:rPr>
          <w:sz w:val="21"/>
          <w:szCs w:val="21"/>
          <w:rtl w:val="0"/>
        </w:rPr>
        <w:tab/>
        <w:t xml:space="preserve">public void compare() {</w:t>
      </w:r>
    </w:p>
    <w:p w:rsidR="00000000" w:rsidDel="00000000" w:rsidP="00000000" w:rsidRDefault="00000000" w:rsidRPr="00000000" w14:paraId="0000006D">
      <w:pPr>
        <w:rPr>
          <w:sz w:val="21"/>
          <w:szCs w:val="21"/>
        </w:rPr>
      </w:pPr>
      <w:r w:rsidDel="00000000" w:rsidR="00000000" w:rsidRPr="00000000">
        <w:rPr>
          <w:sz w:val="21"/>
          <w:szCs w:val="21"/>
          <w:rtl w:val="0"/>
        </w:rPr>
        <w:tab/>
        <w:tab/>
        <w:t xml:space="preserve">Junit4Test obj = new Junit4Test();</w:t>
      </w:r>
    </w:p>
    <w:p w:rsidR="00000000" w:rsidDel="00000000" w:rsidP="00000000" w:rsidRDefault="00000000" w:rsidRPr="00000000" w14:paraId="0000006E">
      <w:pPr>
        <w:rPr>
          <w:sz w:val="21"/>
          <w:szCs w:val="21"/>
        </w:rPr>
      </w:pPr>
      <w:r w:rsidDel="00000000" w:rsidR="00000000" w:rsidRPr="00000000">
        <w:rPr>
          <w:sz w:val="21"/>
          <w:szCs w:val="21"/>
          <w:rtl w:val="0"/>
        </w:rPr>
        <w:tab/>
        <w:tab/>
        <w:t xml:space="preserve">int value = obj.compare(20, 10);</w:t>
      </w:r>
    </w:p>
    <w:p w:rsidR="00000000" w:rsidDel="00000000" w:rsidP="00000000" w:rsidRDefault="00000000" w:rsidRPr="00000000" w14:paraId="0000006F">
      <w:pPr>
        <w:rPr>
          <w:sz w:val="21"/>
          <w:szCs w:val="21"/>
        </w:rPr>
      </w:pPr>
      <w:r w:rsidDel="00000000" w:rsidR="00000000" w:rsidRPr="00000000">
        <w:rPr>
          <w:sz w:val="21"/>
          <w:szCs w:val="21"/>
          <w:rtl w:val="0"/>
        </w:rPr>
        <w:tab/>
        <w:tab/>
        <w:t xml:space="preserve">Assertions.assertEquals(10, value);</w:t>
      </w:r>
    </w:p>
    <w:p w:rsidR="00000000" w:rsidDel="00000000" w:rsidP="00000000" w:rsidRDefault="00000000" w:rsidRPr="00000000" w14:paraId="00000070">
      <w:pPr>
        <w:rPr>
          <w:sz w:val="21"/>
          <w:szCs w:val="21"/>
        </w:rPr>
      </w:pPr>
      <w:r w:rsidDel="00000000" w:rsidR="00000000" w:rsidRPr="00000000">
        <w:rPr>
          <w:sz w:val="21"/>
          <w:szCs w:val="21"/>
          <w:rtl w:val="0"/>
        </w:rPr>
        <w:tab/>
        <w:t xml:space="preserve">}</w:t>
      </w:r>
    </w:p>
    <w:p w:rsidR="00000000" w:rsidDel="00000000" w:rsidP="00000000" w:rsidRDefault="00000000" w:rsidRPr="00000000" w14:paraId="00000071">
      <w:pPr>
        <w:rPr>
          <w:sz w:val="21"/>
          <w:szCs w:val="21"/>
        </w:rPr>
      </w:pPr>
      <w:r w:rsidDel="00000000" w:rsidR="00000000" w:rsidRPr="00000000">
        <w:rPr>
          <w:sz w:val="21"/>
          <w:szCs w:val="21"/>
          <w:rtl w:val="0"/>
        </w:rPr>
        <w:t xml:space="preserve">}</w:t>
      </w:r>
    </w:p>
    <w:p w:rsidR="00000000" w:rsidDel="00000000" w:rsidP="00000000" w:rsidRDefault="00000000" w:rsidRPr="00000000" w14:paraId="00000072">
      <w:pPr>
        <w:rPr>
          <w:b w:val="1"/>
          <w:u w:val="single"/>
        </w:rPr>
      </w:pPr>
      <w:r w:rsidDel="00000000" w:rsidR="00000000" w:rsidRPr="00000000">
        <w:rPr>
          <w:rtl w:val="0"/>
        </w:rPr>
      </w:r>
    </w:p>
    <w:p w:rsidR="00000000" w:rsidDel="00000000" w:rsidP="00000000" w:rsidRDefault="00000000" w:rsidRPr="00000000" w14:paraId="00000073">
      <w:pPr>
        <w:rPr>
          <w:b w:val="1"/>
          <w:u w:val="single"/>
        </w:rPr>
      </w:pPr>
      <w:r w:rsidDel="00000000" w:rsidR="00000000" w:rsidRPr="00000000">
        <w:rPr>
          <w:b w:val="1"/>
          <w:u w:val="single"/>
        </w:rPr>
        <w:drawing>
          <wp:inline distB="114300" distT="114300" distL="114300" distR="114300">
            <wp:extent cx="5943600" cy="3302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b w:val="1"/>
          <w:u w:val="single"/>
        </w:rPr>
      </w:pPr>
      <w:r w:rsidDel="00000000" w:rsidR="00000000" w:rsidRPr="00000000">
        <w:rPr>
          <w:rtl w:val="0"/>
        </w:rPr>
      </w:r>
    </w:p>
    <w:p w:rsidR="00000000" w:rsidDel="00000000" w:rsidP="00000000" w:rsidRDefault="00000000" w:rsidRPr="00000000" w14:paraId="00000075">
      <w:pPr>
        <w:rPr>
          <w:b w:val="1"/>
          <w:sz w:val="21"/>
          <w:szCs w:val="21"/>
          <w:u w:val="single"/>
        </w:rPr>
      </w:pPr>
      <w:r w:rsidDel="00000000" w:rsidR="00000000" w:rsidRPr="00000000">
        <w:rPr>
          <w:b w:val="1"/>
          <w:sz w:val="21"/>
          <w:szCs w:val="21"/>
          <w:u w:val="single"/>
          <w:rtl w:val="0"/>
        </w:rPr>
        <w:t xml:space="preserve">Task 09:</w:t>
      </w:r>
    </w:p>
    <w:p w:rsidR="00000000" w:rsidDel="00000000" w:rsidP="00000000" w:rsidRDefault="00000000" w:rsidRPr="00000000" w14:paraId="00000076">
      <w:pPr>
        <w:rPr>
          <w:sz w:val="21"/>
          <w:szCs w:val="21"/>
        </w:rPr>
      </w:pPr>
      <w:r w:rsidDel="00000000" w:rsidR="00000000" w:rsidRPr="00000000">
        <w:rPr>
          <w:sz w:val="21"/>
          <w:szCs w:val="21"/>
          <w:rtl w:val="0"/>
        </w:rPr>
        <w:t xml:space="preserve">Write test case for below code</w:t>
      </w:r>
    </w:p>
    <w:p w:rsidR="00000000" w:rsidDel="00000000" w:rsidP="00000000" w:rsidRDefault="00000000" w:rsidRPr="00000000" w14:paraId="00000077">
      <w:pPr>
        <w:rPr>
          <w:sz w:val="21"/>
          <w:szCs w:val="21"/>
        </w:rPr>
      </w:pPr>
      <w:r w:rsidDel="00000000" w:rsidR="00000000" w:rsidRPr="00000000">
        <w:rPr>
          <w:rtl w:val="0"/>
        </w:rPr>
      </w:r>
    </w:p>
    <w:p w:rsidR="00000000" w:rsidDel="00000000" w:rsidP="00000000" w:rsidRDefault="00000000" w:rsidRPr="00000000" w14:paraId="00000078">
      <w:pPr>
        <w:rPr>
          <w:sz w:val="21"/>
          <w:szCs w:val="21"/>
        </w:rPr>
      </w:pPr>
      <w:r w:rsidDel="00000000" w:rsidR="00000000" w:rsidRPr="00000000">
        <w:rPr>
          <w:rtl w:val="0"/>
        </w:rPr>
      </w:r>
    </w:p>
    <w:p w:rsidR="00000000" w:rsidDel="00000000" w:rsidP="00000000" w:rsidRDefault="00000000" w:rsidRPr="00000000" w14:paraId="00000079">
      <w:pPr>
        <w:rPr>
          <w:sz w:val="21"/>
          <w:szCs w:val="21"/>
        </w:rPr>
      </w:pPr>
      <w:r w:rsidDel="00000000" w:rsidR="00000000" w:rsidRPr="00000000">
        <w:rPr>
          <w:sz w:val="21"/>
          <w:szCs w:val="21"/>
          <w:rtl w:val="0"/>
        </w:rPr>
        <w:t xml:space="preserve">public int compare(int n1, int n2) {</w:t>
      </w:r>
    </w:p>
    <w:p w:rsidR="00000000" w:rsidDel="00000000" w:rsidP="00000000" w:rsidRDefault="00000000" w:rsidRPr="00000000" w14:paraId="0000007A">
      <w:pPr>
        <w:rPr>
          <w:sz w:val="21"/>
          <w:szCs w:val="21"/>
        </w:rPr>
      </w:pPr>
      <w:r w:rsidDel="00000000" w:rsidR="00000000" w:rsidRPr="00000000">
        <w:rPr>
          <w:sz w:val="21"/>
          <w:szCs w:val="21"/>
          <w:rtl w:val="0"/>
        </w:rPr>
        <w:t xml:space="preserve">    if (n1 &gt; n2) return 1;</w:t>
      </w:r>
    </w:p>
    <w:p w:rsidR="00000000" w:rsidDel="00000000" w:rsidP="00000000" w:rsidRDefault="00000000" w:rsidRPr="00000000" w14:paraId="0000007B">
      <w:pPr>
        <w:rPr>
          <w:sz w:val="21"/>
          <w:szCs w:val="21"/>
        </w:rPr>
      </w:pPr>
      <w:r w:rsidDel="00000000" w:rsidR="00000000" w:rsidRPr="00000000">
        <w:rPr>
          <w:sz w:val="21"/>
          <w:szCs w:val="21"/>
          <w:rtl w:val="0"/>
        </w:rPr>
        <w:t xml:space="preserve">    else if (n1 &lt; n2) return -1;</w:t>
      </w:r>
    </w:p>
    <w:p w:rsidR="00000000" w:rsidDel="00000000" w:rsidP="00000000" w:rsidRDefault="00000000" w:rsidRPr="00000000" w14:paraId="0000007C">
      <w:pPr>
        <w:rPr>
          <w:sz w:val="21"/>
          <w:szCs w:val="21"/>
        </w:rPr>
      </w:pPr>
      <w:r w:rsidDel="00000000" w:rsidR="00000000" w:rsidRPr="00000000">
        <w:rPr>
          <w:sz w:val="21"/>
          <w:szCs w:val="21"/>
          <w:rtl w:val="0"/>
        </w:rPr>
        <w:t xml:space="preserve">    return 0;</w:t>
      </w:r>
    </w:p>
    <w:p w:rsidR="00000000" w:rsidDel="00000000" w:rsidP="00000000" w:rsidRDefault="00000000" w:rsidRPr="00000000" w14:paraId="0000007D">
      <w:pPr>
        <w:rPr>
          <w:sz w:val="21"/>
          <w:szCs w:val="21"/>
        </w:rPr>
      </w:pPr>
      <w:r w:rsidDel="00000000" w:rsidR="00000000" w:rsidRPr="00000000">
        <w:rPr>
          <w:sz w:val="21"/>
          <w:szCs w:val="21"/>
          <w:rtl w:val="0"/>
        </w:rPr>
        <w:t xml:space="preserve">}</w:t>
      </w:r>
    </w:p>
    <w:p w:rsidR="00000000" w:rsidDel="00000000" w:rsidP="00000000" w:rsidRDefault="00000000" w:rsidRPr="00000000" w14:paraId="0000007E">
      <w:pPr>
        <w:rPr>
          <w:sz w:val="21"/>
          <w:szCs w:val="21"/>
        </w:rPr>
      </w:pPr>
      <w:r w:rsidDel="00000000" w:rsidR="00000000" w:rsidRPr="00000000">
        <w:rPr>
          <w:rtl w:val="0"/>
        </w:rPr>
      </w:r>
    </w:p>
    <w:p w:rsidR="00000000" w:rsidDel="00000000" w:rsidP="00000000" w:rsidRDefault="00000000" w:rsidRPr="00000000" w14:paraId="0000007F">
      <w:pPr>
        <w:rPr>
          <w:sz w:val="21"/>
          <w:szCs w:val="21"/>
        </w:rPr>
      </w:pPr>
      <w:r w:rsidDel="00000000" w:rsidR="00000000" w:rsidRPr="00000000">
        <w:rPr>
          <w:sz w:val="21"/>
          <w:szCs w:val="21"/>
        </w:rPr>
        <w:drawing>
          <wp:inline distB="114300" distT="114300" distL="114300" distR="114300">
            <wp:extent cx="5943600" cy="37592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sz w:val="21"/>
          <w:szCs w:val="21"/>
        </w:rPr>
      </w:pPr>
      <w:r w:rsidDel="00000000" w:rsidR="00000000" w:rsidRPr="00000000">
        <w:rPr>
          <w:rtl w:val="0"/>
        </w:rPr>
      </w:r>
    </w:p>
    <w:p w:rsidR="00000000" w:rsidDel="00000000" w:rsidP="00000000" w:rsidRDefault="00000000" w:rsidRPr="00000000" w14:paraId="00000081">
      <w:pPr>
        <w:rPr>
          <w:sz w:val="21"/>
          <w:szCs w:val="21"/>
        </w:rPr>
      </w:pPr>
      <w:r w:rsidDel="00000000" w:rsidR="00000000" w:rsidRPr="00000000">
        <w:rPr>
          <w:sz w:val="21"/>
          <w:szCs w:val="21"/>
          <w:rtl w:val="0"/>
        </w:rPr>
        <w:t xml:space="preserve">&lt;project xmlns="</w:t>
      </w:r>
      <w:hyperlink r:id="rId10">
        <w:r w:rsidDel="00000000" w:rsidR="00000000" w:rsidRPr="00000000">
          <w:rPr>
            <w:color w:val="1155cc"/>
            <w:sz w:val="21"/>
            <w:szCs w:val="21"/>
            <w:u w:val="single"/>
            <w:rtl w:val="0"/>
          </w:rPr>
          <w:t xml:space="preserve">http://maven.apache.org/POM/4.0.0"</w:t>
          <w:br w:type="textWrapping"/>
        </w:r>
      </w:hyperlink>
      <w:r w:rsidDel="00000000" w:rsidR="00000000" w:rsidRPr="00000000">
        <w:rPr>
          <w:rtl w:val="0"/>
        </w:rPr>
      </w:r>
    </w:p>
    <w:p w:rsidR="00000000" w:rsidDel="00000000" w:rsidP="00000000" w:rsidRDefault="00000000" w:rsidRPr="00000000" w14:paraId="00000082">
      <w:pPr>
        <w:rPr>
          <w:sz w:val="21"/>
          <w:szCs w:val="21"/>
        </w:rPr>
      </w:pPr>
      <w:r w:rsidDel="00000000" w:rsidR="00000000" w:rsidRPr="00000000">
        <w:rPr>
          <w:sz w:val="21"/>
          <w:szCs w:val="21"/>
          <w:rtl w:val="0"/>
        </w:rPr>
        <w:t xml:space="preserve">     </w:t>
        <w:tab/>
        <w:t xml:space="preserve">xmlns:xsi="</w:t>
      </w:r>
      <w:hyperlink r:id="rId11">
        <w:r w:rsidDel="00000000" w:rsidR="00000000" w:rsidRPr="00000000">
          <w:rPr>
            <w:color w:val="1155cc"/>
            <w:sz w:val="21"/>
            <w:szCs w:val="21"/>
            <w:u w:val="single"/>
            <w:rtl w:val="0"/>
          </w:rPr>
          <w:t xml:space="preserve">http://www.w3.org/2001/XMLSchema-instance"</w:t>
          <w:br w:type="textWrapping"/>
        </w:r>
      </w:hyperlink>
      <w:r w:rsidDel="00000000" w:rsidR="00000000" w:rsidRPr="00000000">
        <w:rPr>
          <w:rtl w:val="0"/>
        </w:rPr>
      </w:r>
    </w:p>
    <w:p w:rsidR="00000000" w:rsidDel="00000000" w:rsidP="00000000" w:rsidRDefault="00000000" w:rsidRPr="00000000" w14:paraId="00000083">
      <w:pPr>
        <w:spacing w:after="220" w:before="220" w:lineRule="auto"/>
        <w:rPr>
          <w:color w:val="1155cc"/>
          <w:sz w:val="21"/>
          <w:szCs w:val="21"/>
          <w:u w:val="single"/>
        </w:rPr>
      </w:pPr>
      <w:r w:rsidDel="00000000" w:rsidR="00000000" w:rsidRPr="00000000">
        <w:rPr>
          <w:sz w:val="21"/>
          <w:szCs w:val="21"/>
          <w:rtl w:val="0"/>
        </w:rPr>
        <w:t xml:space="preserve">     </w:t>
        <w:tab/>
        <w:t xml:space="preserve">xsi:schemaLocation="</w:t>
      </w:r>
      <w:hyperlink r:id="rId12">
        <w:r w:rsidDel="00000000" w:rsidR="00000000" w:rsidRPr="00000000">
          <w:rPr>
            <w:color w:val="1155cc"/>
            <w:sz w:val="21"/>
            <w:szCs w:val="21"/>
            <w:u w:val="single"/>
            <w:rtl w:val="0"/>
          </w:rPr>
          <w:t xml:space="preserve">http://maven.apache.org/POM/4.0.0</w:t>
        </w:r>
      </w:hyperlink>
      <w:hyperlink r:id="rId13">
        <w:r w:rsidDel="00000000" w:rsidR="00000000" w:rsidRPr="00000000">
          <w:rPr>
            <w:sz w:val="21"/>
            <w:szCs w:val="21"/>
            <w:rtl w:val="0"/>
          </w:rPr>
          <w:t xml:space="preserve"> </w:t>
        </w:r>
      </w:hyperlink>
      <w:hyperlink r:id="rId14">
        <w:r w:rsidDel="00000000" w:rsidR="00000000" w:rsidRPr="00000000">
          <w:rPr>
            <w:color w:val="1155cc"/>
            <w:sz w:val="21"/>
            <w:szCs w:val="21"/>
            <w:u w:val="single"/>
            <w:rtl w:val="0"/>
          </w:rPr>
          <w:t xml:space="preserve">https://maven.apache.org/xsd/maven-4.0.0.xsd"&gt;</w:t>
        </w:r>
      </w:hyperlink>
      <w:r w:rsidDel="00000000" w:rsidR="00000000" w:rsidRPr="00000000">
        <w:rPr>
          <w:rtl w:val="0"/>
        </w:rPr>
      </w:r>
    </w:p>
    <w:p w:rsidR="00000000" w:rsidDel="00000000" w:rsidP="00000000" w:rsidRDefault="00000000" w:rsidRPr="00000000" w14:paraId="00000084">
      <w:pPr>
        <w:spacing w:after="220" w:before="22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85">
      <w:pPr>
        <w:spacing w:after="220" w:before="220" w:lineRule="auto"/>
        <w:rPr>
          <w:sz w:val="21"/>
          <w:szCs w:val="21"/>
        </w:rPr>
      </w:pPr>
      <w:r w:rsidDel="00000000" w:rsidR="00000000" w:rsidRPr="00000000">
        <w:rPr>
          <w:sz w:val="21"/>
          <w:szCs w:val="21"/>
          <w:rtl w:val="0"/>
        </w:rPr>
        <w:t xml:space="preserve">  &lt;modelVersion&gt;4.0.0&lt;/modelVersion&gt;</w:t>
      </w:r>
    </w:p>
    <w:p w:rsidR="00000000" w:rsidDel="00000000" w:rsidP="00000000" w:rsidRDefault="00000000" w:rsidRPr="00000000" w14:paraId="00000086">
      <w:pPr>
        <w:spacing w:after="220" w:before="22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87">
      <w:pPr>
        <w:spacing w:after="220" w:before="220" w:lineRule="auto"/>
        <w:rPr>
          <w:sz w:val="21"/>
          <w:szCs w:val="21"/>
        </w:rPr>
      </w:pPr>
      <w:r w:rsidDel="00000000" w:rsidR="00000000" w:rsidRPr="00000000">
        <w:rPr>
          <w:sz w:val="21"/>
          <w:szCs w:val="21"/>
          <w:rtl w:val="0"/>
        </w:rPr>
        <w:t xml:space="preserve">  &lt;groupId&gt;com.example&lt;/groupId&gt;</w:t>
        <w:br w:type="textWrapping"/>
        <w:t xml:space="preserve">&lt;artifactId&gt;junit5demo&lt;/artifactId&gt;</w:t>
        <w:br w:type="textWrapping"/>
        <w:t xml:space="preserve">&lt;version&gt;0.0.1-SNAPSHOT&lt;/version&gt;</w:t>
      </w:r>
    </w:p>
    <w:p w:rsidR="00000000" w:rsidDel="00000000" w:rsidP="00000000" w:rsidRDefault="00000000" w:rsidRPr="00000000" w14:paraId="00000088">
      <w:pPr>
        <w:spacing w:after="220" w:before="22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89">
      <w:pPr>
        <w:spacing w:after="220" w:before="220" w:lineRule="auto"/>
        <w:rPr>
          <w:sz w:val="21"/>
          <w:szCs w:val="21"/>
        </w:rPr>
      </w:pPr>
      <w:r w:rsidDel="00000000" w:rsidR="00000000" w:rsidRPr="00000000">
        <w:rPr>
          <w:sz w:val="21"/>
          <w:szCs w:val="21"/>
          <w:rtl w:val="0"/>
        </w:rPr>
        <w:t xml:space="preserve">  &lt;dependencies&gt;</w:t>
        <w:br w:type="textWrapping"/>
        <w:t xml:space="preserve">&lt;dependency&gt;</w:t>
        <w:br w:type="textWrapping"/>
        <w:t xml:space="preserve">&lt;groupId&gt;org.junit.jupiter&lt;/groupId&gt;</w:t>
        <w:br w:type="textWrapping"/>
        <w:t xml:space="preserve">&lt;artifactId&gt;junit-jupiter&lt;/artifactId&gt;</w:t>
        <w:br w:type="textWrapping"/>
        <w:t xml:space="preserve">&lt;version&gt;5.10.0&lt;/version&gt;</w:t>
        <w:br w:type="textWrapping"/>
        <w:t xml:space="preserve">&lt;scope&gt;test&lt;/scope&gt;</w:t>
        <w:br w:type="textWrapping"/>
        <w:t xml:space="preserve">&lt;/dependency&gt;</w:t>
        <w:br w:type="textWrapping"/>
        <w:t xml:space="preserve">&lt;/dependencies&gt;</w:t>
        <w:br w:type="textWrapping"/>
        <w:t xml:space="preserve">&lt;build&gt;</w:t>
        <w:br w:type="textWrapping"/>
        <w:t xml:space="preserve">&lt;plugins&gt;</w:t>
        <w:br w:type="textWrapping"/>
        <w:t xml:space="preserve">&lt;plugin&gt;</w:t>
        <w:br w:type="textWrapping"/>
        <w:t xml:space="preserve">&lt;groupId&gt;org.apache.maven.plugins&lt;/groupId&gt;</w:t>
        <w:br w:type="textWrapping"/>
        <w:t xml:space="preserve">&lt;artifactId&gt;maven-surefire-plugin&lt;/artifactId&gt;</w:t>
        <w:br w:type="textWrapping"/>
        <w:t xml:space="preserve">&lt;version&gt;3.1.2&lt;/version&gt;</w:t>
        <w:br w:type="textWrapping"/>
        <w:t xml:space="preserve">&lt;configuration&gt;</w:t>
        <w:br w:type="textWrapping"/>
        <w:t xml:space="preserve">&lt;includeTags&gt;firstPriority,fastTag&lt;/includeTags&gt;</w:t>
        <w:br w:type="textWrapping"/>
        <w:t xml:space="preserve">&lt;excludeTags&gt;slowTag&lt;/excludeTags&gt;</w:t>
        <w:br w:type="textWrapping"/>
        <w:t xml:space="preserve">&lt;/configuration&gt;</w:t>
        <w:br w:type="textWrapping"/>
        <w:t xml:space="preserve">&lt;/plugin&gt;</w:t>
        <w:br w:type="textWrapping"/>
        <w:t xml:space="preserve">&lt;/plugins&gt;</w:t>
        <w:br w:type="textWrapping"/>
        <w:t xml:space="preserve">&lt;/build&gt;</w:t>
      </w:r>
    </w:p>
    <w:p w:rsidR="00000000" w:rsidDel="00000000" w:rsidP="00000000" w:rsidRDefault="00000000" w:rsidRPr="00000000" w14:paraId="0000008A">
      <w:pPr>
        <w:spacing w:after="220" w:before="22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8B">
      <w:pPr>
        <w:spacing w:after="220" w:before="220" w:lineRule="auto"/>
        <w:rPr>
          <w:sz w:val="21"/>
          <w:szCs w:val="21"/>
        </w:rPr>
      </w:pPr>
      <w:r w:rsidDel="00000000" w:rsidR="00000000" w:rsidRPr="00000000">
        <w:rPr>
          <w:sz w:val="21"/>
          <w:szCs w:val="21"/>
          <w:rtl w:val="0"/>
        </w:rPr>
        <w:t xml:space="preserve">&lt;/project&gt;</w:t>
      </w:r>
    </w:p>
    <w:p w:rsidR="00000000" w:rsidDel="00000000" w:rsidP="00000000" w:rsidRDefault="00000000" w:rsidRPr="00000000" w14:paraId="0000008C">
      <w:pPr>
        <w:rPr>
          <w:sz w:val="21"/>
          <w:szCs w:val="21"/>
        </w:rPr>
      </w:pPr>
      <w:r w:rsidDel="00000000" w:rsidR="00000000" w:rsidRPr="00000000">
        <w:rPr>
          <w:sz w:val="21"/>
          <w:szCs w:val="21"/>
          <w:rtl w:val="0"/>
        </w:rPr>
        <w:t xml:space="preserve"> </w:t>
      </w:r>
    </w:p>
    <w:p w:rsidR="00000000" w:rsidDel="00000000" w:rsidP="00000000" w:rsidRDefault="00000000" w:rsidRPr="00000000" w14:paraId="0000008D">
      <w:pPr>
        <w:rPr>
          <w:sz w:val="21"/>
          <w:szCs w:val="21"/>
        </w:rPr>
      </w:pPr>
      <w:r w:rsidDel="00000000" w:rsidR="00000000" w:rsidRPr="00000000">
        <w:rPr>
          <w:rtl w:val="0"/>
        </w:rPr>
      </w:r>
    </w:p>
    <w:p w:rsidR="00000000" w:rsidDel="00000000" w:rsidP="00000000" w:rsidRDefault="00000000" w:rsidRPr="00000000" w14:paraId="0000008E">
      <w:pPr>
        <w:rPr>
          <w:sz w:val="21"/>
          <w:szCs w:val="21"/>
        </w:rPr>
      </w:pPr>
      <w:r w:rsidDel="00000000" w:rsidR="00000000" w:rsidRPr="00000000">
        <w:rPr>
          <w:rtl w:val="0"/>
        </w:rPr>
      </w:r>
    </w:p>
    <w:p w:rsidR="00000000" w:rsidDel="00000000" w:rsidP="00000000" w:rsidRDefault="00000000" w:rsidRPr="00000000" w14:paraId="0000008F">
      <w:pPr>
        <w:rPr>
          <w:b w:val="1"/>
          <w:u w:val="single"/>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www.w3.org/2001/XMLSchema-instance%22" TargetMode="External"/><Relationship Id="rId10" Type="http://schemas.openxmlformats.org/officeDocument/2006/relationships/hyperlink" Target="http://maven.apache.org/POM/4.0.0%22" TargetMode="External"/><Relationship Id="rId13" Type="http://schemas.openxmlformats.org/officeDocument/2006/relationships/hyperlink" Target="https://maven.apache.org/xsd/maven-4.0.0.xsd%22%3E" TargetMode="External"/><Relationship Id="rId12" Type="http://schemas.openxmlformats.org/officeDocument/2006/relationships/hyperlink" Target="http://maven.apache.org/POM/4.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maven.apache.org/xsd/maven-4.0.0.xsd%22%3E"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