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70"/>
        <w:gridCol w:w="3353"/>
        <w:gridCol w:w="3279"/>
      </w:tblGrid>
      <w:tr w:rsidR="001241A4" w14:paraId="4C8CCBF2" w14:textId="77777777" w:rsidTr="003F02B5">
        <w:trPr>
          <w:trHeight w:val="1428"/>
        </w:trPr>
        <w:tc>
          <w:tcPr>
            <w:tcW w:w="1060" w:type="dxa"/>
          </w:tcPr>
          <w:p w14:paraId="055234BB" w14:textId="77777777" w:rsidR="00E7590D" w:rsidRPr="00EF0D15" w:rsidRDefault="00E7590D" w:rsidP="00E7590D">
            <w:pPr>
              <w:pStyle w:val="a3"/>
              <w:rPr>
                <w:rFonts w:ascii="Arial" w:hAnsi="Arial" w:cs="Arial"/>
                <w:b/>
                <w:sz w:val="22"/>
                <w:szCs w:val="18"/>
              </w:rPr>
            </w:pPr>
            <w:r w:rsidRPr="00EF0D15">
              <w:rPr>
                <w:rFonts w:ascii="Arial" w:hAnsi="Arial" w:cs="Arial"/>
                <w:b/>
                <w:sz w:val="22"/>
                <w:szCs w:val="18"/>
              </w:rPr>
              <w:t>Module Code</w:t>
            </w:r>
          </w:p>
          <w:p w14:paraId="3DBD8A9A" w14:textId="77777777" w:rsidR="00E7590D" w:rsidRPr="00EF0D15" w:rsidRDefault="00E7590D" w:rsidP="00E7590D">
            <w:pPr>
              <w:pStyle w:val="a3"/>
              <w:rPr>
                <w:rFonts w:ascii="Arial" w:hAnsi="Arial" w:cs="Arial"/>
                <w:b/>
                <w:sz w:val="24"/>
              </w:rPr>
            </w:pPr>
          </w:p>
          <w:p w14:paraId="2B7B1747" w14:textId="77777777" w:rsidR="00E7590D" w:rsidRPr="00EF0D15" w:rsidRDefault="00E7590D" w:rsidP="00E7590D">
            <w:pPr>
              <w:pStyle w:val="a3"/>
              <w:rPr>
                <w:rFonts w:ascii="Arial" w:hAnsi="Arial" w:cs="Arial"/>
                <w:b/>
                <w:sz w:val="24"/>
              </w:rPr>
            </w:pPr>
          </w:p>
          <w:p w14:paraId="2C38D6C3" w14:textId="77777777" w:rsidR="001241A4" w:rsidRPr="00EF0D15" w:rsidRDefault="00E7590D" w:rsidP="00E7590D">
            <w:pPr>
              <w:pStyle w:val="a3"/>
              <w:rPr>
                <w:rFonts w:ascii="Arial" w:hAnsi="Arial" w:cs="Arial"/>
              </w:rPr>
            </w:pPr>
            <w:r w:rsidRPr="00EF0D15">
              <w:rPr>
                <w:rFonts w:ascii="Arial" w:hAnsi="Arial" w:cs="Arial"/>
                <w:b/>
                <w:sz w:val="24"/>
              </w:rPr>
              <w:t>COMP5850M</w:t>
            </w:r>
          </w:p>
        </w:tc>
        <w:tc>
          <w:tcPr>
            <w:tcW w:w="5528" w:type="dxa"/>
          </w:tcPr>
          <w:p w14:paraId="1B93B3C2" w14:textId="77777777" w:rsidR="001241A4" w:rsidRPr="00EF0D15" w:rsidRDefault="001241A4" w:rsidP="003F02B5">
            <w:pPr>
              <w:pStyle w:val="a3"/>
              <w:jc w:val="center"/>
              <w:rPr>
                <w:rFonts w:ascii="Arial" w:hAnsi="Arial" w:cs="Arial"/>
                <w:sz w:val="22"/>
                <w:szCs w:val="22"/>
              </w:rPr>
            </w:pPr>
            <w:r w:rsidRPr="00EF0D15">
              <w:rPr>
                <w:rFonts w:ascii="Arial" w:hAnsi="Arial" w:cs="Arial"/>
                <w:sz w:val="22"/>
                <w:szCs w:val="22"/>
              </w:rPr>
              <w:t>School of Computing</w:t>
            </w:r>
          </w:p>
          <w:p w14:paraId="0C63E6CE" w14:textId="77777777" w:rsidR="001241A4" w:rsidRPr="00EF0D15" w:rsidRDefault="001241A4" w:rsidP="003F02B5">
            <w:pPr>
              <w:pStyle w:val="a3"/>
              <w:jc w:val="center"/>
              <w:rPr>
                <w:rFonts w:ascii="Arial" w:hAnsi="Arial" w:cs="Arial"/>
                <w:sz w:val="22"/>
                <w:szCs w:val="22"/>
              </w:rPr>
            </w:pPr>
            <w:smartTag w:uri="urn:schemas-microsoft-com:office:smarttags" w:element="place">
              <w:smartTag w:uri="urn:schemas-microsoft-com:office:smarttags" w:element="PlaceType">
                <w:r w:rsidRPr="00EF0D15">
                  <w:rPr>
                    <w:rFonts w:ascii="Arial" w:hAnsi="Arial" w:cs="Arial"/>
                    <w:sz w:val="22"/>
                    <w:szCs w:val="22"/>
                  </w:rPr>
                  <w:t>University</w:t>
                </w:r>
              </w:smartTag>
              <w:r w:rsidRPr="00EF0D15">
                <w:rPr>
                  <w:rFonts w:ascii="Arial" w:hAnsi="Arial" w:cs="Arial"/>
                  <w:sz w:val="22"/>
                  <w:szCs w:val="22"/>
                </w:rPr>
                <w:t xml:space="preserve"> of </w:t>
              </w:r>
              <w:smartTag w:uri="urn:schemas-microsoft-com:office:smarttags" w:element="PlaceName">
                <w:r w:rsidRPr="00EF0D15">
                  <w:rPr>
                    <w:rFonts w:ascii="Arial" w:hAnsi="Arial" w:cs="Arial"/>
                    <w:sz w:val="22"/>
                    <w:szCs w:val="22"/>
                  </w:rPr>
                  <w:t>Leeds</w:t>
                </w:r>
              </w:smartTag>
            </w:smartTag>
          </w:p>
          <w:p w14:paraId="6F9A31B1" w14:textId="77777777" w:rsidR="001241A4" w:rsidRPr="00EF0D15" w:rsidRDefault="001241A4" w:rsidP="003F02B5">
            <w:pPr>
              <w:pStyle w:val="a3"/>
              <w:jc w:val="center"/>
              <w:rPr>
                <w:rFonts w:ascii="Arial" w:hAnsi="Arial" w:cs="Arial"/>
              </w:rPr>
            </w:pPr>
          </w:p>
          <w:p w14:paraId="097150BC" w14:textId="60FB209E" w:rsidR="001241A4" w:rsidRPr="00EF0D15" w:rsidRDefault="001241A4" w:rsidP="005F4029">
            <w:pPr>
              <w:pStyle w:val="a3"/>
              <w:jc w:val="center"/>
              <w:rPr>
                <w:rFonts w:ascii="Arial" w:hAnsi="Arial" w:cs="Arial"/>
                <w:b/>
                <w:sz w:val="28"/>
                <w:szCs w:val="28"/>
              </w:rPr>
            </w:pPr>
            <w:r w:rsidRPr="00EF0D15">
              <w:rPr>
                <w:rFonts w:ascii="Arial" w:hAnsi="Arial" w:cs="Arial"/>
                <w:b/>
                <w:sz w:val="28"/>
                <w:szCs w:val="28"/>
              </w:rPr>
              <w:t xml:space="preserve">Coursework </w:t>
            </w:r>
            <w:r w:rsidR="00EF0D15" w:rsidRPr="00EF0D15">
              <w:rPr>
                <w:rFonts w:ascii="Arial" w:hAnsi="Arial" w:cs="Arial"/>
                <w:b/>
                <w:sz w:val="28"/>
                <w:szCs w:val="28"/>
              </w:rPr>
              <w:t>2</w:t>
            </w:r>
            <w:r w:rsidR="004D14CB" w:rsidRPr="00EF0D15">
              <w:rPr>
                <w:rFonts w:ascii="Arial" w:hAnsi="Arial" w:cs="Arial"/>
                <w:b/>
                <w:sz w:val="28"/>
                <w:szCs w:val="28"/>
              </w:rPr>
              <w:t xml:space="preserve"> </w:t>
            </w:r>
            <w:r w:rsidR="00EF0D15">
              <w:rPr>
                <w:rFonts w:ascii="Arial" w:hAnsi="Arial" w:cs="Arial"/>
                <w:b/>
                <w:sz w:val="28"/>
                <w:szCs w:val="28"/>
              </w:rPr>
              <w:t>–</w:t>
            </w:r>
            <w:r w:rsidR="004D14CB" w:rsidRPr="00EF0D15">
              <w:rPr>
                <w:rFonts w:ascii="Arial" w:hAnsi="Arial" w:cs="Arial"/>
                <w:b/>
                <w:sz w:val="28"/>
                <w:szCs w:val="28"/>
              </w:rPr>
              <w:t xml:space="preserve"> </w:t>
            </w:r>
            <w:r w:rsidR="00E7590D" w:rsidRPr="00EF0D15">
              <w:rPr>
                <w:rFonts w:ascii="Arial" w:hAnsi="Arial" w:cs="Arial"/>
                <w:b/>
                <w:sz w:val="28"/>
                <w:szCs w:val="28"/>
              </w:rPr>
              <w:t>Report</w:t>
            </w:r>
          </w:p>
        </w:tc>
        <w:tc>
          <w:tcPr>
            <w:tcW w:w="1934" w:type="dxa"/>
          </w:tcPr>
          <w:p w14:paraId="5B32F278" w14:textId="77777777" w:rsidR="001241A4" w:rsidRDefault="00E7590D" w:rsidP="00115CC3">
            <w:pPr>
              <w:pStyle w:val="a3"/>
              <w:jc w:val="center"/>
            </w:pPr>
            <w:r>
              <w:rPr>
                <w:noProof/>
                <w:lang w:eastAsia="en-GB"/>
              </w:rPr>
              <w:drawing>
                <wp:inline distT="0" distB="0" distL="0" distR="0" wp14:anchorId="65D41218" wp14:editId="13C704F4">
                  <wp:extent cx="1945005" cy="817245"/>
                  <wp:effectExtent l="0" t="0" r="0" b="1905"/>
                  <wp:docPr id="3" name="Picture 7" descr="University of Lee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versity of Leeds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45005" cy="817245"/>
                          </a:xfrm>
                          <a:prstGeom prst="rect">
                            <a:avLst/>
                          </a:prstGeom>
                          <a:noFill/>
                          <a:ln>
                            <a:noFill/>
                          </a:ln>
                        </pic:spPr>
                      </pic:pic>
                    </a:graphicData>
                  </a:graphic>
                </wp:inline>
              </w:drawing>
            </w:r>
          </w:p>
        </w:tc>
      </w:tr>
    </w:tbl>
    <w:p w14:paraId="5078E166" w14:textId="77777777" w:rsidR="00F91B8A" w:rsidRDefault="00F91B8A" w:rsidP="00BF5D35">
      <w:pPr>
        <w:pStyle w:val="a3"/>
        <w:rPr>
          <w:rFonts w:ascii="Times New Roman" w:hAnsi="Times New Roman" w:cs="Times New Roman"/>
          <w:sz w:val="24"/>
          <w:szCs w:val="24"/>
        </w:rPr>
      </w:pPr>
    </w:p>
    <w:p w14:paraId="486BE1C4" w14:textId="654DD518" w:rsidR="00DE5726" w:rsidRPr="00EF0D15" w:rsidRDefault="00DE5726" w:rsidP="00BF5D35">
      <w:pPr>
        <w:pStyle w:val="a3"/>
        <w:rPr>
          <w:rFonts w:ascii="Arial" w:hAnsi="Arial" w:cs="Arial"/>
          <w:sz w:val="22"/>
          <w:szCs w:val="22"/>
        </w:rPr>
      </w:pPr>
      <w:r w:rsidRPr="00EF0D15">
        <w:rPr>
          <w:rFonts w:ascii="Arial" w:hAnsi="Arial" w:cs="Arial"/>
          <w:sz w:val="22"/>
          <w:szCs w:val="22"/>
        </w:rPr>
        <w:t>Full Name:</w:t>
      </w:r>
      <w:r w:rsidRPr="00EF0D15">
        <w:rPr>
          <w:rFonts w:ascii="Arial" w:hAnsi="Arial" w:cs="Arial"/>
          <w:sz w:val="22"/>
          <w:szCs w:val="22"/>
        </w:rPr>
        <w:tab/>
      </w:r>
      <w:r w:rsidRPr="00EF0D15">
        <w:rPr>
          <w:rFonts w:ascii="Arial" w:hAnsi="Arial" w:cs="Arial"/>
          <w:sz w:val="22"/>
          <w:szCs w:val="22"/>
        </w:rPr>
        <w:tab/>
      </w:r>
      <w:r w:rsidRPr="00EF0D15">
        <w:rPr>
          <w:rFonts w:ascii="Arial" w:hAnsi="Arial" w:cs="Arial"/>
          <w:sz w:val="22"/>
          <w:szCs w:val="22"/>
        </w:rPr>
        <w:tab/>
      </w:r>
      <w:r w:rsidRPr="00EF0D15">
        <w:rPr>
          <w:rFonts w:ascii="Arial" w:hAnsi="Arial" w:cs="Arial"/>
          <w:sz w:val="22"/>
          <w:szCs w:val="22"/>
        </w:rPr>
        <w:tab/>
      </w:r>
      <w:r w:rsidRPr="00EF0D15">
        <w:rPr>
          <w:rFonts w:ascii="Arial" w:hAnsi="Arial" w:cs="Arial"/>
          <w:sz w:val="22"/>
          <w:szCs w:val="22"/>
        </w:rPr>
        <w:tab/>
      </w:r>
      <w:r w:rsidR="00EF0D15" w:rsidRPr="00EF0D15">
        <w:rPr>
          <w:rFonts w:ascii="Arial" w:hAnsi="Arial" w:cs="Arial"/>
          <w:sz w:val="22"/>
          <w:szCs w:val="22"/>
        </w:rPr>
        <w:tab/>
      </w:r>
      <w:r w:rsidR="00E7590D" w:rsidRPr="00EF0D15">
        <w:rPr>
          <w:rFonts w:ascii="Arial" w:hAnsi="Arial" w:cs="Arial"/>
          <w:sz w:val="22"/>
          <w:szCs w:val="22"/>
        </w:rPr>
        <w:t>U</w:t>
      </w:r>
      <w:r w:rsidR="00DF7A04" w:rsidRPr="00EF0D15">
        <w:rPr>
          <w:rFonts w:ascii="Arial" w:hAnsi="Arial" w:cs="Arial"/>
          <w:sz w:val="22"/>
          <w:szCs w:val="22"/>
        </w:rPr>
        <w:t>sername</w:t>
      </w:r>
      <w:r w:rsidRPr="00EF0D15">
        <w:rPr>
          <w:rFonts w:ascii="Arial" w:hAnsi="Arial" w:cs="Arial"/>
          <w:sz w:val="22"/>
          <w:szCs w:val="22"/>
        </w:rPr>
        <w:t>:</w:t>
      </w:r>
    </w:p>
    <w:p w14:paraId="6DC102A1" w14:textId="511C304E" w:rsidR="0073739E" w:rsidRPr="00EF0D15" w:rsidRDefault="00DE5726" w:rsidP="00BF5D35">
      <w:pPr>
        <w:pStyle w:val="a3"/>
        <w:rPr>
          <w:rFonts w:ascii="Arial" w:hAnsi="Arial" w:cs="Arial"/>
          <w:sz w:val="22"/>
          <w:szCs w:val="22"/>
        </w:rPr>
      </w:pPr>
      <w:r w:rsidRPr="00EF0D15">
        <w:rPr>
          <w:rFonts w:ascii="Arial" w:hAnsi="Arial" w:cs="Arial"/>
          <w:sz w:val="22"/>
          <w:szCs w:val="22"/>
        </w:rPr>
        <w:t xml:space="preserve">Coursework </w:t>
      </w:r>
      <w:r w:rsidR="00B910D0" w:rsidRPr="00EF0D15">
        <w:rPr>
          <w:rFonts w:ascii="Arial" w:hAnsi="Arial" w:cs="Arial"/>
          <w:sz w:val="22"/>
          <w:szCs w:val="22"/>
        </w:rPr>
        <w:t xml:space="preserve">Title: </w:t>
      </w:r>
      <w:r w:rsidR="00EF0D15" w:rsidRPr="00EF0D15">
        <w:rPr>
          <w:rFonts w:ascii="Arial" w:hAnsi="Arial" w:cs="Arial"/>
          <w:sz w:val="22"/>
          <w:szCs w:val="22"/>
        </w:rPr>
        <w:t>Research Paper Review</w:t>
      </w:r>
      <w:r w:rsidR="00613DBC" w:rsidRPr="00EF0D15">
        <w:rPr>
          <w:rFonts w:ascii="Arial" w:hAnsi="Arial" w:cs="Arial"/>
          <w:sz w:val="22"/>
          <w:szCs w:val="22"/>
        </w:rPr>
        <w:tab/>
      </w:r>
      <w:r w:rsidR="00613DBC" w:rsidRPr="00EF0D15">
        <w:rPr>
          <w:rFonts w:ascii="Arial" w:hAnsi="Arial" w:cs="Arial"/>
          <w:sz w:val="22"/>
          <w:szCs w:val="22"/>
        </w:rPr>
        <w:tab/>
      </w:r>
      <w:r w:rsidR="005F4029" w:rsidRPr="00EF0D15">
        <w:rPr>
          <w:rFonts w:ascii="Arial" w:hAnsi="Arial" w:cs="Arial"/>
          <w:sz w:val="22"/>
          <w:szCs w:val="22"/>
        </w:rPr>
        <w:t xml:space="preserve">Deadline Date: </w:t>
      </w:r>
      <w:r w:rsidR="00EF0D15" w:rsidRPr="00EF0D15">
        <w:rPr>
          <w:rFonts w:ascii="Arial" w:hAnsi="Arial" w:cs="Arial"/>
          <w:sz w:val="22"/>
          <w:szCs w:val="22"/>
        </w:rPr>
        <w:t>2</w:t>
      </w:r>
      <w:r w:rsidR="00443F24" w:rsidRPr="00EF0D15">
        <w:rPr>
          <w:rFonts w:ascii="Arial" w:hAnsi="Arial" w:cs="Arial"/>
          <w:sz w:val="22"/>
          <w:szCs w:val="22"/>
        </w:rPr>
        <w:t>9</w:t>
      </w:r>
      <w:r w:rsidR="004D14CB" w:rsidRPr="00EF0D15">
        <w:rPr>
          <w:rFonts w:ascii="Arial" w:hAnsi="Arial" w:cs="Arial"/>
          <w:sz w:val="22"/>
          <w:szCs w:val="22"/>
        </w:rPr>
        <w:t>/</w:t>
      </w:r>
      <w:r w:rsidR="00115CC3" w:rsidRPr="00EF0D15">
        <w:rPr>
          <w:rFonts w:ascii="Arial" w:hAnsi="Arial" w:cs="Arial"/>
          <w:sz w:val="22"/>
          <w:szCs w:val="22"/>
        </w:rPr>
        <w:t>03</w:t>
      </w:r>
      <w:r w:rsidR="004D14CB" w:rsidRPr="00EF0D15">
        <w:rPr>
          <w:rFonts w:ascii="Arial" w:hAnsi="Arial" w:cs="Arial"/>
          <w:sz w:val="22"/>
          <w:szCs w:val="22"/>
        </w:rPr>
        <w:t>/20</w:t>
      </w:r>
      <w:r w:rsidR="00E7590D" w:rsidRPr="00EF0D15">
        <w:rPr>
          <w:rFonts w:ascii="Arial" w:hAnsi="Arial" w:cs="Arial"/>
          <w:sz w:val="22"/>
          <w:szCs w:val="22"/>
        </w:rPr>
        <w:t>20</w:t>
      </w:r>
    </w:p>
    <w:p w14:paraId="208EBFF2" w14:textId="77777777" w:rsidR="0073739E" w:rsidRPr="00EF0D15" w:rsidRDefault="0073739E" w:rsidP="00BF5D35">
      <w:pPr>
        <w:pStyle w:val="a3"/>
        <w:rPr>
          <w:rFonts w:ascii="Arial" w:hAnsi="Arial" w:cs="Arial"/>
          <w:sz w:val="22"/>
          <w:szCs w:val="22"/>
        </w:rPr>
      </w:pPr>
    </w:p>
    <w:p w14:paraId="1E1A21CA" w14:textId="48D7B6CA" w:rsidR="005F4029" w:rsidRPr="00900FC3" w:rsidRDefault="00AB27D4" w:rsidP="00BF5D35">
      <w:pPr>
        <w:pStyle w:val="a3"/>
        <w:rPr>
          <w:rFonts w:ascii="Arial" w:hAnsi="Arial" w:cs="Arial"/>
          <w:bCs/>
          <w:i/>
          <w:iCs/>
          <w:sz w:val="22"/>
          <w:szCs w:val="22"/>
          <w:lang w:val="en-US"/>
        </w:rPr>
      </w:pPr>
      <w:r w:rsidRPr="00AB27D4">
        <w:rPr>
          <w:rFonts w:ascii="Arial" w:hAnsi="Arial" w:cs="Arial"/>
          <w:b/>
          <w:i/>
          <w:iCs/>
          <w:sz w:val="22"/>
          <w:szCs w:val="22"/>
        </w:rPr>
        <w:t xml:space="preserve">Note: </w:t>
      </w:r>
      <w:r w:rsidRPr="00AB27D4">
        <w:rPr>
          <w:rFonts w:ascii="Arial" w:hAnsi="Arial" w:cs="Arial"/>
          <w:bCs/>
          <w:i/>
          <w:iCs/>
          <w:sz w:val="22"/>
          <w:szCs w:val="22"/>
        </w:rPr>
        <w:t xml:space="preserve">the report should not exceed 3 pages in single-spaced typescript. Arial 11pt </w:t>
      </w:r>
      <w:r>
        <w:rPr>
          <w:rFonts w:ascii="Arial" w:hAnsi="Arial" w:cs="Arial"/>
          <w:bCs/>
          <w:i/>
          <w:iCs/>
          <w:sz w:val="22"/>
          <w:szCs w:val="22"/>
        </w:rPr>
        <w:t xml:space="preserve">font </w:t>
      </w:r>
      <w:r w:rsidRPr="00AB27D4">
        <w:rPr>
          <w:rFonts w:ascii="Arial" w:hAnsi="Arial" w:cs="Arial"/>
          <w:bCs/>
          <w:i/>
          <w:iCs/>
          <w:sz w:val="22"/>
          <w:szCs w:val="22"/>
        </w:rPr>
        <w:t>recommended.</w:t>
      </w:r>
    </w:p>
    <w:p w14:paraId="3C324CD3" w14:textId="77777777" w:rsidR="00AB27D4" w:rsidRPr="00EF0D15" w:rsidRDefault="00AB27D4" w:rsidP="00BF5D35">
      <w:pPr>
        <w:pStyle w:val="a3"/>
        <w:rPr>
          <w:rFonts w:ascii="Arial" w:hAnsi="Arial" w:cs="Arial"/>
          <w:b/>
          <w:sz w:val="22"/>
          <w:szCs w:val="22"/>
        </w:rPr>
      </w:pPr>
    </w:p>
    <w:p w14:paraId="286C1AD6" w14:textId="6255D4BF" w:rsidR="00EF0D15" w:rsidRDefault="00EF0D15" w:rsidP="00EF0D15">
      <w:pPr>
        <w:pStyle w:val="a7"/>
        <w:numPr>
          <w:ilvl w:val="0"/>
          <w:numId w:val="10"/>
        </w:numPr>
        <w:rPr>
          <w:rFonts w:ascii="Arial" w:hAnsi="Arial" w:cs="Arial"/>
        </w:rPr>
      </w:pPr>
      <w:r w:rsidRPr="00EF0D15">
        <w:rPr>
          <w:rFonts w:ascii="Arial" w:hAnsi="Arial" w:cs="Arial"/>
        </w:rPr>
        <w:t>What did you like about this research paper?</w:t>
      </w:r>
      <w:r>
        <w:rPr>
          <w:rFonts w:ascii="Arial" w:hAnsi="Arial" w:cs="Arial"/>
        </w:rPr>
        <w:t xml:space="preserve"> </w:t>
      </w:r>
      <w:r w:rsidRPr="00EF0D15">
        <w:rPr>
          <w:rFonts w:ascii="Arial" w:hAnsi="Arial" w:cs="Arial"/>
          <w:b/>
          <w:bCs/>
        </w:rPr>
        <w:t>(</w:t>
      </w:r>
      <w:r>
        <w:rPr>
          <w:rFonts w:ascii="Arial" w:hAnsi="Arial" w:cs="Arial"/>
          <w:b/>
          <w:bCs/>
        </w:rPr>
        <w:t>2</w:t>
      </w:r>
      <w:r w:rsidRPr="00EF0D15">
        <w:rPr>
          <w:rFonts w:ascii="Arial" w:hAnsi="Arial" w:cs="Arial"/>
          <w:b/>
          <w:bCs/>
        </w:rPr>
        <w:t xml:space="preserve"> marks).</w:t>
      </w:r>
    </w:p>
    <w:p w14:paraId="68D32004" w14:textId="618E9218" w:rsidR="00EF0D15" w:rsidRDefault="00EF0D15" w:rsidP="00EF0D15">
      <w:pPr>
        <w:rPr>
          <w:rFonts w:ascii="Arial" w:hAnsi="Arial" w:cs="Arial"/>
        </w:rPr>
      </w:pPr>
    </w:p>
    <w:p w14:paraId="35878720" w14:textId="77777777" w:rsidR="00EF0D15" w:rsidRPr="00EF0D15" w:rsidRDefault="00EF0D15" w:rsidP="00EF0D15">
      <w:pPr>
        <w:rPr>
          <w:rFonts w:ascii="Arial" w:hAnsi="Arial" w:cs="Arial"/>
        </w:rPr>
      </w:pPr>
    </w:p>
    <w:p w14:paraId="564E5364" w14:textId="17E1B5C6" w:rsidR="00EF0D15" w:rsidRPr="00EF0D15" w:rsidRDefault="00EF0D15" w:rsidP="00EF0D15">
      <w:pPr>
        <w:pStyle w:val="a7"/>
        <w:numPr>
          <w:ilvl w:val="0"/>
          <w:numId w:val="10"/>
        </w:numPr>
        <w:rPr>
          <w:rFonts w:ascii="Arial" w:hAnsi="Arial" w:cs="Arial"/>
        </w:rPr>
      </w:pPr>
      <w:r w:rsidRPr="00EF0D15">
        <w:rPr>
          <w:rFonts w:ascii="Arial" w:hAnsi="Arial" w:cs="Arial"/>
        </w:rPr>
        <w:t>The paper identifies 13 different challenges. Which one did you find the most exciting? Explain why.</w:t>
      </w:r>
      <w:r>
        <w:rPr>
          <w:rFonts w:ascii="Arial" w:hAnsi="Arial" w:cs="Arial"/>
        </w:rPr>
        <w:t xml:space="preserve"> </w:t>
      </w:r>
      <w:r w:rsidRPr="00EF0D15">
        <w:rPr>
          <w:rFonts w:ascii="Arial" w:hAnsi="Arial" w:cs="Arial"/>
          <w:b/>
          <w:bCs/>
        </w:rPr>
        <w:t>(5 marks).</w:t>
      </w:r>
    </w:p>
    <w:p w14:paraId="26845721" w14:textId="1C8C5627" w:rsidR="00022B6B" w:rsidRDefault="00D17446" w:rsidP="00ED24F1">
      <w:pPr>
        <w:pStyle w:val="a7"/>
        <w:ind w:left="360"/>
        <w:rPr>
          <w:rFonts w:ascii="Arial" w:eastAsiaTheme="minorEastAsia" w:hAnsi="Arial" w:cs="Arial"/>
          <w:lang w:eastAsia="zh-CN"/>
        </w:rPr>
      </w:pPr>
      <w:r>
        <w:rPr>
          <w:rFonts w:ascii="Arial" w:eastAsiaTheme="minorEastAsia" w:hAnsi="Arial" w:cs="Arial" w:hint="eastAsia"/>
          <w:lang w:eastAsia="zh-CN"/>
        </w:rPr>
        <w:t>I</w:t>
      </w:r>
      <w:r>
        <w:rPr>
          <w:rFonts w:ascii="Arial" w:eastAsiaTheme="minorEastAsia" w:hAnsi="Arial" w:cs="Arial"/>
          <w:lang w:eastAsia="zh-CN"/>
        </w:rPr>
        <w:t xml:space="preserve"> found the </w:t>
      </w:r>
      <w:r w:rsidR="00354EE1">
        <w:rPr>
          <w:rFonts w:ascii="Arial" w:eastAsiaTheme="minorEastAsia" w:hAnsi="Arial" w:cs="Arial"/>
          <w:lang w:eastAsia="zh-CN"/>
        </w:rPr>
        <w:t>security</w:t>
      </w:r>
      <w:r>
        <w:rPr>
          <w:rFonts w:ascii="Arial" w:eastAsiaTheme="minorEastAsia" w:hAnsi="Arial" w:cs="Arial"/>
          <w:lang w:eastAsia="zh-CN"/>
        </w:rPr>
        <w:t xml:space="preserve"> and </w:t>
      </w:r>
      <w:r w:rsidR="00354EE1">
        <w:rPr>
          <w:rFonts w:ascii="Arial" w:eastAsiaTheme="minorEastAsia" w:hAnsi="Arial" w:cs="Arial"/>
          <w:lang w:eastAsia="zh-CN"/>
        </w:rPr>
        <w:t>privacy</w:t>
      </w:r>
      <w:r>
        <w:rPr>
          <w:rFonts w:ascii="Arial" w:eastAsiaTheme="minorEastAsia" w:hAnsi="Arial" w:cs="Arial"/>
          <w:lang w:eastAsia="zh-CN"/>
        </w:rPr>
        <w:t xml:space="preserve"> are the most exciting chanellenges for me. </w:t>
      </w:r>
      <w:r w:rsidR="003108B3">
        <w:rPr>
          <w:rFonts w:ascii="Arial" w:eastAsiaTheme="minorEastAsia" w:hAnsi="Arial" w:cs="Arial"/>
          <w:lang w:eastAsia="zh-CN"/>
        </w:rPr>
        <w:t xml:space="preserve">Most people would care more about the scalability and the performance of cloud computing. And the aspect of security has always been ignored, especially during the </w:t>
      </w:r>
      <w:r w:rsidR="00BA5556">
        <w:rPr>
          <w:rFonts w:ascii="Arial" w:eastAsiaTheme="minorEastAsia" w:hAnsi="Arial" w:cs="Arial" w:hint="eastAsia"/>
          <w:lang w:eastAsia="zh-CN"/>
        </w:rPr>
        <w:t>early</w:t>
      </w:r>
      <w:r w:rsidR="00BA5556">
        <w:rPr>
          <w:rFonts w:ascii="Arial" w:eastAsiaTheme="minorEastAsia" w:hAnsi="Arial" w:cs="Arial"/>
          <w:lang w:eastAsia="zh-CN"/>
        </w:rPr>
        <w:t xml:space="preserve"> stage of the cloud computing. This is because security cannot</w:t>
      </w:r>
      <w:r w:rsidR="002E3D9E">
        <w:rPr>
          <w:rFonts w:ascii="Arial" w:eastAsiaTheme="minorEastAsia" w:hAnsi="Arial" w:cs="Arial"/>
          <w:lang w:eastAsia="zh-CN"/>
        </w:rPr>
        <w:t xml:space="preserve"> show the advantages when it compare to other computing and also it cannot attract more customers to use cloud computing. However, as more and more people are </w:t>
      </w:r>
      <w:r w:rsidR="00022B6B">
        <w:rPr>
          <w:rFonts w:ascii="Arial" w:eastAsiaTheme="minorEastAsia" w:hAnsi="Arial" w:cs="Arial"/>
          <w:lang w:eastAsia="zh-CN"/>
        </w:rPr>
        <w:t>enjoying</w:t>
      </w:r>
      <w:r w:rsidR="002E3D9E">
        <w:rPr>
          <w:rFonts w:ascii="Arial" w:eastAsiaTheme="minorEastAsia" w:hAnsi="Arial" w:cs="Arial"/>
          <w:lang w:eastAsia="zh-CN"/>
        </w:rPr>
        <w:t xml:space="preserve"> cloud nowadays, the issue of security has become crucial</w:t>
      </w:r>
      <w:r w:rsidR="00ED24F1">
        <w:rPr>
          <w:rFonts w:ascii="Arial" w:eastAsiaTheme="minorEastAsia" w:hAnsi="Arial" w:cs="Arial"/>
          <w:lang w:eastAsia="zh-CN"/>
        </w:rPr>
        <w:t>. The crisis of trust in computer network and customers’s information security</w:t>
      </w:r>
      <w:r w:rsidR="00022B6B">
        <w:rPr>
          <w:rFonts w:ascii="Arial" w:eastAsiaTheme="minorEastAsia" w:hAnsi="Arial" w:cs="Arial"/>
          <w:lang w:eastAsia="zh-CN"/>
        </w:rPr>
        <w:t xml:space="preserve"> </w:t>
      </w:r>
      <w:r w:rsidR="00ED24F1">
        <w:rPr>
          <w:rFonts w:ascii="Arial" w:eastAsiaTheme="minorEastAsia" w:hAnsi="Arial" w:cs="Arial"/>
          <w:lang w:eastAsia="zh-CN"/>
        </w:rPr>
        <w:t xml:space="preserve">caused by cloud computing problems has also intensified. </w:t>
      </w:r>
    </w:p>
    <w:p w14:paraId="4ED1D422" w14:textId="44E15A56" w:rsidR="00ED24F1" w:rsidRDefault="00ED24F1" w:rsidP="00ED24F1">
      <w:pPr>
        <w:pStyle w:val="a7"/>
        <w:ind w:left="360"/>
        <w:rPr>
          <w:rFonts w:ascii="Arial" w:eastAsiaTheme="minorEastAsia" w:hAnsi="Arial" w:cs="Arial"/>
          <w:lang w:eastAsia="zh-CN"/>
        </w:rPr>
      </w:pPr>
      <w:r>
        <w:rPr>
          <w:rFonts w:ascii="Arial" w:eastAsiaTheme="minorEastAsia" w:hAnsi="Arial" w:cs="Arial" w:hint="eastAsia"/>
          <w:lang w:eastAsia="zh-CN"/>
        </w:rPr>
        <w:t>T</w:t>
      </w:r>
      <w:r>
        <w:rPr>
          <w:rFonts w:ascii="Arial" w:eastAsiaTheme="minorEastAsia" w:hAnsi="Arial" w:cs="Arial"/>
          <w:lang w:eastAsia="zh-CN"/>
        </w:rPr>
        <w:t xml:space="preserve">hus, developers have come up some ideas about making cloud more secure. </w:t>
      </w:r>
      <w:r w:rsidR="00251C81">
        <w:rPr>
          <w:rFonts w:ascii="Arial" w:eastAsiaTheme="minorEastAsia" w:hAnsi="Arial" w:cs="Arial"/>
          <w:lang w:eastAsia="zh-CN"/>
        </w:rPr>
        <w:t>For example,</w:t>
      </w:r>
      <w:r w:rsidR="006A4DE9">
        <w:rPr>
          <w:rFonts w:ascii="Arial" w:eastAsiaTheme="minorEastAsia" w:hAnsi="Arial" w:cs="Arial"/>
          <w:lang w:eastAsia="zh-CN"/>
        </w:rPr>
        <w:t xml:space="preserve"> on the cloud service provider side,</w:t>
      </w:r>
      <w:r w:rsidR="00251C81">
        <w:rPr>
          <w:rFonts w:ascii="Arial" w:eastAsiaTheme="minorEastAsia" w:hAnsi="Arial" w:cs="Arial"/>
          <w:lang w:eastAsia="zh-CN"/>
        </w:rPr>
        <w:t xml:space="preserve"> the existing solutions is encrypt the data before storing them at external cloud providers, using Mix&amp;Slice approach to provide complete mixing of the resource</w:t>
      </w:r>
      <w:r w:rsidR="006A4DE9">
        <w:rPr>
          <w:rFonts w:ascii="Arial" w:eastAsiaTheme="minorEastAsia" w:hAnsi="Arial" w:cs="Arial"/>
          <w:lang w:eastAsia="zh-CN"/>
        </w:rPr>
        <w:t>,</w:t>
      </w:r>
      <w:r w:rsidR="00251C81">
        <w:rPr>
          <w:rFonts w:ascii="Arial" w:eastAsiaTheme="minorEastAsia" w:hAnsi="Arial" w:cs="Arial"/>
          <w:lang w:eastAsia="zh-CN"/>
        </w:rPr>
        <w:t xml:space="preserve"> or </w:t>
      </w:r>
      <w:r w:rsidR="006A4DE9">
        <w:rPr>
          <w:rFonts w:ascii="Arial" w:eastAsiaTheme="minorEastAsia" w:hAnsi="Arial" w:cs="Arial"/>
          <w:lang w:eastAsia="zh-CN"/>
        </w:rPr>
        <w:t>increase the computational complexity for retrieving data. However, these solution are not perfect. If the encryption are too compl</w:t>
      </w:r>
      <w:r w:rsidR="00072CC5">
        <w:rPr>
          <w:rFonts w:ascii="Arial" w:eastAsiaTheme="minorEastAsia" w:hAnsi="Arial" w:cs="Arial"/>
          <w:lang w:eastAsia="zh-CN"/>
        </w:rPr>
        <w:t>ex</w:t>
      </w:r>
      <w:r w:rsidR="006A4DE9">
        <w:rPr>
          <w:rFonts w:ascii="Arial" w:eastAsiaTheme="minorEastAsia" w:hAnsi="Arial" w:cs="Arial"/>
          <w:lang w:eastAsia="zh-CN"/>
        </w:rPr>
        <w:t>, it would take much more time and consume more energy to encrypt and decode data for both service and client side.</w:t>
      </w:r>
      <w:r w:rsidR="00072CC5">
        <w:rPr>
          <w:rFonts w:ascii="Arial" w:eastAsiaTheme="minorEastAsia" w:hAnsi="Arial" w:cs="Arial"/>
          <w:lang w:eastAsia="zh-CN"/>
        </w:rPr>
        <w:t xml:space="preserve"> If the data are easy to decode, it’s also likely to be crack easily. So I think  the security issue can be turned into a trade-off problem in a way</w:t>
      </w:r>
      <w:r w:rsidR="00C56E03">
        <w:rPr>
          <w:rFonts w:ascii="Arial" w:eastAsiaTheme="minorEastAsia" w:hAnsi="Arial" w:cs="Arial"/>
          <w:lang w:eastAsia="zh-CN"/>
        </w:rPr>
        <w:t>, which is very interesting</w:t>
      </w:r>
      <w:r w:rsidR="00072CC5">
        <w:rPr>
          <w:rFonts w:ascii="Arial" w:eastAsiaTheme="minorEastAsia" w:hAnsi="Arial" w:cs="Arial"/>
          <w:lang w:eastAsia="zh-CN"/>
        </w:rPr>
        <w:t>.</w:t>
      </w:r>
      <w:r w:rsidR="00C56E03">
        <w:rPr>
          <w:rFonts w:ascii="Arial" w:eastAsiaTheme="minorEastAsia" w:hAnsi="Arial" w:cs="Arial"/>
          <w:lang w:eastAsia="zh-CN"/>
        </w:rPr>
        <w:t xml:space="preserve"> Some of the companies and their application are emphsis on data or resource sharing, others are care more about confidentiality. Therefore, cloud provider should come up with different strategies for different needs. </w:t>
      </w:r>
    </w:p>
    <w:p w14:paraId="4B64B337" w14:textId="70F13D51" w:rsidR="00072CC5" w:rsidRPr="00ED24F1" w:rsidRDefault="00B7513D" w:rsidP="00ED24F1">
      <w:pPr>
        <w:pStyle w:val="a7"/>
        <w:ind w:left="360"/>
        <w:rPr>
          <w:rFonts w:ascii="Arial" w:eastAsiaTheme="minorEastAsia" w:hAnsi="Arial" w:cs="Arial" w:hint="eastAsia"/>
          <w:lang w:eastAsia="zh-CN"/>
        </w:rPr>
      </w:pPr>
      <w:r>
        <w:rPr>
          <w:rFonts w:ascii="Arial" w:eastAsiaTheme="minorEastAsia" w:hAnsi="Arial" w:cs="Arial" w:hint="eastAsia"/>
          <w:lang w:eastAsia="zh-CN"/>
        </w:rPr>
        <w:t>T</w:t>
      </w:r>
      <w:r>
        <w:rPr>
          <w:rFonts w:ascii="Arial" w:eastAsiaTheme="minorEastAsia" w:hAnsi="Arial" w:cs="Arial"/>
          <w:lang w:eastAsia="zh-CN"/>
        </w:rPr>
        <w:t>here are other interesting aspect of security, including effective privacy-preserving techniques, better hardware-based ARM TrustZone techniques and policy for punish hackers who tries to access cloud illegally. And I’m very looking forward to see how the war is going between the cloud protectors and hackers.</w:t>
      </w:r>
    </w:p>
    <w:p w14:paraId="558FDF74" w14:textId="77777777" w:rsidR="00EF0D15" w:rsidRPr="006A4DE9" w:rsidRDefault="00EF0D15" w:rsidP="00EF0D15">
      <w:pPr>
        <w:pStyle w:val="a7"/>
        <w:ind w:left="360"/>
        <w:rPr>
          <w:rFonts w:ascii="Arial" w:hAnsi="Arial" w:cs="Arial"/>
        </w:rPr>
      </w:pPr>
    </w:p>
    <w:p w14:paraId="15E20064" w14:textId="24C9157B" w:rsidR="00EF0D15" w:rsidRDefault="00EF0D15" w:rsidP="00EF0D15">
      <w:pPr>
        <w:pStyle w:val="a7"/>
        <w:numPr>
          <w:ilvl w:val="0"/>
          <w:numId w:val="10"/>
        </w:numPr>
        <w:rPr>
          <w:rFonts w:ascii="Arial" w:hAnsi="Arial" w:cs="Arial"/>
        </w:rPr>
      </w:pPr>
      <w:r w:rsidRPr="00EF0D15">
        <w:rPr>
          <w:rFonts w:ascii="Arial" w:hAnsi="Arial" w:cs="Arial"/>
        </w:rPr>
        <w:t>Why is interoperability an issue in cloud computing and how can it be addressed?</w:t>
      </w:r>
      <w:r>
        <w:rPr>
          <w:rFonts w:ascii="Arial" w:hAnsi="Arial" w:cs="Arial"/>
        </w:rPr>
        <w:t xml:space="preserve"> </w:t>
      </w:r>
      <w:r w:rsidRPr="00EF0D15">
        <w:rPr>
          <w:rFonts w:ascii="Arial" w:hAnsi="Arial" w:cs="Arial"/>
          <w:b/>
          <w:bCs/>
        </w:rPr>
        <w:t>(5 marks).</w:t>
      </w:r>
    </w:p>
    <w:p w14:paraId="3BD04F18" w14:textId="35314F61" w:rsidR="00EF0D15" w:rsidRPr="00370099" w:rsidRDefault="00370099" w:rsidP="00370099">
      <w:pPr>
        <w:ind w:left="360"/>
        <w:rPr>
          <w:rFonts w:ascii="Arial" w:hAnsi="Arial" w:cs="Arial" w:hint="eastAsia"/>
          <w:sz w:val="22"/>
          <w:szCs w:val="22"/>
          <w:lang w:eastAsia="zh-CN"/>
        </w:rPr>
      </w:pPr>
      <w:r>
        <w:rPr>
          <w:rFonts w:ascii="Arial" w:hAnsi="Arial" w:cs="Arial"/>
          <w:sz w:val="22"/>
          <w:szCs w:val="22"/>
          <w:lang w:eastAsia="zh-CN"/>
        </w:rPr>
        <w:t xml:space="preserve">First of all, there are no </w:t>
      </w:r>
      <w:r w:rsidR="00720DE2">
        <w:rPr>
          <w:rFonts w:ascii="Arial" w:hAnsi="Arial" w:cs="Arial"/>
          <w:sz w:val="22"/>
          <w:szCs w:val="22"/>
          <w:lang w:eastAsia="zh-CN"/>
        </w:rPr>
        <w:t>standard for cloud computing’s interoperability</w:t>
      </w:r>
      <w:r w:rsidR="00E16FF9">
        <w:rPr>
          <w:rFonts w:ascii="Arial" w:hAnsi="Arial" w:cs="Arial"/>
          <w:sz w:val="22"/>
          <w:szCs w:val="22"/>
          <w:lang w:eastAsia="zh-CN"/>
        </w:rPr>
        <w:t xml:space="preserve"> at present</w:t>
      </w:r>
      <w:r w:rsidR="00720DE2">
        <w:rPr>
          <w:rFonts w:ascii="Arial" w:hAnsi="Arial" w:cs="Arial"/>
          <w:sz w:val="22"/>
          <w:szCs w:val="22"/>
          <w:lang w:eastAsia="zh-CN"/>
        </w:rPr>
        <w:t xml:space="preserve">. </w:t>
      </w:r>
    </w:p>
    <w:p w14:paraId="59542EA4" w14:textId="77777777" w:rsidR="00EF0D15" w:rsidRPr="00EF0D15" w:rsidRDefault="00EF0D15" w:rsidP="00EF0D15">
      <w:pPr>
        <w:rPr>
          <w:rFonts w:ascii="Arial" w:hAnsi="Arial" w:cs="Arial"/>
        </w:rPr>
      </w:pPr>
    </w:p>
    <w:p w14:paraId="1A35C6BC" w14:textId="20FADC5C" w:rsidR="00EF0D15" w:rsidRDefault="00EF0D15" w:rsidP="00EF0D15">
      <w:pPr>
        <w:pStyle w:val="a7"/>
        <w:numPr>
          <w:ilvl w:val="0"/>
          <w:numId w:val="10"/>
        </w:numPr>
        <w:rPr>
          <w:rFonts w:ascii="Arial" w:hAnsi="Arial" w:cs="Arial"/>
        </w:rPr>
      </w:pPr>
      <w:r w:rsidRPr="00EF0D15">
        <w:rPr>
          <w:rFonts w:ascii="Arial" w:hAnsi="Arial" w:cs="Arial"/>
        </w:rPr>
        <w:t>The paper identifies 7 different emerging trends and impact areas. Which one did you find the most exciting? Explain why.</w:t>
      </w:r>
      <w:r>
        <w:rPr>
          <w:rFonts w:ascii="Arial" w:hAnsi="Arial" w:cs="Arial"/>
        </w:rPr>
        <w:t xml:space="preserve"> </w:t>
      </w:r>
      <w:r w:rsidRPr="00EF0D15">
        <w:rPr>
          <w:rFonts w:ascii="Arial" w:hAnsi="Arial" w:cs="Arial"/>
          <w:b/>
          <w:bCs/>
        </w:rPr>
        <w:t>(5 marks).</w:t>
      </w:r>
    </w:p>
    <w:p w14:paraId="5084F889" w14:textId="77777777" w:rsidR="00EF0D15" w:rsidRPr="00EF0D15" w:rsidRDefault="00EF0D15" w:rsidP="00EF0D15">
      <w:pPr>
        <w:pStyle w:val="a7"/>
        <w:rPr>
          <w:rFonts w:ascii="Arial" w:hAnsi="Arial" w:cs="Arial"/>
        </w:rPr>
      </w:pPr>
    </w:p>
    <w:p w14:paraId="6D181906" w14:textId="77777777" w:rsidR="00EF0D15" w:rsidRPr="00EF0D15" w:rsidRDefault="00EF0D15" w:rsidP="00EF0D15">
      <w:pPr>
        <w:rPr>
          <w:rFonts w:ascii="Arial" w:hAnsi="Arial" w:cs="Arial"/>
        </w:rPr>
      </w:pPr>
    </w:p>
    <w:p w14:paraId="1C15DBF0" w14:textId="356B59A5" w:rsidR="00EF0D15" w:rsidRDefault="00EF0D15" w:rsidP="00EF0D15">
      <w:pPr>
        <w:pStyle w:val="a7"/>
        <w:numPr>
          <w:ilvl w:val="0"/>
          <w:numId w:val="10"/>
        </w:numPr>
        <w:rPr>
          <w:rFonts w:ascii="Arial" w:hAnsi="Arial" w:cs="Arial"/>
        </w:rPr>
      </w:pPr>
      <w:r w:rsidRPr="00EF0D15">
        <w:rPr>
          <w:rFonts w:ascii="Arial" w:hAnsi="Arial" w:cs="Arial"/>
        </w:rPr>
        <w:t xml:space="preserve">Are there any benefits combining serverless architectures with Software Defined Infrastructures? Explain. </w:t>
      </w:r>
      <w:r w:rsidRPr="00EF0D15">
        <w:rPr>
          <w:rFonts w:ascii="Arial" w:hAnsi="Arial" w:cs="Arial"/>
          <w:b/>
          <w:bCs/>
        </w:rPr>
        <w:t>(5 marks).</w:t>
      </w:r>
    </w:p>
    <w:p w14:paraId="6B594E7E" w14:textId="0D8E3F4B" w:rsidR="00EF0D15" w:rsidRDefault="00EF0D15" w:rsidP="00EF0D15">
      <w:pPr>
        <w:rPr>
          <w:rFonts w:ascii="Arial" w:hAnsi="Arial" w:cs="Arial"/>
        </w:rPr>
      </w:pPr>
    </w:p>
    <w:p w14:paraId="251EE170" w14:textId="77777777" w:rsidR="00EF0D15" w:rsidRPr="00EF0D15" w:rsidRDefault="00EF0D15" w:rsidP="00EF0D15">
      <w:pPr>
        <w:rPr>
          <w:rFonts w:ascii="Arial" w:hAnsi="Arial" w:cs="Arial"/>
        </w:rPr>
      </w:pPr>
    </w:p>
    <w:p w14:paraId="0DA33E2A" w14:textId="642FF5A7" w:rsidR="00EF0D15" w:rsidRDefault="00EF0D15" w:rsidP="00EF0D15">
      <w:pPr>
        <w:pStyle w:val="a7"/>
        <w:numPr>
          <w:ilvl w:val="0"/>
          <w:numId w:val="10"/>
        </w:numPr>
        <w:rPr>
          <w:rFonts w:ascii="Arial" w:hAnsi="Arial" w:cs="Arial"/>
        </w:rPr>
      </w:pPr>
      <w:r w:rsidRPr="00EF0D15">
        <w:rPr>
          <w:rFonts w:ascii="Arial" w:hAnsi="Arial" w:cs="Arial"/>
        </w:rPr>
        <w:t xml:space="preserve">Heterogeneity has been identified as an important direction for future research. Why does it span over the entire cloud stack? </w:t>
      </w:r>
      <w:r>
        <w:rPr>
          <w:rFonts w:ascii="Arial" w:hAnsi="Arial" w:cs="Arial"/>
        </w:rPr>
        <w:t xml:space="preserve"> </w:t>
      </w:r>
      <w:r w:rsidRPr="00EF0D15">
        <w:rPr>
          <w:rFonts w:ascii="Arial" w:hAnsi="Arial" w:cs="Arial"/>
          <w:b/>
          <w:bCs/>
        </w:rPr>
        <w:t>(</w:t>
      </w:r>
      <w:r>
        <w:rPr>
          <w:rFonts w:ascii="Arial" w:hAnsi="Arial" w:cs="Arial"/>
          <w:b/>
          <w:bCs/>
        </w:rPr>
        <w:t>2</w:t>
      </w:r>
      <w:r w:rsidRPr="00EF0D15">
        <w:rPr>
          <w:rFonts w:ascii="Arial" w:hAnsi="Arial" w:cs="Arial"/>
          <w:b/>
          <w:bCs/>
        </w:rPr>
        <w:t xml:space="preserve"> marks)</w:t>
      </w:r>
    </w:p>
    <w:p w14:paraId="4C7D3625" w14:textId="77777777" w:rsidR="00EF0D15" w:rsidRPr="00EF0D15" w:rsidRDefault="00EF0D15" w:rsidP="00EF0D15">
      <w:pPr>
        <w:pStyle w:val="a7"/>
        <w:rPr>
          <w:rFonts w:ascii="Arial" w:hAnsi="Arial" w:cs="Arial"/>
        </w:rPr>
      </w:pPr>
    </w:p>
    <w:p w14:paraId="43166067" w14:textId="77777777" w:rsidR="00EF0D15" w:rsidRPr="00EF0D15" w:rsidRDefault="00EF0D15" w:rsidP="00EF0D15">
      <w:pPr>
        <w:rPr>
          <w:rFonts w:ascii="Arial" w:hAnsi="Arial" w:cs="Arial"/>
        </w:rPr>
      </w:pPr>
    </w:p>
    <w:p w14:paraId="4A9478AB" w14:textId="5380EF2C" w:rsidR="00EF0D15" w:rsidRPr="00EF0D15" w:rsidRDefault="00EF0D15" w:rsidP="00EF0D15">
      <w:pPr>
        <w:pStyle w:val="a7"/>
        <w:numPr>
          <w:ilvl w:val="0"/>
          <w:numId w:val="10"/>
        </w:numPr>
        <w:rPr>
          <w:rFonts w:ascii="Arial" w:hAnsi="Arial" w:cs="Arial"/>
        </w:rPr>
      </w:pPr>
      <w:r w:rsidRPr="00EF0D15">
        <w:rPr>
          <w:rFonts w:ascii="Arial" w:hAnsi="Arial" w:cs="Arial"/>
        </w:rPr>
        <w:t>The paper identifies 13 different future research directions. Which one did you find the most exciting? Write a short research proposal explaining HOW you will tackle such research direction</w:t>
      </w:r>
      <w:r>
        <w:rPr>
          <w:rFonts w:ascii="Arial" w:hAnsi="Arial" w:cs="Arial"/>
        </w:rPr>
        <w:t xml:space="preserve">. </w:t>
      </w:r>
      <w:r w:rsidRPr="00EF0D15">
        <w:rPr>
          <w:rFonts w:ascii="Arial" w:hAnsi="Arial" w:cs="Arial"/>
          <w:b/>
          <w:bCs/>
        </w:rPr>
        <w:t>(</w:t>
      </w:r>
      <w:r>
        <w:rPr>
          <w:rFonts w:ascii="Arial" w:hAnsi="Arial" w:cs="Arial"/>
          <w:b/>
          <w:bCs/>
        </w:rPr>
        <w:t>6</w:t>
      </w:r>
      <w:r w:rsidRPr="00EF0D15">
        <w:rPr>
          <w:rFonts w:ascii="Arial" w:hAnsi="Arial" w:cs="Arial"/>
          <w:b/>
          <w:bCs/>
        </w:rPr>
        <w:t xml:space="preserve"> marks)</w:t>
      </w:r>
    </w:p>
    <w:p w14:paraId="6B8EF183" w14:textId="77777777" w:rsidR="005F4029" w:rsidRPr="005F4029" w:rsidRDefault="005F4029" w:rsidP="00BF5D35">
      <w:pPr>
        <w:pStyle w:val="a3"/>
        <w:rPr>
          <w:rFonts w:ascii="Times New Roman" w:hAnsi="Times New Roman" w:cs="Times New Roman"/>
          <w:b/>
          <w:sz w:val="24"/>
          <w:szCs w:val="24"/>
        </w:rPr>
      </w:pPr>
    </w:p>
    <w:sectPr w:rsidR="005F4029" w:rsidRPr="005F4029" w:rsidSect="000D12D4">
      <w:pgSz w:w="11906" w:h="16838"/>
      <w:pgMar w:top="1247" w:right="1797" w:bottom="1247"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9F3EC3"/>
    <w:multiLevelType w:val="hybridMultilevel"/>
    <w:tmpl w:val="E99ECFC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67B2A47"/>
    <w:multiLevelType w:val="multilevel"/>
    <w:tmpl w:val="661EEE40"/>
    <w:lvl w:ilvl="0">
      <w:start w:val="13"/>
      <w:numFmt w:val="bullet"/>
      <w:lvlText w:val=""/>
      <w:lvlJc w:val="left"/>
      <w:pPr>
        <w:tabs>
          <w:tab w:val="num" w:pos="720"/>
        </w:tabs>
        <w:ind w:left="720" w:hanging="360"/>
      </w:pPr>
      <w:rPr>
        <w:rFonts w:ascii="Symbol" w:eastAsia="Times New Roman" w:hAnsi="Symbol"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6A6E69"/>
    <w:multiLevelType w:val="hybridMultilevel"/>
    <w:tmpl w:val="661EEE40"/>
    <w:lvl w:ilvl="0" w:tplc="7768601C">
      <w:start w:val="13"/>
      <w:numFmt w:val="bullet"/>
      <w:lvlText w:val=""/>
      <w:lvlJc w:val="left"/>
      <w:pPr>
        <w:tabs>
          <w:tab w:val="num" w:pos="720"/>
        </w:tabs>
        <w:ind w:left="720" w:hanging="360"/>
      </w:pPr>
      <w:rPr>
        <w:rFonts w:ascii="Symbol" w:eastAsia="Times New Roman" w:hAnsi="Symbol" w:cs="Courier New"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9CD7965"/>
    <w:multiLevelType w:val="hybridMultilevel"/>
    <w:tmpl w:val="CEEEFCE8"/>
    <w:lvl w:ilvl="0" w:tplc="A316FB9A">
      <w:start w:val="1"/>
      <w:numFmt w:val="bullet"/>
      <w:lvlText w:val=""/>
      <w:lvlJc w:val="left"/>
      <w:pPr>
        <w:tabs>
          <w:tab w:val="num" w:pos="737"/>
        </w:tabs>
        <w:ind w:left="737" w:hanging="377"/>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9653BA"/>
    <w:multiLevelType w:val="hybridMultilevel"/>
    <w:tmpl w:val="B83ED204"/>
    <w:lvl w:ilvl="0" w:tplc="A316FB9A">
      <w:start w:val="1"/>
      <w:numFmt w:val="bullet"/>
      <w:lvlText w:val=""/>
      <w:lvlJc w:val="left"/>
      <w:pPr>
        <w:tabs>
          <w:tab w:val="num" w:pos="737"/>
        </w:tabs>
        <w:ind w:left="737" w:hanging="377"/>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6623540"/>
    <w:multiLevelType w:val="multilevel"/>
    <w:tmpl w:val="443C170E"/>
    <w:lvl w:ilvl="0">
      <w:start w:val="13"/>
      <w:numFmt w:val="bullet"/>
      <w:lvlText w:val=""/>
      <w:lvlJc w:val="left"/>
      <w:pPr>
        <w:tabs>
          <w:tab w:val="num" w:pos="720"/>
        </w:tabs>
        <w:ind w:left="720" w:hanging="360"/>
      </w:pPr>
      <w:rPr>
        <w:rFonts w:ascii="Symbol" w:eastAsia="Times New Roman" w:hAnsi="Symbol"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5B347B"/>
    <w:multiLevelType w:val="hybridMultilevel"/>
    <w:tmpl w:val="443C170E"/>
    <w:lvl w:ilvl="0" w:tplc="DB782F0C">
      <w:start w:val="13"/>
      <w:numFmt w:val="bullet"/>
      <w:lvlText w:val=""/>
      <w:lvlJc w:val="left"/>
      <w:pPr>
        <w:tabs>
          <w:tab w:val="num" w:pos="720"/>
        </w:tabs>
        <w:ind w:left="720" w:hanging="360"/>
      </w:pPr>
      <w:rPr>
        <w:rFonts w:ascii="Symbol" w:eastAsia="Times New Roman" w:hAnsi="Symbol" w:cs="Courier New"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F85733A"/>
    <w:multiLevelType w:val="hybridMultilevel"/>
    <w:tmpl w:val="87E86828"/>
    <w:lvl w:ilvl="0" w:tplc="32CE9092">
      <w:start w:val="1"/>
      <w:numFmt w:val="bullet"/>
      <w:lvlText w:val=""/>
      <w:lvlJc w:val="left"/>
      <w:pPr>
        <w:tabs>
          <w:tab w:val="num" w:pos="170"/>
        </w:tabs>
        <w:ind w:left="170" w:hanging="17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1B35C24"/>
    <w:multiLevelType w:val="hybridMultilevel"/>
    <w:tmpl w:val="30B85F0C"/>
    <w:lvl w:ilvl="0" w:tplc="A316FB9A">
      <w:start w:val="1"/>
      <w:numFmt w:val="bullet"/>
      <w:lvlText w:val=""/>
      <w:lvlJc w:val="left"/>
      <w:pPr>
        <w:tabs>
          <w:tab w:val="num" w:pos="737"/>
        </w:tabs>
        <w:ind w:left="737" w:hanging="377"/>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6F3202A"/>
    <w:multiLevelType w:val="multilevel"/>
    <w:tmpl w:val="87E86828"/>
    <w:lvl w:ilvl="0">
      <w:start w:val="1"/>
      <w:numFmt w:val="bullet"/>
      <w:lvlText w:val=""/>
      <w:lvlJc w:val="left"/>
      <w:pPr>
        <w:tabs>
          <w:tab w:val="num" w:pos="170"/>
        </w:tabs>
        <w:ind w:left="170" w:hanging="17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6"/>
  </w:num>
  <w:num w:numId="4">
    <w:abstractNumId w:val="7"/>
  </w:num>
  <w:num w:numId="5">
    <w:abstractNumId w:val="5"/>
  </w:num>
  <w:num w:numId="6">
    <w:abstractNumId w:val="9"/>
  </w:num>
  <w:num w:numId="7">
    <w:abstractNumId w:val="4"/>
  </w:num>
  <w:num w:numId="8">
    <w:abstractNumId w:val="8"/>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35"/>
    <w:rsid w:val="00013DF7"/>
    <w:rsid w:val="0001755B"/>
    <w:rsid w:val="00022B6B"/>
    <w:rsid w:val="000311D9"/>
    <w:rsid w:val="00054406"/>
    <w:rsid w:val="00072CC5"/>
    <w:rsid w:val="000B41CC"/>
    <w:rsid w:val="000D12D4"/>
    <w:rsid w:val="00105208"/>
    <w:rsid w:val="00115CC3"/>
    <w:rsid w:val="00121F97"/>
    <w:rsid w:val="001241A4"/>
    <w:rsid w:val="001303F1"/>
    <w:rsid w:val="0014550B"/>
    <w:rsid w:val="001C276E"/>
    <w:rsid w:val="001D140E"/>
    <w:rsid w:val="0024186C"/>
    <w:rsid w:val="00251C81"/>
    <w:rsid w:val="00276047"/>
    <w:rsid w:val="002B23A8"/>
    <w:rsid w:val="002E1428"/>
    <w:rsid w:val="002E3D9E"/>
    <w:rsid w:val="003108B3"/>
    <w:rsid w:val="003138EF"/>
    <w:rsid w:val="00354EE1"/>
    <w:rsid w:val="00370099"/>
    <w:rsid w:val="0038198B"/>
    <w:rsid w:val="003F02B5"/>
    <w:rsid w:val="0040526E"/>
    <w:rsid w:val="00443F24"/>
    <w:rsid w:val="004666DA"/>
    <w:rsid w:val="004B34CF"/>
    <w:rsid w:val="004B3D1D"/>
    <w:rsid w:val="004B6617"/>
    <w:rsid w:val="004D14CB"/>
    <w:rsid w:val="005301D9"/>
    <w:rsid w:val="005C4CD1"/>
    <w:rsid w:val="005F4029"/>
    <w:rsid w:val="00613DBC"/>
    <w:rsid w:val="00682A97"/>
    <w:rsid w:val="006976CA"/>
    <w:rsid w:val="006A4DE9"/>
    <w:rsid w:val="00714CBF"/>
    <w:rsid w:val="00720DE2"/>
    <w:rsid w:val="007276E8"/>
    <w:rsid w:val="00733E42"/>
    <w:rsid w:val="0073739E"/>
    <w:rsid w:val="0075482C"/>
    <w:rsid w:val="007A1456"/>
    <w:rsid w:val="007A2840"/>
    <w:rsid w:val="007B73CF"/>
    <w:rsid w:val="00857FBA"/>
    <w:rsid w:val="008731C5"/>
    <w:rsid w:val="008A779A"/>
    <w:rsid w:val="008F61B9"/>
    <w:rsid w:val="00900FC3"/>
    <w:rsid w:val="00997CBD"/>
    <w:rsid w:val="009F385C"/>
    <w:rsid w:val="00A77F6F"/>
    <w:rsid w:val="00A96B19"/>
    <w:rsid w:val="00AB0795"/>
    <w:rsid w:val="00AB27D4"/>
    <w:rsid w:val="00AC6D7A"/>
    <w:rsid w:val="00AE4C40"/>
    <w:rsid w:val="00B213BC"/>
    <w:rsid w:val="00B7513D"/>
    <w:rsid w:val="00B838ED"/>
    <w:rsid w:val="00B910D0"/>
    <w:rsid w:val="00B91472"/>
    <w:rsid w:val="00B9773F"/>
    <w:rsid w:val="00BA5556"/>
    <w:rsid w:val="00BD52F3"/>
    <w:rsid w:val="00BF5D35"/>
    <w:rsid w:val="00C56E03"/>
    <w:rsid w:val="00CA1BF7"/>
    <w:rsid w:val="00D17446"/>
    <w:rsid w:val="00DE20F1"/>
    <w:rsid w:val="00DE5726"/>
    <w:rsid w:val="00DF7A04"/>
    <w:rsid w:val="00E16FF9"/>
    <w:rsid w:val="00E243B6"/>
    <w:rsid w:val="00E7590D"/>
    <w:rsid w:val="00ED24F1"/>
    <w:rsid w:val="00EF0B77"/>
    <w:rsid w:val="00EF0D15"/>
    <w:rsid w:val="00F85D35"/>
    <w:rsid w:val="00F91B8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E05BFE8"/>
  <w15:chartTrackingRefBased/>
  <w15:docId w15:val="{DE575364-6179-42A4-A2A7-AE359354D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Definition"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BF5D35"/>
    <w:rPr>
      <w:rFonts w:ascii="Courier New" w:hAnsi="Courier New" w:cs="Courier New"/>
      <w:sz w:val="20"/>
      <w:szCs w:val="20"/>
    </w:rPr>
  </w:style>
  <w:style w:type="table" w:styleId="a4">
    <w:name w:val="Table Grid"/>
    <w:basedOn w:val="a1"/>
    <w:rsid w:val="00124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rsid w:val="000B41CC"/>
    <w:rPr>
      <w:rFonts w:ascii="Segoe UI" w:hAnsi="Segoe UI" w:cs="Segoe UI"/>
      <w:sz w:val="18"/>
      <w:szCs w:val="18"/>
    </w:rPr>
  </w:style>
  <w:style w:type="character" w:customStyle="1" w:styleId="a6">
    <w:name w:val="批注框文本 字符"/>
    <w:basedOn w:val="a0"/>
    <w:link w:val="a5"/>
    <w:rsid w:val="000B41CC"/>
    <w:rPr>
      <w:rFonts w:ascii="Segoe UI" w:hAnsi="Segoe UI" w:cs="Segoe UI"/>
      <w:sz w:val="18"/>
      <w:szCs w:val="18"/>
      <w:lang w:eastAsia="en-US"/>
    </w:rPr>
  </w:style>
  <w:style w:type="paragraph" w:styleId="a7">
    <w:name w:val="List Paragraph"/>
    <w:basedOn w:val="a"/>
    <w:uiPriority w:val="34"/>
    <w:qFormat/>
    <w:rsid w:val="00EF0D15"/>
    <w:pPr>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830247-8F94-4A40-8428-00785F212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2</Pages>
  <Words>469</Words>
  <Characters>2676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SY33 Exercise 1 Marking Scheme – November 2004</vt:lpstr>
    </vt:vector>
  </TitlesOfParts>
  <Company>School of Computing</Company>
  <LinksUpToDate>false</LinksUpToDate>
  <CharactersWithSpaces>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SY33 Exercise 1 Marking Scheme – November 2004</dc:title>
  <dc:subject/>
  <dc:creator>karim</dc:creator>
  <cp:keywords/>
  <cp:lastModifiedBy>Meng Fanhui</cp:lastModifiedBy>
  <cp:revision>15</cp:revision>
  <cp:lastPrinted>2014-03-03T00:57:00Z</cp:lastPrinted>
  <dcterms:created xsi:type="dcterms:W3CDTF">2020-02-28T15:52:00Z</dcterms:created>
  <dcterms:modified xsi:type="dcterms:W3CDTF">2020-04-27T19:24:00Z</dcterms:modified>
</cp:coreProperties>
</file>