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A5504" w14:textId="59A1B9D3" w:rsidR="00E519C3" w:rsidRDefault="001A7951" w:rsidP="001A795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Introduction：</w:t>
      </w:r>
    </w:p>
    <w:p w14:paraId="2C62A866" w14:textId="1B8221B0" w:rsidR="001A7951" w:rsidRDefault="001A7951" w:rsidP="001A7951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aaS: Software as a Service</w:t>
      </w:r>
    </w:p>
    <w:p w14:paraId="6A531C53" w14:textId="74321704" w:rsidR="001A7951" w:rsidRDefault="001A7951" w:rsidP="001A7951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aaS: Platform as a Service</w:t>
      </w:r>
    </w:p>
    <w:p w14:paraId="40A9DB1B" w14:textId="3A4E2D41" w:rsidR="001A7951" w:rsidRDefault="001A7951" w:rsidP="001A7951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aaS: Infrastructure as a Service</w:t>
      </w:r>
    </w:p>
    <w:p w14:paraId="07ABE4E5" w14:textId="1A2727B5" w:rsidR="001A7951" w:rsidRDefault="001A7951" w:rsidP="001A7951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aaS: Container as a Service</w:t>
      </w:r>
    </w:p>
    <w:p w14:paraId="6F49464B" w14:textId="3F400C42" w:rsidR="001A7951" w:rsidRDefault="001A7951" w:rsidP="001A7951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DC: Cloud data centres</w:t>
      </w:r>
    </w:p>
    <w:p w14:paraId="17231CD1" w14:textId="4FECA0A2" w:rsidR="00064FF9" w:rsidRDefault="00064FF9" w:rsidP="001A7951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DC: International Data Corporation</w:t>
      </w:r>
    </w:p>
    <w:p w14:paraId="43DB372D" w14:textId="61D77A92" w:rsidR="00064FF9" w:rsidRDefault="00064FF9" w:rsidP="00064FF9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hallenges:</w:t>
      </w:r>
    </w:p>
    <w:p w14:paraId="22862395" w14:textId="23317AF8" w:rsidR="00064FF9" w:rsidRPr="00064FF9" w:rsidRDefault="00064FF9" w:rsidP="00064FF9">
      <w:pPr>
        <w:pStyle w:val="a3"/>
        <w:numPr>
          <w:ilvl w:val="1"/>
          <w:numId w:val="1"/>
        </w:numPr>
        <w:ind w:firstLineChars="0"/>
        <w:rPr>
          <w:sz w:val="24"/>
          <w:szCs w:val="28"/>
        </w:rPr>
      </w:pPr>
      <w:r w:rsidRPr="00064FF9">
        <w:rPr>
          <w:sz w:val="24"/>
          <w:szCs w:val="28"/>
        </w:rPr>
        <w:t>Scalability and Elasticity:</w:t>
      </w:r>
    </w:p>
    <w:p w14:paraId="046148C6" w14:textId="77777777" w:rsidR="00064FF9" w:rsidRPr="00064FF9" w:rsidRDefault="00064FF9" w:rsidP="00064FF9">
      <w:pPr>
        <w:pStyle w:val="a3"/>
        <w:ind w:left="375" w:firstLineChars="0" w:firstLine="0"/>
        <w:rPr>
          <w:rFonts w:hint="eastAsia"/>
          <w:sz w:val="24"/>
          <w:szCs w:val="28"/>
        </w:rPr>
      </w:pPr>
    </w:p>
    <w:sectPr w:rsidR="00064FF9" w:rsidRPr="00064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E1F29"/>
    <w:multiLevelType w:val="multilevel"/>
    <w:tmpl w:val="788C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FE225B2"/>
    <w:multiLevelType w:val="hybridMultilevel"/>
    <w:tmpl w:val="A47219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AC"/>
    <w:rsid w:val="00064FF9"/>
    <w:rsid w:val="001A7951"/>
    <w:rsid w:val="001C26AC"/>
    <w:rsid w:val="00E5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E530"/>
  <w15:chartTrackingRefBased/>
  <w15:docId w15:val="{F6D19D8D-188F-499C-8207-37AAF1B6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9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Fanhui</dc:creator>
  <cp:keywords/>
  <dc:description/>
  <cp:lastModifiedBy>Meng Fanhui</cp:lastModifiedBy>
  <cp:revision>2</cp:revision>
  <dcterms:created xsi:type="dcterms:W3CDTF">2020-04-25T16:11:00Z</dcterms:created>
  <dcterms:modified xsi:type="dcterms:W3CDTF">2020-04-25T18:07:00Z</dcterms:modified>
</cp:coreProperties>
</file>